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E58ED" w14:textId="77777777" w:rsidR="00107155" w:rsidRPr="00465A69" w:rsidRDefault="002F41F9" w:rsidP="00177532">
      <w:pPr>
        <w:spacing w:after="0" w:line="289" w:lineRule="exact"/>
        <w:rPr>
          <w:rFonts w:ascii="Arial" w:hAnsi="Arial"/>
          <w:noProof/>
          <w:sz w:val="21"/>
          <w:szCs w:val="21"/>
          <w:lang w:eastAsia="de-DE"/>
        </w:rPr>
      </w:pPr>
      <w:r>
        <w:rPr>
          <w:rFonts w:ascii="Arial" w:hAnsi="Arial"/>
          <w:noProof/>
          <w:sz w:val="21"/>
          <w:szCs w:val="21"/>
          <w:lang w:eastAsia="de-DE"/>
        </w:rPr>
        <w:drawing>
          <wp:anchor distT="0" distB="0" distL="114300" distR="114300" simplePos="0" relativeHeight="251658240" behindDoc="1" locked="0" layoutInCell="1" allowOverlap="1" wp14:anchorId="71257CAB" wp14:editId="462C9432">
            <wp:simplePos x="0" y="0"/>
            <wp:positionH relativeFrom="margin">
              <wp:posOffset>4180840</wp:posOffset>
            </wp:positionH>
            <wp:positionV relativeFrom="margin">
              <wp:posOffset>-424815</wp:posOffset>
            </wp:positionV>
            <wp:extent cx="1545590" cy="869315"/>
            <wp:effectExtent l="0" t="0" r="0" b="6985"/>
            <wp:wrapTight wrapText="bothSides">
              <wp:wrapPolygon edited="0">
                <wp:start x="0" y="0"/>
                <wp:lineTo x="0" y="21300"/>
                <wp:lineTo x="21298" y="21300"/>
                <wp:lineTo x="2129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Haeuser-der-Generatione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590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5A69" w:rsidRPr="00465A69">
        <w:rPr>
          <w:rFonts w:ascii="Arial" w:hAnsi="Arial"/>
          <w:sz w:val="21"/>
          <w:szCs w:val="21"/>
        </w:rPr>
        <w:t>Häuser der Generationen</w:t>
      </w:r>
    </w:p>
    <w:p w14:paraId="69464EBE" w14:textId="0195B1F8" w:rsidR="00107155" w:rsidRPr="00465A69" w:rsidRDefault="00BF4B16" w:rsidP="00177532">
      <w:pPr>
        <w:spacing w:after="0" w:line="289" w:lineRule="exact"/>
        <w:rPr>
          <w:rFonts w:ascii="Arial" w:hAnsi="Arial"/>
          <w:noProof/>
          <w:sz w:val="21"/>
          <w:szCs w:val="21"/>
          <w:lang w:eastAsia="de-DE"/>
        </w:rPr>
      </w:pPr>
      <w:r>
        <w:rPr>
          <w:rFonts w:ascii="Arial" w:hAnsi="Arial"/>
          <w:noProof/>
          <w:sz w:val="21"/>
          <w:szCs w:val="21"/>
          <w:lang w:eastAsia="de-DE"/>
        </w:rPr>
        <w:t>Fakten</w:t>
      </w:r>
      <w:r w:rsidR="0026254B">
        <w:rPr>
          <w:rFonts w:ascii="Arial" w:hAnsi="Arial"/>
          <w:noProof/>
          <w:sz w:val="21"/>
          <w:szCs w:val="21"/>
          <w:lang w:eastAsia="de-DE"/>
        </w:rPr>
        <w:t>blatt</w:t>
      </w:r>
    </w:p>
    <w:p w14:paraId="4947B646" w14:textId="77777777" w:rsidR="00107155" w:rsidRDefault="00107155" w:rsidP="00177532">
      <w:pPr>
        <w:spacing w:after="0" w:line="289" w:lineRule="exact"/>
        <w:rPr>
          <w:rFonts w:ascii="Arial" w:hAnsi="Arial"/>
          <w:b/>
          <w:noProof/>
          <w:sz w:val="21"/>
          <w:szCs w:val="21"/>
          <w:lang w:eastAsia="de-DE"/>
        </w:rPr>
      </w:pPr>
    </w:p>
    <w:p w14:paraId="5F2880CE" w14:textId="77777777" w:rsidR="00465A69" w:rsidRDefault="00465A69" w:rsidP="00177532">
      <w:pPr>
        <w:spacing w:after="0" w:line="289" w:lineRule="exact"/>
        <w:rPr>
          <w:rFonts w:ascii="Arial" w:hAnsi="Arial"/>
          <w:b/>
          <w:noProof/>
          <w:sz w:val="21"/>
          <w:szCs w:val="21"/>
          <w:lang w:eastAsia="de-DE"/>
        </w:rPr>
      </w:pPr>
    </w:p>
    <w:p w14:paraId="3E6677B3" w14:textId="121DDEB2" w:rsidR="00BC2887" w:rsidRPr="00650F91" w:rsidRDefault="00BF4B16" w:rsidP="00177532">
      <w:pPr>
        <w:spacing w:after="0" w:line="289" w:lineRule="exact"/>
        <w:rPr>
          <w:rFonts w:ascii="Arial" w:hAnsi="Arial"/>
          <w:b/>
          <w:sz w:val="21"/>
          <w:szCs w:val="21"/>
        </w:rPr>
      </w:pPr>
      <w:r w:rsidRPr="0026254B">
        <w:rPr>
          <w:rFonts w:ascii="Arial" w:hAnsi="Arial"/>
          <w:b/>
          <w:sz w:val="21"/>
          <w:szCs w:val="21"/>
        </w:rPr>
        <w:t>Haus Koblach</w:t>
      </w:r>
    </w:p>
    <w:p w14:paraId="1372B3C1" w14:textId="77777777" w:rsidR="00BC2887" w:rsidRPr="00650F91" w:rsidRDefault="00BC2887" w:rsidP="00BC2887">
      <w:pPr>
        <w:pStyle w:val="Listenabsatz"/>
        <w:numPr>
          <w:ilvl w:val="0"/>
          <w:numId w:val="2"/>
        </w:numPr>
        <w:spacing w:after="0" w:line="289" w:lineRule="exact"/>
        <w:rPr>
          <w:rFonts w:ascii="Arial" w:hAnsi="Arial"/>
          <w:sz w:val="21"/>
          <w:szCs w:val="21"/>
        </w:rPr>
      </w:pPr>
      <w:r w:rsidRPr="00650F91">
        <w:rPr>
          <w:rFonts w:ascii="Arial" w:hAnsi="Arial"/>
          <w:sz w:val="21"/>
          <w:szCs w:val="21"/>
        </w:rPr>
        <w:t>Planung: Cukrowizc Nachbaur Architekten ZT GmbH, Bregenz</w:t>
      </w:r>
    </w:p>
    <w:p w14:paraId="32669F8C" w14:textId="77777777" w:rsidR="00BC2887" w:rsidRPr="00650F91" w:rsidRDefault="00BC2887" w:rsidP="00BC2887">
      <w:pPr>
        <w:pStyle w:val="Listenabsatz"/>
        <w:numPr>
          <w:ilvl w:val="0"/>
          <w:numId w:val="2"/>
        </w:numPr>
        <w:spacing w:after="0" w:line="289" w:lineRule="exact"/>
        <w:rPr>
          <w:rFonts w:ascii="Arial" w:hAnsi="Arial"/>
          <w:sz w:val="21"/>
          <w:szCs w:val="21"/>
        </w:rPr>
      </w:pPr>
      <w:r w:rsidRPr="00650F91">
        <w:rPr>
          <w:rFonts w:ascii="Arial" w:hAnsi="Arial"/>
          <w:sz w:val="21"/>
          <w:szCs w:val="21"/>
        </w:rPr>
        <w:t>Bauträger: Vogewosi</w:t>
      </w:r>
    </w:p>
    <w:p w14:paraId="26038CB0" w14:textId="77777777" w:rsidR="00BC2887" w:rsidRPr="00650F91" w:rsidRDefault="00BC2887" w:rsidP="00BC2887">
      <w:pPr>
        <w:pStyle w:val="Listenabsatz"/>
        <w:numPr>
          <w:ilvl w:val="0"/>
          <w:numId w:val="2"/>
        </w:numPr>
        <w:spacing w:after="0" w:line="289" w:lineRule="exact"/>
        <w:rPr>
          <w:rFonts w:ascii="Arial" w:hAnsi="Arial"/>
          <w:sz w:val="21"/>
          <w:szCs w:val="21"/>
        </w:rPr>
      </w:pPr>
      <w:r w:rsidRPr="00650F91">
        <w:rPr>
          <w:rFonts w:ascii="Arial" w:hAnsi="Arial"/>
          <w:sz w:val="21"/>
          <w:szCs w:val="21"/>
        </w:rPr>
        <w:t>Bauzeit: ca. 2 Jahre (2015-2016)</w:t>
      </w:r>
    </w:p>
    <w:p w14:paraId="7DAD239D" w14:textId="77777777" w:rsidR="00700115" w:rsidRPr="00650F91" w:rsidRDefault="00700115" w:rsidP="00700115">
      <w:pPr>
        <w:pStyle w:val="Listenabsatz"/>
        <w:numPr>
          <w:ilvl w:val="0"/>
          <w:numId w:val="2"/>
        </w:numPr>
        <w:spacing w:after="0" w:line="289" w:lineRule="exact"/>
        <w:rPr>
          <w:rFonts w:ascii="Arial" w:hAnsi="Arial"/>
          <w:sz w:val="21"/>
          <w:szCs w:val="21"/>
        </w:rPr>
      </w:pPr>
      <w:r w:rsidRPr="00650F91">
        <w:rPr>
          <w:rFonts w:ascii="Arial" w:hAnsi="Arial"/>
          <w:sz w:val="21"/>
          <w:szCs w:val="21"/>
        </w:rPr>
        <w:t>Gesamtkosten netto: 13,5 Millionen Euro</w:t>
      </w:r>
    </w:p>
    <w:p w14:paraId="7138F2B5" w14:textId="079EFC83" w:rsidR="00BC2887" w:rsidRPr="00650F91" w:rsidRDefault="00BC2887" w:rsidP="00BC2887">
      <w:pPr>
        <w:pStyle w:val="Listenabsatz"/>
        <w:numPr>
          <w:ilvl w:val="0"/>
          <w:numId w:val="2"/>
        </w:numPr>
        <w:spacing w:after="0" w:line="289" w:lineRule="exact"/>
        <w:rPr>
          <w:rFonts w:ascii="Arial" w:hAnsi="Arial"/>
          <w:sz w:val="21"/>
          <w:szCs w:val="21"/>
        </w:rPr>
      </w:pPr>
      <w:r w:rsidRPr="00650F91">
        <w:rPr>
          <w:rFonts w:ascii="Arial" w:hAnsi="Arial"/>
          <w:sz w:val="21"/>
          <w:szCs w:val="21"/>
        </w:rPr>
        <w:t>N</w:t>
      </w:r>
      <w:r w:rsidR="00700115">
        <w:rPr>
          <w:rFonts w:ascii="Arial" w:hAnsi="Arial"/>
          <w:sz w:val="21"/>
          <w:szCs w:val="21"/>
        </w:rPr>
        <w:t>iedrigenergiesparhaus: Heizwärmebedarf</w:t>
      </w:r>
      <w:r>
        <w:rPr>
          <w:rFonts w:ascii="Arial" w:hAnsi="Arial"/>
          <w:sz w:val="21"/>
          <w:szCs w:val="21"/>
        </w:rPr>
        <w:t xml:space="preserve"> 13 kW</w:t>
      </w:r>
      <w:r w:rsidRPr="00650F91">
        <w:rPr>
          <w:rFonts w:ascii="Arial" w:hAnsi="Arial"/>
          <w:sz w:val="21"/>
          <w:szCs w:val="21"/>
        </w:rPr>
        <w:t>h/m</w:t>
      </w:r>
      <w:r w:rsidRPr="00650F91">
        <w:rPr>
          <w:rFonts w:ascii="Arial" w:hAnsi="Arial"/>
          <w:sz w:val="21"/>
          <w:szCs w:val="21"/>
          <w:vertAlign w:val="superscript"/>
        </w:rPr>
        <w:t>2</w:t>
      </w:r>
      <w:r w:rsidRPr="00650F91">
        <w:rPr>
          <w:rFonts w:ascii="Arial" w:hAnsi="Arial"/>
          <w:sz w:val="21"/>
          <w:szCs w:val="21"/>
        </w:rPr>
        <w:t xml:space="preserve"> und Jahr </w:t>
      </w:r>
    </w:p>
    <w:p w14:paraId="6A79FC70" w14:textId="77777777" w:rsidR="00BC2887" w:rsidRPr="00650F91" w:rsidRDefault="00BC2887" w:rsidP="00BC2887">
      <w:pPr>
        <w:pStyle w:val="Listenabsatz"/>
        <w:numPr>
          <w:ilvl w:val="0"/>
          <w:numId w:val="2"/>
        </w:numPr>
        <w:spacing w:after="0" w:line="289" w:lineRule="exact"/>
        <w:rPr>
          <w:rFonts w:ascii="Arial" w:hAnsi="Arial"/>
          <w:sz w:val="21"/>
          <w:szCs w:val="21"/>
        </w:rPr>
      </w:pPr>
      <w:r w:rsidRPr="00650F91">
        <w:rPr>
          <w:rFonts w:ascii="Arial" w:hAnsi="Arial"/>
          <w:sz w:val="21"/>
          <w:szCs w:val="21"/>
        </w:rPr>
        <w:t>Ökologische Gebäudeausführung: Holzfenster, ökologische Dämm- und Baustoffe</w:t>
      </w:r>
    </w:p>
    <w:p w14:paraId="64D64155" w14:textId="67A97236" w:rsidR="00BC2887" w:rsidRPr="00650F91" w:rsidRDefault="00BC2887" w:rsidP="00BC2887">
      <w:pPr>
        <w:pStyle w:val="Listenabsatz"/>
        <w:numPr>
          <w:ilvl w:val="0"/>
          <w:numId w:val="2"/>
        </w:numPr>
        <w:spacing w:after="0" w:line="289" w:lineRule="exac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Heizung: Erdw</w:t>
      </w:r>
      <w:r w:rsidRPr="00650F91">
        <w:rPr>
          <w:rFonts w:ascii="Arial" w:hAnsi="Arial"/>
          <w:sz w:val="21"/>
          <w:szCs w:val="21"/>
        </w:rPr>
        <w:t>ärmepumpe mit Wärmerückgewinnung</w:t>
      </w:r>
      <w:r w:rsidR="00700115">
        <w:rPr>
          <w:rFonts w:ascii="Arial" w:hAnsi="Arial"/>
          <w:sz w:val="21"/>
          <w:szCs w:val="21"/>
        </w:rPr>
        <w:t xml:space="preserve"> und </w:t>
      </w:r>
      <w:r w:rsidRPr="00650F91">
        <w:rPr>
          <w:rFonts w:ascii="Arial" w:hAnsi="Arial"/>
          <w:sz w:val="21"/>
          <w:szCs w:val="21"/>
        </w:rPr>
        <w:t>kontrollierte Be- und Entlüftung</w:t>
      </w:r>
    </w:p>
    <w:p w14:paraId="7803EF55" w14:textId="03713718" w:rsidR="00BF4B16" w:rsidRPr="00650F91" w:rsidRDefault="00BF4B16" w:rsidP="00177532">
      <w:pPr>
        <w:pStyle w:val="Listenabsatz"/>
        <w:numPr>
          <w:ilvl w:val="0"/>
          <w:numId w:val="2"/>
        </w:numPr>
        <w:spacing w:after="0" w:line="289" w:lineRule="exact"/>
        <w:rPr>
          <w:rFonts w:ascii="Arial" w:hAnsi="Arial"/>
          <w:sz w:val="21"/>
          <w:szCs w:val="21"/>
        </w:rPr>
      </w:pPr>
      <w:r w:rsidRPr="00650F91">
        <w:rPr>
          <w:rFonts w:ascii="Arial" w:hAnsi="Arial"/>
          <w:sz w:val="21"/>
          <w:szCs w:val="21"/>
        </w:rPr>
        <w:t xml:space="preserve">Neubau zweigeschossiges Pflegeheim: 36 </w:t>
      </w:r>
      <w:r w:rsidR="0026254B" w:rsidRPr="00650F91">
        <w:rPr>
          <w:rFonts w:ascii="Arial" w:hAnsi="Arial"/>
          <w:sz w:val="21"/>
          <w:szCs w:val="21"/>
        </w:rPr>
        <w:t>Pflegebetten und Verteilerküche</w:t>
      </w:r>
    </w:p>
    <w:p w14:paraId="36946350" w14:textId="55A0141C" w:rsidR="00BF4B16" w:rsidRPr="00650F91" w:rsidRDefault="00BF4B16" w:rsidP="00177532">
      <w:pPr>
        <w:pStyle w:val="Listenabsatz"/>
        <w:numPr>
          <w:ilvl w:val="0"/>
          <w:numId w:val="2"/>
        </w:numPr>
        <w:spacing w:after="0" w:line="289" w:lineRule="exact"/>
        <w:rPr>
          <w:rFonts w:ascii="Arial" w:hAnsi="Arial"/>
          <w:sz w:val="21"/>
          <w:szCs w:val="21"/>
        </w:rPr>
      </w:pPr>
      <w:r w:rsidRPr="00650F91">
        <w:rPr>
          <w:rFonts w:ascii="Arial" w:hAnsi="Arial"/>
          <w:sz w:val="21"/>
          <w:szCs w:val="21"/>
        </w:rPr>
        <w:t>Neubau dreigeschossiges Haus für Betreutes Wohnen:</w:t>
      </w:r>
      <w:r w:rsidR="0026254B" w:rsidRPr="00650F91">
        <w:rPr>
          <w:rFonts w:ascii="Arial" w:hAnsi="Arial"/>
          <w:sz w:val="21"/>
          <w:szCs w:val="21"/>
        </w:rPr>
        <w:t xml:space="preserve"> </w:t>
      </w:r>
      <w:r w:rsidRPr="00650F91">
        <w:rPr>
          <w:rFonts w:ascii="Arial" w:hAnsi="Arial"/>
          <w:sz w:val="21"/>
          <w:szCs w:val="21"/>
        </w:rPr>
        <w:t xml:space="preserve">Wohngruppe im </w:t>
      </w:r>
      <w:r w:rsidR="0026254B" w:rsidRPr="00650F91">
        <w:rPr>
          <w:rFonts w:ascii="Arial" w:hAnsi="Arial"/>
          <w:sz w:val="21"/>
          <w:szCs w:val="21"/>
        </w:rPr>
        <w:t xml:space="preserve">2. </w:t>
      </w:r>
      <w:r w:rsidR="00BC2887">
        <w:rPr>
          <w:rFonts w:ascii="Arial" w:hAnsi="Arial"/>
          <w:sz w:val="21"/>
          <w:szCs w:val="21"/>
        </w:rPr>
        <w:t>Obergeschoss</w:t>
      </w:r>
      <w:r w:rsidRPr="00650F91">
        <w:rPr>
          <w:rFonts w:ascii="Arial" w:hAnsi="Arial"/>
          <w:sz w:val="21"/>
          <w:szCs w:val="21"/>
        </w:rPr>
        <w:t xml:space="preserve"> </w:t>
      </w:r>
      <w:r w:rsidR="0026254B" w:rsidRPr="00650F91">
        <w:rPr>
          <w:rFonts w:ascii="Arial" w:hAnsi="Arial"/>
          <w:sz w:val="21"/>
          <w:szCs w:val="21"/>
        </w:rPr>
        <w:t>mit</w:t>
      </w:r>
      <w:r w:rsidRPr="00650F91">
        <w:rPr>
          <w:rFonts w:ascii="Arial" w:hAnsi="Arial"/>
          <w:sz w:val="21"/>
          <w:szCs w:val="21"/>
        </w:rPr>
        <w:t xml:space="preserve"> 12 Zimmer</w:t>
      </w:r>
      <w:r w:rsidR="00650F91" w:rsidRPr="00650F91">
        <w:rPr>
          <w:rFonts w:ascii="Arial" w:hAnsi="Arial"/>
          <w:sz w:val="21"/>
          <w:szCs w:val="21"/>
        </w:rPr>
        <w:t>n</w:t>
      </w:r>
      <w:r w:rsidRPr="00650F91">
        <w:rPr>
          <w:rFonts w:ascii="Arial" w:hAnsi="Arial"/>
          <w:sz w:val="21"/>
          <w:szCs w:val="21"/>
        </w:rPr>
        <w:t xml:space="preserve"> </w:t>
      </w:r>
      <w:r w:rsidR="0026254B" w:rsidRPr="00650F91">
        <w:rPr>
          <w:rFonts w:ascii="Arial" w:hAnsi="Arial"/>
          <w:sz w:val="21"/>
          <w:szCs w:val="21"/>
        </w:rPr>
        <w:t>sowi</w:t>
      </w:r>
      <w:r w:rsidR="00700115">
        <w:rPr>
          <w:rFonts w:ascii="Arial" w:hAnsi="Arial"/>
          <w:sz w:val="21"/>
          <w:szCs w:val="21"/>
        </w:rPr>
        <w:t>e gemeinsam genutzte Nebenräume</w:t>
      </w:r>
      <w:r w:rsidR="0026254B" w:rsidRPr="00650F91">
        <w:rPr>
          <w:rFonts w:ascii="Arial" w:hAnsi="Arial"/>
          <w:sz w:val="21"/>
          <w:szCs w:val="21"/>
        </w:rPr>
        <w:t>;</w:t>
      </w:r>
      <w:r w:rsidRPr="00650F91">
        <w:rPr>
          <w:rFonts w:ascii="Arial" w:hAnsi="Arial"/>
          <w:sz w:val="21"/>
          <w:szCs w:val="21"/>
        </w:rPr>
        <w:t xml:space="preserve"> Erdgeschoß und </w:t>
      </w:r>
      <w:r w:rsidR="0026254B" w:rsidRPr="00650F91">
        <w:rPr>
          <w:rFonts w:ascii="Arial" w:hAnsi="Arial"/>
          <w:sz w:val="21"/>
          <w:szCs w:val="21"/>
        </w:rPr>
        <w:t>1.</w:t>
      </w:r>
      <w:r w:rsidRPr="00650F91">
        <w:rPr>
          <w:rFonts w:ascii="Arial" w:hAnsi="Arial"/>
          <w:sz w:val="21"/>
          <w:szCs w:val="21"/>
        </w:rPr>
        <w:t xml:space="preserve"> Ober</w:t>
      </w:r>
      <w:r w:rsidR="00BC2887">
        <w:rPr>
          <w:rFonts w:ascii="Arial" w:hAnsi="Arial"/>
          <w:sz w:val="21"/>
          <w:szCs w:val="21"/>
        </w:rPr>
        <w:t>geschoss</w:t>
      </w:r>
      <w:r w:rsidRPr="00650F91">
        <w:rPr>
          <w:rFonts w:ascii="Arial" w:hAnsi="Arial"/>
          <w:sz w:val="21"/>
          <w:szCs w:val="21"/>
        </w:rPr>
        <w:t xml:space="preserve"> </w:t>
      </w:r>
      <w:r w:rsidR="0026254B" w:rsidRPr="00650F91">
        <w:rPr>
          <w:rFonts w:ascii="Arial" w:hAnsi="Arial"/>
          <w:sz w:val="21"/>
          <w:szCs w:val="21"/>
        </w:rPr>
        <w:t>mit</w:t>
      </w:r>
      <w:r w:rsidRPr="00650F91">
        <w:rPr>
          <w:rFonts w:ascii="Arial" w:hAnsi="Arial"/>
          <w:sz w:val="21"/>
          <w:szCs w:val="21"/>
        </w:rPr>
        <w:t xml:space="preserve"> 16 integrative</w:t>
      </w:r>
      <w:r w:rsidR="00650F91" w:rsidRPr="00650F91">
        <w:rPr>
          <w:rFonts w:ascii="Arial" w:hAnsi="Arial"/>
          <w:sz w:val="21"/>
          <w:szCs w:val="21"/>
        </w:rPr>
        <w:t>n</w:t>
      </w:r>
      <w:r w:rsidRPr="00650F91">
        <w:rPr>
          <w:rFonts w:ascii="Arial" w:hAnsi="Arial"/>
          <w:sz w:val="21"/>
          <w:szCs w:val="21"/>
        </w:rPr>
        <w:t xml:space="preserve"> Wohnungen, </w:t>
      </w:r>
      <w:r w:rsidR="00650F91" w:rsidRPr="00650F91">
        <w:rPr>
          <w:rFonts w:ascii="Arial" w:hAnsi="Arial"/>
          <w:sz w:val="21"/>
          <w:szCs w:val="21"/>
        </w:rPr>
        <w:t>wobei 5 betreut werden</w:t>
      </w:r>
    </w:p>
    <w:p w14:paraId="63F7321A" w14:textId="29874548" w:rsidR="00BF4B16" w:rsidRPr="00650F91" w:rsidRDefault="00BF4B16" w:rsidP="00177532">
      <w:pPr>
        <w:pStyle w:val="Listenabsatz"/>
        <w:numPr>
          <w:ilvl w:val="0"/>
          <w:numId w:val="2"/>
        </w:numPr>
        <w:spacing w:after="0" w:line="289" w:lineRule="exact"/>
        <w:rPr>
          <w:rFonts w:ascii="Arial" w:hAnsi="Arial"/>
          <w:sz w:val="21"/>
          <w:szCs w:val="21"/>
        </w:rPr>
      </w:pPr>
      <w:r w:rsidRPr="00650F91">
        <w:rPr>
          <w:rFonts w:ascii="Arial" w:hAnsi="Arial"/>
          <w:sz w:val="21"/>
          <w:szCs w:val="21"/>
        </w:rPr>
        <w:t>Dreigeschossiges Gebäude ehemaliges Versorgungsheim: Verwaltung, Hauskrankenpflege, Krank</w:t>
      </w:r>
      <w:r w:rsidR="00BC2887">
        <w:rPr>
          <w:rFonts w:ascii="Arial" w:hAnsi="Arial"/>
          <w:sz w:val="21"/>
          <w:szCs w:val="21"/>
        </w:rPr>
        <w:t>enpflegeverein, MOHI, Gruppe: z‘</w:t>
      </w:r>
      <w:r w:rsidRPr="00650F91">
        <w:rPr>
          <w:rFonts w:ascii="Arial" w:hAnsi="Arial"/>
          <w:sz w:val="21"/>
          <w:szCs w:val="21"/>
        </w:rPr>
        <w:t>Kobla dahoam</w:t>
      </w:r>
    </w:p>
    <w:p w14:paraId="156B299E" w14:textId="4A2EDC01" w:rsidR="00650F91" w:rsidRPr="00650F91" w:rsidRDefault="00650F91" w:rsidP="00177532">
      <w:pPr>
        <w:pStyle w:val="Listenabsatz"/>
        <w:numPr>
          <w:ilvl w:val="0"/>
          <w:numId w:val="2"/>
        </w:numPr>
        <w:spacing w:after="0" w:line="289" w:lineRule="exact"/>
        <w:rPr>
          <w:rFonts w:ascii="Arial" w:hAnsi="Arial"/>
          <w:sz w:val="21"/>
          <w:szCs w:val="21"/>
        </w:rPr>
      </w:pPr>
      <w:r w:rsidRPr="00650F91">
        <w:rPr>
          <w:rFonts w:ascii="Arial" w:hAnsi="Arial"/>
          <w:sz w:val="21"/>
          <w:szCs w:val="21"/>
        </w:rPr>
        <w:t xml:space="preserve">Untergeschoss: </w:t>
      </w:r>
      <w:r w:rsidR="00700115">
        <w:rPr>
          <w:rFonts w:ascii="Arial" w:hAnsi="Arial"/>
          <w:sz w:val="21"/>
          <w:szCs w:val="21"/>
        </w:rPr>
        <w:t xml:space="preserve">komplette Unterkellerung von </w:t>
      </w:r>
      <w:r w:rsidRPr="00650F91">
        <w:rPr>
          <w:rFonts w:ascii="Arial" w:hAnsi="Arial"/>
          <w:sz w:val="21"/>
          <w:szCs w:val="21"/>
        </w:rPr>
        <w:t>Pflegeheim und betreutes Wohnen, Umkleiden und Sanitärräume für Personal, Lager, Kellerabteile, Tiefgarage mit 38 Stellplätzen</w:t>
      </w:r>
    </w:p>
    <w:p w14:paraId="4183DB09" w14:textId="77777777" w:rsidR="00BF4B16" w:rsidRPr="00650F91" w:rsidRDefault="00BF4B16" w:rsidP="00177532">
      <w:pPr>
        <w:pStyle w:val="Listenabsatz"/>
        <w:numPr>
          <w:ilvl w:val="0"/>
          <w:numId w:val="2"/>
        </w:numPr>
        <w:spacing w:after="0" w:line="289" w:lineRule="exact"/>
        <w:rPr>
          <w:rFonts w:ascii="Arial" w:hAnsi="Arial"/>
          <w:sz w:val="21"/>
          <w:szCs w:val="21"/>
        </w:rPr>
      </w:pPr>
      <w:r w:rsidRPr="00650F91">
        <w:rPr>
          <w:rFonts w:ascii="Arial" w:hAnsi="Arial"/>
          <w:sz w:val="21"/>
          <w:szCs w:val="21"/>
        </w:rPr>
        <w:t>Zimmer- und Wohnungsgrößen:</w:t>
      </w:r>
    </w:p>
    <w:p w14:paraId="42402B64" w14:textId="675FDBAE" w:rsidR="00BF4B16" w:rsidRPr="00650F91" w:rsidRDefault="00BF4B16" w:rsidP="00177532">
      <w:pPr>
        <w:pStyle w:val="Listenabsatz"/>
        <w:numPr>
          <w:ilvl w:val="1"/>
          <w:numId w:val="2"/>
        </w:numPr>
        <w:spacing w:after="0" w:line="289" w:lineRule="exact"/>
        <w:rPr>
          <w:rFonts w:ascii="Arial" w:hAnsi="Arial"/>
          <w:sz w:val="21"/>
          <w:szCs w:val="21"/>
        </w:rPr>
      </w:pPr>
      <w:r w:rsidRPr="00650F91">
        <w:rPr>
          <w:rFonts w:ascii="Arial" w:hAnsi="Arial"/>
          <w:sz w:val="21"/>
          <w:szCs w:val="21"/>
        </w:rPr>
        <w:t xml:space="preserve">Pflegezimmer:  </w:t>
      </w:r>
      <w:r w:rsidR="00650F91" w:rsidRPr="00650F91">
        <w:rPr>
          <w:rFonts w:ascii="Arial" w:hAnsi="Arial"/>
          <w:sz w:val="21"/>
          <w:szCs w:val="21"/>
        </w:rPr>
        <w:t>25 m</w:t>
      </w:r>
      <w:r w:rsidR="00650F91" w:rsidRPr="00650F91">
        <w:rPr>
          <w:rFonts w:ascii="Arial" w:hAnsi="Arial"/>
          <w:sz w:val="21"/>
          <w:szCs w:val="21"/>
          <w:vertAlign w:val="superscript"/>
        </w:rPr>
        <w:t>2</w:t>
      </w:r>
      <w:r w:rsidRPr="00650F91">
        <w:rPr>
          <w:rFonts w:ascii="Arial" w:hAnsi="Arial"/>
          <w:sz w:val="21"/>
          <w:szCs w:val="21"/>
        </w:rPr>
        <w:t xml:space="preserve"> mit eigener o</w:t>
      </w:r>
      <w:r w:rsidR="00650F91" w:rsidRPr="00650F91">
        <w:rPr>
          <w:rFonts w:ascii="Arial" w:hAnsi="Arial"/>
          <w:sz w:val="21"/>
          <w:szCs w:val="21"/>
        </w:rPr>
        <w:t>ffener Nasszelle und Deckenlift</w:t>
      </w:r>
    </w:p>
    <w:p w14:paraId="05BE91AD" w14:textId="68574304" w:rsidR="00BF4B16" w:rsidRPr="00650F91" w:rsidRDefault="00BF4B16" w:rsidP="00177532">
      <w:pPr>
        <w:pStyle w:val="Listenabsatz"/>
        <w:numPr>
          <w:ilvl w:val="1"/>
          <w:numId w:val="2"/>
        </w:numPr>
        <w:spacing w:after="0" w:line="289" w:lineRule="exact"/>
        <w:rPr>
          <w:rFonts w:ascii="Arial" w:hAnsi="Arial"/>
          <w:sz w:val="21"/>
          <w:szCs w:val="21"/>
        </w:rPr>
      </w:pPr>
      <w:r w:rsidRPr="00650F91">
        <w:rPr>
          <w:rFonts w:ascii="Arial" w:hAnsi="Arial"/>
          <w:sz w:val="21"/>
          <w:szCs w:val="21"/>
        </w:rPr>
        <w:t>Wohngruppe: Zimmer 22 m</w:t>
      </w:r>
      <w:r w:rsidRPr="00650F91">
        <w:rPr>
          <w:rFonts w:ascii="Arial" w:hAnsi="Arial"/>
          <w:sz w:val="21"/>
          <w:szCs w:val="21"/>
          <w:vertAlign w:val="superscript"/>
        </w:rPr>
        <w:t>2</w:t>
      </w:r>
      <w:r w:rsidR="00650F91" w:rsidRPr="00650F91">
        <w:rPr>
          <w:rFonts w:ascii="Arial" w:hAnsi="Arial"/>
          <w:sz w:val="21"/>
          <w:szCs w:val="21"/>
        </w:rPr>
        <w:t xml:space="preserve"> und geschlossener Nasszelle</w:t>
      </w:r>
    </w:p>
    <w:p w14:paraId="19349C4E" w14:textId="4699B34D" w:rsidR="00BF4B16" w:rsidRPr="00650F91" w:rsidRDefault="00BF4B16" w:rsidP="00177532">
      <w:pPr>
        <w:pStyle w:val="Listenabsatz"/>
        <w:numPr>
          <w:ilvl w:val="1"/>
          <w:numId w:val="2"/>
        </w:numPr>
        <w:spacing w:after="0" w:line="289" w:lineRule="exact"/>
        <w:rPr>
          <w:rFonts w:ascii="Arial" w:hAnsi="Arial"/>
          <w:sz w:val="21"/>
          <w:szCs w:val="21"/>
        </w:rPr>
      </w:pPr>
      <w:r w:rsidRPr="00650F91">
        <w:rPr>
          <w:rFonts w:ascii="Arial" w:hAnsi="Arial"/>
          <w:sz w:val="21"/>
          <w:szCs w:val="21"/>
        </w:rPr>
        <w:t>Wohnungen:</w:t>
      </w:r>
      <w:r w:rsidR="00650F91" w:rsidRPr="00650F91">
        <w:rPr>
          <w:rFonts w:ascii="Arial" w:hAnsi="Arial"/>
          <w:sz w:val="21"/>
          <w:szCs w:val="21"/>
        </w:rPr>
        <w:t xml:space="preserve"> </w:t>
      </w:r>
      <w:r w:rsidRPr="00650F91">
        <w:rPr>
          <w:rFonts w:ascii="Arial" w:hAnsi="Arial"/>
          <w:sz w:val="21"/>
          <w:szCs w:val="21"/>
        </w:rPr>
        <w:t>Zwei- und Dreizimmerwohnungen mit 46 m</w:t>
      </w:r>
      <w:r w:rsidRPr="00650F91">
        <w:rPr>
          <w:rFonts w:ascii="Arial" w:hAnsi="Arial"/>
          <w:sz w:val="21"/>
          <w:szCs w:val="21"/>
          <w:vertAlign w:val="superscript"/>
        </w:rPr>
        <w:t>2</w:t>
      </w:r>
      <w:r w:rsidRPr="00650F91">
        <w:rPr>
          <w:rFonts w:ascii="Arial" w:hAnsi="Arial"/>
          <w:sz w:val="21"/>
          <w:szCs w:val="21"/>
        </w:rPr>
        <w:t xml:space="preserve"> </w:t>
      </w:r>
      <w:r w:rsidR="00650F91" w:rsidRPr="00650F91">
        <w:rPr>
          <w:rFonts w:ascii="Arial" w:hAnsi="Arial"/>
          <w:sz w:val="21"/>
          <w:szCs w:val="21"/>
        </w:rPr>
        <w:t>oder</w:t>
      </w:r>
      <w:r w:rsidRPr="00650F91">
        <w:rPr>
          <w:rFonts w:ascii="Arial" w:hAnsi="Arial"/>
          <w:sz w:val="21"/>
          <w:szCs w:val="21"/>
        </w:rPr>
        <w:t xml:space="preserve"> 72 m</w:t>
      </w:r>
      <w:r w:rsidRPr="00650F91">
        <w:rPr>
          <w:rFonts w:ascii="Arial" w:hAnsi="Arial"/>
          <w:sz w:val="21"/>
          <w:szCs w:val="21"/>
          <w:vertAlign w:val="superscript"/>
        </w:rPr>
        <w:t>2</w:t>
      </w:r>
    </w:p>
    <w:p w14:paraId="3D68C65F" w14:textId="77777777" w:rsidR="00BF4B16" w:rsidRDefault="00BF4B16" w:rsidP="00177532">
      <w:pPr>
        <w:spacing w:after="0" w:line="289" w:lineRule="exact"/>
        <w:rPr>
          <w:rFonts w:ascii="Arial" w:hAnsi="Arial"/>
          <w:sz w:val="21"/>
          <w:szCs w:val="21"/>
        </w:rPr>
      </w:pPr>
    </w:p>
    <w:p w14:paraId="0D70E0A3" w14:textId="49DF2F14" w:rsidR="00BC2887" w:rsidRPr="00650F91" w:rsidRDefault="00650F91" w:rsidP="00177532">
      <w:pPr>
        <w:spacing w:after="0" w:line="289" w:lineRule="exact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Haus Götzis</w:t>
      </w:r>
    </w:p>
    <w:p w14:paraId="6670D450" w14:textId="77777777" w:rsidR="0026254B" w:rsidRDefault="0026254B" w:rsidP="00177532">
      <w:pPr>
        <w:pStyle w:val="NurText"/>
        <w:numPr>
          <w:ilvl w:val="0"/>
          <w:numId w:val="4"/>
        </w:numPr>
        <w:spacing w:line="289" w:lineRule="exact"/>
        <w:ind w:left="714" w:hanging="357"/>
      </w:pPr>
      <w:r>
        <w:t>69 Pflegeheimzimmer</w:t>
      </w:r>
    </w:p>
    <w:p w14:paraId="64D080AF" w14:textId="77777777" w:rsidR="0026254B" w:rsidRDefault="0026254B" w:rsidP="00177532">
      <w:pPr>
        <w:pStyle w:val="NurText"/>
        <w:numPr>
          <w:ilvl w:val="0"/>
          <w:numId w:val="4"/>
        </w:numPr>
        <w:spacing w:line="289" w:lineRule="exact"/>
        <w:ind w:left="714" w:hanging="357"/>
      </w:pPr>
      <w:r>
        <w:t>17 Zimmer in betreuter Wohngemeinschaft</w:t>
      </w:r>
    </w:p>
    <w:p w14:paraId="2F3EA7AC" w14:textId="4E7FD2C6" w:rsidR="0026254B" w:rsidRDefault="0026254B" w:rsidP="00177532">
      <w:pPr>
        <w:pStyle w:val="NurText"/>
        <w:numPr>
          <w:ilvl w:val="0"/>
          <w:numId w:val="4"/>
        </w:numPr>
        <w:spacing w:line="289" w:lineRule="exact"/>
        <w:ind w:left="714" w:hanging="357"/>
      </w:pPr>
      <w:r>
        <w:t>15 Wohnungen mit Betreuungsvertrag</w:t>
      </w:r>
    </w:p>
    <w:p w14:paraId="22D129B1" w14:textId="3E2579F0" w:rsidR="0026254B" w:rsidRDefault="0026254B" w:rsidP="00177532">
      <w:pPr>
        <w:pStyle w:val="NurText"/>
        <w:numPr>
          <w:ilvl w:val="0"/>
          <w:numId w:val="4"/>
        </w:numPr>
        <w:spacing w:line="289" w:lineRule="exact"/>
        <w:ind w:left="714" w:hanging="357"/>
      </w:pPr>
      <w:r>
        <w:t xml:space="preserve">2011 </w:t>
      </w:r>
      <w:r w:rsidR="00650F91">
        <w:t>kamen</w:t>
      </w:r>
      <w:r>
        <w:t xml:space="preserve"> zu den bisherigen 6 Wohnungen und 5 Zimmern weitere 9 Wohnungen sowie 12 Zimmer in der Wohngemeinschaft </w:t>
      </w:r>
      <w:r w:rsidR="00650F91">
        <w:t>dazu</w:t>
      </w:r>
    </w:p>
    <w:p w14:paraId="4D394297" w14:textId="094A4715" w:rsidR="0026254B" w:rsidRDefault="0026254B" w:rsidP="00177532">
      <w:pPr>
        <w:pStyle w:val="NurText"/>
        <w:numPr>
          <w:ilvl w:val="0"/>
          <w:numId w:val="4"/>
        </w:numPr>
        <w:spacing w:line="289" w:lineRule="exact"/>
        <w:ind w:left="714" w:hanging="357"/>
      </w:pPr>
      <w:r>
        <w:t>November 2016: Bezug des „Frei-Raum“ (ehemaliger Pfarrsaal) durch die Schülerbetreuung</w:t>
      </w:r>
    </w:p>
    <w:p w14:paraId="16BBA7A4" w14:textId="77777777" w:rsidR="00BC2887" w:rsidRPr="00BF4B16" w:rsidRDefault="00BC2887" w:rsidP="00177532">
      <w:pPr>
        <w:spacing w:after="0" w:line="289" w:lineRule="exact"/>
        <w:rPr>
          <w:rFonts w:ascii="Arial" w:hAnsi="Arial"/>
          <w:sz w:val="21"/>
          <w:szCs w:val="21"/>
        </w:rPr>
      </w:pPr>
    </w:p>
    <w:p w14:paraId="778EF7FC" w14:textId="4F7D5892" w:rsidR="00BF4B16" w:rsidRDefault="00BF4B16" w:rsidP="00177532">
      <w:pPr>
        <w:spacing w:after="0" w:line="289" w:lineRule="exact"/>
        <w:rPr>
          <w:rFonts w:ascii="Arial" w:hAnsi="Arial"/>
          <w:b/>
          <w:sz w:val="21"/>
          <w:szCs w:val="21"/>
        </w:rPr>
      </w:pPr>
      <w:r w:rsidRPr="00BC2887">
        <w:rPr>
          <w:rFonts w:ascii="Arial" w:hAnsi="Arial"/>
          <w:b/>
          <w:sz w:val="21"/>
          <w:szCs w:val="21"/>
        </w:rPr>
        <w:t xml:space="preserve">Häuser der Generationen </w:t>
      </w:r>
    </w:p>
    <w:p w14:paraId="6D9B1486" w14:textId="77777777" w:rsidR="009D76B0" w:rsidRPr="009D76B0" w:rsidRDefault="009D76B0" w:rsidP="009D76B0">
      <w:pPr>
        <w:pStyle w:val="Listenabsatz"/>
        <w:numPr>
          <w:ilvl w:val="0"/>
          <w:numId w:val="5"/>
        </w:numPr>
        <w:spacing w:after="0" w:line="289" w:lineRule="exact"/>
        <w:rPr>
          <w:rFonts w:ascii="Arial" w:hAnsi="Arial"/>
          <w:sz w:val="21"/>
          <w:szCs w:val="21"/>
        </w:rPr>
      </w:pPr>
      <w:r w:rsidRPr="009D76B0">
        <w:rPr>
          <w:rFonts w:ascii="Arial" w:hAnsi="Arial"/>
          <w:sz w:val="21"/>
          <w:szCs w:val="21"/>
        </w:rPr>
        <w:t xml:space="preserve">Leistungsspektrum: Alten- und Pflegeheime, </w:t>
      </w:r>
      <w:r w:rsidRPr="009D76B0">
        <w:rPr>
          <w:rFonts w:ascii="Arial" w:hAnsi="Arial"/>
          <w:sz w:val="21"/>
          <w:szCs w:val="21"/>
        </w:rPr>
        <w:t>Tagesbetreuu</w:t>
      </w:r>
      <w:r w:rsidRPr="009D76B0">
        <w:rPr>
          <w:rFonts w:ascii="Arial" w:hAnsi="Arial"/>
          <w:sz w:val="21"/>
          <w:szCs w:val="21"/>
        </w:rPr>
        <w:t xml:space="preserve">ng, offene Jugendarbeit, </w:t>
      </w:r>
      <w:r w:rsidRPr="009D76B0">
        <w:rPr>
          <w:rFonts w:ascii="Arial" w:hAnsi="Arial"/>
          <w:sz w:val="21"/>
          <w:szCs w:val="21"/>
        </w:rPr>
        <w:t>Schülerbetreuung</w:t>
      </w:r>
      <w:r w:rsidRPr="009D76B0">
        <w:rPr>
          <w:rFonts w:ascii="Arial" w:hAnsi="Arial"/>
          <w:sz w:val="21"/>
          <w:szCs w:val="21"/>
        </w:rPr>
        <w:t xml:space="preserve">, Essen für Kindergärten, </w:t>
      </w:r>
      <w:r w:rsidRPr="009D76B0">
        <w:rPr>
          <w:rFonts w:ascii="Arial" w:hAnsi="Arial"/>
          <w:sz w:val="21"/>
          <w:szCs w:val="21"/>
        </w:rPr>
        <w:t>Essen auf Rädern für Senioren</w:t>
      </w:r>
      <w:r w:rsidRPr="009D76B0">
        <w:rPr>
          <w:rFonts w:ascii="Arial" w:hAnsi="Arial"/>
          <w:sz w:val="21"/>
          <w:szCs w:val="21"/>
        </w:rPr>
        <w:t xml:space="preserve">, offener Mittagstisch </w:t>
      </w:r>
    </w:p>
    <w:p w14:paraId="0D77059D" w14:textId="438814F6" w:rsidR="009D76B0" w:rsidRPr="009D76B0" w:rsidRDefault="009D76B0" w:rsidP="009D76B0">
      <w:pPr>
        <w:pStyle w:val="Listenabsatz"/>
        <w:numPr>
          <w:ilvl w:val="0"/>
          <w:numId w:val="5"/>
        </w:numPr>
        <w:spacing w:after="0" w:line="289" w:lineRule="exact"/>
        <w:rPr>
          <w:rFonts w:ascii="Arial" w:hAnsi="Arial"/>
          <w:sz w:val="21"/>
          <w:szCs w:val="21"/>
        </w:rPr>
      </w:pPr>
      <w:r w:rsidRPr="009D76B0">
        <w:rPr>
          <w:rFonts w:ascii="Arial" w:hAnsi="Arial"/>
          <w:sz w:val="21"/>
          <w:szCs w:val="21"/>
        </w:rPr>
        <w:t>Mitarbeiter gesamt:</w:t>
      </w:r>
      <w:r w:rsidRPr="009D76B0">
        <w:rPr>
          <w:rFonts w:ascii="Arial" w:hAnsi="Arial"/>
          <w:sz w:val="21"/>
          <w:szCs w:val="21"/>
        </w:rPr>
        <w:t xml:space="preserve"> 183 </w:t>
      </w:r>
      <w:r w:rsidRPr="009D76B0">
        <w:rPr>
          <w:rFonts w:ascii="Arial" w:hAnsi="Arial"/>
          <w:sz w:val="21"/>
          <w:szCs w:val="21"/>
        </w:rPr>
        <w:t>(Stand Juni 2017)</w:t>
      </w:r>
    </w:p>
    <w:p w14:paraId="3A8BD2A5" w14:textId="2901C24F" w:rsidR="009D76B0" w:rsidRPr="009D76B0" w:rsidRDefault="009D76B0" w:rsidP="009D76B0">
      <w:pPr>
        <w:pStyle w:val="Listenabsatz"/>
        <w:numPr>
          <w:ilvl w:val="0"/>
          <w:numId w:val="5"/>
        </w:numPr>
        <w:spacing w:after="0" w:line="289" w:lineRule="exact"/>
        <w:rPr>
          <w:rFonts w:ascii="Arial" w:hAnsi="Arial"/>
          <w:sz w:val="21"/>
          <w:szCs w:val="21"/>
        </w:rPr>
      </w:pPr>
      <w:r w:rsidRPr="009D76B0">
        <w:rPr>
          <w:rFonts w:ascii="Arial" w:hAnsi="Arial"/>
          <w:sz w:val="21"/>
          <w:szCs w:val="21"/>
        </w:rPr>
        <w:t>Bewohner, Kunden</w:t>
      </w:r>
      <w:r w:rsidRPr="009D76B0">
        <w:rPr>
          <w:rFonts w:ascii="Arial" w:hAnsi="Arial"/>
          <w:sz w:val="21"/>
          <w:szCs w:val="21"/>
        </w:rPr>
        <w:t xml:space="preserve"> und Gäste: täglich rund 800</w:t>
      </w:r>
    </w:p>
    <w:p w14:paraId="1EF510A2" w14:textId="77777777" w:rsidR="009D76B0" w:rsidRPr="00BC2887" w:rsidRDefault="009D76B0" w:rsidP="00177532">
      <w:pPr>
        <w:spacing w:after="0" w:line="289" w:lineRule="exact"/>
        <w:rPr>
          <w:rFonts w:ascii="Arial" w:hAnsi="Arial"/>
          <w:b/>
          <w:sz w:val="21"/>
          <w:szCs w:val="21"/>
        </w:rPr>
      </w:pPr>
    </w:p>
    <w:p w14:paraId="68E31855" w14:textId="77777777" w:rsidR="009D76B0" w:rsidRPr="009D76B0" w:rsidRDefault="009D76B0" w:rsidP="00177532">
      <w:pPr>
        <w:spacing w:after="0" w:line="289" w:lineRule="exact"/>
        <w:rPr>
          <w:rFonts w:ascii="Arial" w:hAnsi="Arial"/>
          <w:b/>
          <w:sz w:val="21"/>
          <w:szCs w:val="21"/>
        </w:rPr>
      </w:pPr>
      <w:r w:rsidRPr="009D76B0">
        <w:rPr>
          <w:rFonts w:ascii="Arial" w:hAnsi="Arial"/>
          <w:b/>
          <w:sz w:val="21"/>
          <w:szCs w:val="21"/>
        </w:rPr>
        <w:t>Kontakt</w:t>
      </w:r>
    </w:p>
    <w:p w14:paraId="2B647304" w14:textId="2F2A6652" w:rsidR="009D76B0" w:rsidRDefault="009D76B0" w:rsidP="00177532">
      <w:pPr>
        <w:spacing w:after="0" w:line="289" w:lineRule="exac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Häuser der Genera</w:t>
      </w:r>
      <w:bookmarkStart w:id="0" w:name="_GoBack"/>
      <w:bookmarkEnd w:id="0"/>
      <w:r>
        <w:rPr>
          <w:rFonts w:ascii="Arial" w:hAnsi="Arial"/>
          <w:sz w:val="21"/>
          <w:szCs w:val="21"/>
        </w:rPr>
        <w:t>tionen</w:t>
      </w:r>
    </w:p>
    <w:p w14:paraId="7C0AE77D" w14:textId="479D3100" w:rsidR="00BC2887" w:rsidRPr="00BC2887" w:rsidRDefault="00BC2887" w:rsidP="00177532">
      <w:pPr>
        <w:spacing w:after="0" w:line="289" w:lineRule="exact"/>
        <w:rPr>
          <w:rFonts w:ascii="Arial" w:hAnsi="Arial"/>
          <w:sz w:val="21"/>
          <w:szCs w:val="21"/>
        </w:rPr>
      </w:pPr>
      <w:r w:rsidRPr="00BC2887">
        <w:rPr>
          <w:rFonts w:ascii="Arial" w:hAnsi="Arial"/>
          <w:sz w:val="21"/>
          <w:szCs w:val="21"/>
        </w:rPr>
        <w:t>Geschäftsführer Achim Steinhauser</w:t>
      </w:r>
    </w:p>
    <w:p w14:paraId="42CC77B5" w14:textId="42E4B4B7" w:rsidR="00BF4B16" w:rsidRPr="00BF4B16" w:rsidRDefault="00BC2887" w:rsidP="00177532">
      <w:pPr>
        <w:spacing w:after="0" w:line="289" w:lineRule="exac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Schulgasse 5-7</w:t>
      </w:r>
      <w:r w:rsidR="009D76B0">
        <w:rPr>
          <w:rFonts w:ascii="Arial" w:hAnsi="Arial"/>
          <w:sz w:val="21"/>
          <w:szCs w:val="21"/>
        </w:rPr>
        <w:t xml:space="preserve">, </w:t>
      </w:r>
      <w:r w:rsidR="00BF4B16" w:rsidRPr="00BF4B16">
        <w:rPr>
          <w:rFonts w:ascii="Arial" w:hAnsi="Arial"/>
          <w:sz w:val="21"/>
          <w:szCs w:val="21"/>
        </w:rPr>
        <w:t>6840 Götzis</w:t>
      </w:r>
    </w:p>
    <w:p w14:paraId="391929A7" w14:textId="496047A8" w:rsidR="00BF4B16" w:rsidRPr="00BF4B16" w:rsidRDefault="00BC2887" w:rsidP="00177532">
      <w:pPr>
        <w:spacing w:after="0" w:line="289" w:lineRule="exac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Telefon </w:t>
      </w:r>
      <w:r w:rsidR="00650F91">
        <w:rPr>
          <w:rFonts w:ascii="Arial" w:hAnsi="Arial"/>
          <w:sz w:val="21"/>
          <w:szCs w:val="21"/>
        </w:rPr>
        <w:t>0043/5523/</w:t>
      </w:r>
      <w:r w:rsidR="00BF4B16" w:rsidRPr="00BF4B16">
        <w:rPr>
          <w:rFonts w:ascii="Arial" w:hAnsi="Arial"/>
          <w:sz w:val="21"/>
          <w:szCs w:val="21"/>
        </w:rPr>
        <w:t>64050</w:t>
      </w:r>
    </w:p>
    <w:p w14:paraId="14754003" w14:textId="7993E41D" w:rsidR="00FD4BCB" w:rsidRDefault="00BC2887" w:rsidP="00177532">
      <w:pPr>
        <w:spacing w:after="0" w:line="289" w:lineRule="exac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E-Mail </w:t>
      </w:r>
      <w:hyperlink r:id="rId7" w:history="1">
        <w:r w:rsidR="00650F91" w:rsidRPr="00EC24CE">
          <w:rPr>
            <w:rStyle w:val="Hyperlink"/>
            <w:rFonts w:ascii="Arial" w:hAnsi="Arial"/>
            <w:sz w:val="21"/>
            <w:szCs w:val="21"/>
          </w:rPr>
          <w:t>info@hdg-vorarlberg.at</w:t>
        </w:r>
      </w:hyperlink>
      <w:r w:rsidR="00650F91">
        <w:rPr>
          <w:rFonts w:ascii="Arial" w:hAnsi="Arial"/>
          <w:sz w:val="21"/>
          <w:szCs w:val="21"/>
        </w:rPr>
        <w:t xml:space="preserve"> </w:t>
      </w:r>
    </w:p>
    <w:p w14:paraId="39A31450" w14:textId="1B7D4183" w:rsidR="00BC2887" w:rsidRPr="00BF4B16" w:rsidRDefault="00BC2887" w:rsidP="00177532">
      <w:pPr>
        <w:spacing w:after="0" w:line="289" w:lineRule="exact"/>
        <w:rPr>
          <w:szCs w:val="24"/>
        </w:rPr>
      </w:pPr>
      <w:r>
        <w:rPr>
          <w:rFonts w:ascii="Arial" w:hAnsi="Arial"/>
          <w:sz w:val="21"/>
          <w:szCs w:val="21"/>
        </w:rPr>
        <w:t xml:space="preserve">Homepage </w:t>
      </w:r>
      <w:hyperlink r:id="rId8" w:history="1">
        <w:r w:rsidRPr="00EC24CE">
          <w:rPr>
            <w:rStyle w:val="Hyperlink"/>
            <w:rFonts w:ascii="Arial" w:hAnsi="Arial"/>
            <w:sz w:val="21"/>
            <w:szCs w:val="21"/>
          </w:rPr>
          <w:t>www.hdg-vorarlberg.at</w:t>
        </w:r>
      </w:hyperlink>
      <w:r>
        <w:rPr>
          <w:rFonts w:ascii="Arial" w:hAnsi="Arial"/>
          <w:sz w:val="21"/>
          <w:szCs w:val="21"/>
        </w:rPr>
        <w:t xml:space="preserve"> </w:t>
      </w:r>
    </w:p>
    <w:sectPr w:rsidR="00BC2887" w:rsidRPr="00BF4B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26C4"/>
    <w:multiLevelType w:val="hybridMultilevel"/>
    <w:tmpl w:val="C52A76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41CBC"/>
    <w:multiLevelType w:val="hybridMultilevel"/>
    <w:tmpl w:val="0744FE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ED5367"/>
    <w:multiLevelType w:val="hybridMultilevel"/>
    <w:tmpl w:val="C3E4B2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41CEA"/>
    <w:multiLevelType w:val="hybridMultilevel"/>
    <w:tmpl w:val="C4D002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DC60DE"/>
    <w:multiLevelType w:val="hybridMultilevel"/>
    <w:tmpl w:val="ED429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81"/>
    <w:rsid w:val="00024E0C"/>
    <w:rsid w:val="00033340"/>
    <w:rsid w:val="00080779"/>
    <w:rsid w:val="000A4367"/>
    <w:rsid w:val="000C1C5E"/>
    <w:rsid w:val="000D03FF"/>
    <w:rsid w:val="000D4908"/>
    <w:rsid w:val="000E68B8"/>
    <w:rsid w:val="00107155"/>
    <w:rsid w:val="00107D9A"/>
    <w:rsid w:val="0011226A"/>
    <w:rsid w:val="001170EE"/>
    <w:rsid w:val="001528FE"/>
    <w:rsid w:val="00156307"/>
    <w:rsid w:val="00156CCB"/>
    <w:rsid w:val="00170FF6"/>
    <w:rsid w:val="00177532"/>
    <w:rsid w:val="0018034C"/>
    <w:rsid w:val="00230405"/>
    <w:rsid w:val="0026254B"/>
    <w:rsid w:val="00293F81"/>
    <w:rsid w:val="002C1C6E"/>
    <w:rsid w:val="002E3302"/>
    <w:rsid w:val="002F41F9"/>
    <w:rsid w:val="00315736"/>
    <w:rsid w:val="00320484"/>
    <w:rsid w:val="00322899"/>
    <w:rsid w:val="00323EED"/>
    <w:rsid w:val="00334294"/>
    <w:rsid w:val="003447C9"/>
    <w:rsid w:val="00347DEC"/>
    <w:rsid w:val="00354B83"/>
    <w:rsid w:val="00384D23"/>
    <w:rsid w:val="003A4ED4"/>
    <w:rsid w:val="003B66BD"/>
    <w:rsid w:val="003C6622"/>
    <w:rsid w:val="00423B5E"/>
    <w:rsid w:val="00426258"/>
    <w:rsid w:val="0046116B"/>
    <w:rsid w:val="00465A69"/>
    <w:rsid w:val="0049657B"/>
    <w:rsid w:val="004B1392"/>
    <w:rsid w:val="004B40BB"/>
    <w:rsid w:val="004B6870"/>
    <w:rsid w:val="0053086E"/>
    <w:rsid w:val="005D3C71"/>
    <w:rsid w:val="00613C5A"/>
    <w:rsid w:val="00642AE3"/>
    <w:rsid w:val="00650F91"/>
    <w:rsid w:val="0065458B"/>
    <w:rsid w:val="00662073"/>
    <w:rsid w:val="0069126C"/>
    <w:rsid w:val="006A6852"/>
    <w:rsid w:val="006B336C"/>
    <w:rsid w:val="00700115"/>
    <w:rsid w:val="00713C85"/>
    <w:rsid w:val="00714BC4"/>
    <w:rsid w:val="0072253D"/>
    <w:rsid w:val="0075526D"/>
    <w:rsid w:val="00767884"/>
    <w:rsid w:val="007705F6"/>
    <w:rsid w:val="007E488E"/>
    <w:rsid w:val="0080095D"/>
    <w:rsid w:val="008B496F"/>
    <w:rsid w:val="008C4650"/>
    <w:rsid w:val="008F3CBF"/>
    <w:rsid w:val="009866D9"/>
    <w:rsid w:val="009C51C6"/>
    <w:rsid w:val="009D76B0"/>
    <w:rsid w:val="009E1610"/>
    <w:rsid w:val="009F1511"/>
    <w:rsid w:val="00A37A6A"/>
    <w:rsid w:val="00A40AC8"/>
    <w:rsid w:val="00A65C03"/>
    <w:rsid w:val="00A6729A"/>
    <w:rsid w:val="00AB2750"/>
    <w:rsid w:val="00AB7468"/>
    <w:rsid w:val="00AE759D"/>
    <w:rsid w:val="00AF21D2"/>
    <w:rsid w:val="00B07432"/>
    <w:rsid w:val="00BB36A9"/>
    <w:rsid w:val="00BC2887"/>
    <w:rsid w:val="00BE2761"/>
    <w:rsid w:val="00BF4B16"/>
    <w:rsid w:val="00BF51AE"/>
    <w:rsid w:val="00C37EEB"/>
    <w:rsid w:val="00C8008D"/>
    <w:rsid w:val="00CC250B"/>
    <w:rsid w:val="00CD7CBE"/>
    <w:rsid w:val="00CE0DA1"/>
    <w:rsid w:val="00D31FB4"/>
    <w:rsid w:val="00D550F9"/>
    <w:rsid w:val="00D63336"/>
    <w:rsid w:val="00D803F0"/>
    <w:rsid w:val="00DA78F5"/>
    <w:rsid w:val="00DC4459"/>
    <w:rsid w:val="00DC6EE8"/>
    <w:rsid w:val="00DD1F13"/>
    <w:rsid w:val="00E32167"/>
    <w:rsid w:val="00E37BF2"/>
    <w:rsid w:val="00E621B7"/>
    <w:rsid w:val="00E67F1A"/>
    <w:rsid w:val="00EE5E49"/>
    <w:rsid w:val="00EF3C3A"/>
    <w:rsid w:val="00F13138"/>
    <w:rsid w:val="00F44741"/>
    <w:rsid w:val="00F46A2C"/>
    <w:rsid w:val="00F6518A"/>
    <w:rsid w:val="00FA52D2"/>
    <w:rsid w:val="00FA5909"/>
    <w:rsid w:val="00FC3612"/>
    <w:rsid w:val="00FD0DED"/>
    <w:rsid w:val="00FD36C5"/>
    <w:rsid w:val="00FD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7FD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0095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0095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0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095D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qFormat/>
    <w:rsid w:val="009E1610"/>
    <w:rPr>
      <w:b/>
      <w:bCs/>
      <w:color w:val="000000"/>
    </w:rPr>
  </w:style>
  <w:style w:type="paragraph" w:customStyle="1" w:styleId="TabellenInhalt">
    <w:name w:val="Tabellen Inhalt"/>
    <w:basedOn w:val="Standard"/>
    <w:rsid w:val="00FD4BCB"/>
    <w:pPr>
      <w:suppressLineNumbers/>
      <w:suppressAutoHyphens/>
      <w:spacing w:after="0" w:line="289" w:lineRule="atLeast"/>
    </w:pPr>
    <w:rPr>
      <w:rFonts w:ascii="Arial" w:eastAsia="Lucida Sans Unicode" w:hAnsi="Arial" w:cs="Tahoma"/>
      <w:sz w:val="21"/>
      <w:szCs w:val="24"/>
      <w:lang w:eastAsia="zh-CN" w:bidi="de-DE"/>
    </w:rPr>
  </w:style>
  <w:style w:type="paragraph" w:customStyle="1" w:styleId="berschrift">
    <w:name w:val="Überschrift"/>
    <w:basedOn w:val="Standard"/>
    <w:next w:val="Standard"/>
    <w:rsid w:val="00FD4BCB"/>
    <w:pPr>
      <w:keepNext/>
      <w:suppressAutoHyphens/>
      <w:spacing w:after="0" w:line="289" w:lineRule="atLeast"/>
    </w:pPr>
    <w:rPr>
      <w:rFonts w:ascii="Arial" w:eastAsia="Lucida Sans Unicode" w:hAnsi="Arial" w:cs="Tahoma"/>
      <w:b/>
      <w:sz w:val="21"/>
      <w:szCs w:val="28"/>
      <w:lang w:eastAsia="zh-CN" w:bidi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26254B"/>
    <w:pPr>
      <w:spacing w:after="0" w:line="240" w:lineRule="auto"/>
    </w:pPr>
    <w:rPr>
      <w:rFonts w:ascii="Arial" w:hAnsi="Arial"/>
      <w:sz w:val="20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6254B"/>
    <w:rPr>
      <w:rFonts w:ascii="Arial" w:hAnsi="Arial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0095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0095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0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095D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qFormat/>
    <w:rsid w:val="009E1610"/>
    <w:rPr>
      <w:b/>
      <w:bCs/>
      <w:color w:val="000000"/>
    </w:rPr>
  </w:style>
  <w:style w:type="paragraph" w:customStyle="1" w:styleId="TabellenInhalt">
    <w:name w:val="Tabellen Inhalt"/>
    <w:basedOn w:val="Standard"/>
    <w:rsid w:val="00FD4BCB"/>
    <w:pPr>
      <w:suppressLineNumbers/>
      <w:suppressAutoHyphens/>
      <w:spacing w:after="0" w:line="289" w:lineRule="atLeast"/>
    </w:pPr>
    <w:rPr>
      <w:rFonts w:ascii="Arial" w:eastAsia="Lucida Sans Unicode" w:hAnsi="Arial" w:cs="Tahoma"/>
      <w:sz w:val="21"/>
      <w:szCs w:val="24"/>
      <w:lang w:eastAsia="zh-CN" w:bidi="de-DE"/>
    </w:rPr>
  </w:style>
  <w:style w:type="paragraph" w:customStyle="1" w:styleId="berschrift">
    <w:name w:val="Überschrift"/>
    <w:basedOn w:val="Standard"/>
    <w:next w:val="Standard"/>
    <w:rsid w:val="00FD4BCB"/>
    <w:pPr>
      <w:keepNext/>
      <w:suppressAutoHyphens/>
      <w:spacing w:after="0" w:line="289" w:lineRule="atLeast"/>
    </w:pPr>
    <w:rPr>
      <w:rFonts w:ascii="Arial" w:eastAsia="Lucida Sans Unicode" w:hAnsi="Arial" w:cs="Tahoma"/>
      <w:b/>
      <w:sz w:val="21"/>
      <w:szCs w:val="28"/>
      <w:lang w:eastAsia="zh-CN" w:bidi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26254B"/>
    <w:pPr>
      <w:spacing w:after="0" w:line="240" w:lineRule="auto"/>
    </w:pPr>
    <w:rPr>
      <w:rFonts w:ascii="Arial" w:hAnsi="Arial"/>
      <w:sz w:val="20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6254B"/>
    <w:rPr>
      <w:rFonts w:ascii="Arial" w:hAnsi="Arial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5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2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0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6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0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36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6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6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dg-vorarlberg.a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hdg-vorarlberg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Sozialdienste Goetzis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Pzwei. Daniela Kaulfus</dc:creator>
  <cp:lastModifiedBy>Pzwei. Daniela Kaulfus</cp:lastModifiedBy>
  <cp:revision>5</cp:revision>
  <cp:lastPrinted>2017-05-23T11:29:00Z</cp:lastPrinted>
  <dcterms:created xsi:type="dcterms:W3CDTF">2017-06-09T07:49:00Z</dcterms:created>
  <dcterms:modified xsi:type="dcterms:W3CDTF">2017-06-09T08:32:00Z</dcterms:modified>
</cp:coreProperties>
</file>