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6905B1" w:rsidP="006766F3">
      <w:pPr>
        <w:rPr>
          <w:lang w:val="de-DE"/>
        </w:rPr>
      </w:pPr>
      <w:r>
        <w:rPr>
          <w:lang w:val="de-DE"/>
        </w:rPr>
        <w:t>Wirtschaftskammer Vorarlberg, Fachgruppe Werbung und Marktkommunikation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C37BA8" w:rsidP="006766F3">
      <w:pPr>
        <w:rPr>
          <w:lang w:val="de-DE"/>
        </w:rPr>
      </w:pPr>
      <w:r>
        <w:rPr>
          <w:b/>
          <w:bCs/>
          <w:lang w:val="de-DE"/>
        </w:rPr>
        <w:t xml:space="preserve">Am 21. September </w:t>
      </w:r>
      <w:r w:rsidR="0068532C">
        <w:rPr>
          <w:b/>
          <w:bCs/>
          <w:lang w:val="de-DE"/>
        </w:rPr>
        <w:t xml:space="preserve">wird der </w:t>
      </w:r>
      <w:r w:rsidR="00EF41B1">
        <w:rPr>
          <w:b/>
          <w:bCs/>
          <w:lang w:val="de-DE"/>
        </w:rPr>
        <w:t xml:space="preserve">Vorarlberger Werbepreis </w:t>
      </w:r>
      <w:r>
        <w:rPr>
          <w:b/>
          <w:bCs/>
          <w:lang w:val="de-DE"/>
        </w:rPr>
        <w:t>vergeben</w:t>
      </w:r>
    </w:p>
    <w:p w:rsidR="006766F3" w:rsidRDefault="0068532C" w:rsidP="006766F3">
      <w:pPr>
        <w:rPr>
          <w:lang w:val="de-DE"/>
        </w:rPr>
      </w:pPr>
      <w:r>
        <w:rPr>
          <w:lang w:val="de-DE"/>
        </w:rPr>
        <w:t xml:space="preserve">19 </w:t>
      </w:r>
      <w:proofErr w:type="spellStart"/>
      <w:r w:rsidR="00EF41B1">
        <w:rPr>
          <w:lang w:val="de-DE"/>
        </w:rPr>
        <w:t>AdWin</w:t>
      </w:r>
      <w:proofErr w:type="spellEnd"/>
      <w:r w:rsidR="00EF41B1">
        <w:rPr>
          <w:lang w:val="de-DE"/>
        </w:rPr>
        <w:t>-</w:t>
      </w:r>
      <w:r w:rsidR="00916442">
        <w:rPr>
          <w:lang w:val="de-DE"/>
        </w:rPr>
        <w:t xml:space="preserve">Trophäen gehen an </w:t>
      </w:r>
      <w:r>
        <w:rPr>
          <w:lang w:val="de-DE"/>
        </w:rPr>
        <w:t xml:space="preserve">Vorarlbergs beste </w:t>
      </w:r>
      <w:r w:rsidR="00EF41B1">
        <w:rPr>
          <w:lang w:val="de-DE"/>
        </w:rPr>
        <w:t>Kommunikationsprofis</w:t>
      </w:r>
      <w:r w:rsidR="00916442">
        <w:rPr>
          <w:lang w:val="de-DE"/>
        </w:rPr>
        <w:t xml:space="preserve"> </w:t>
      </w:r>
      <w:r>
        <w:rPr>
          <w:lang w:val="de-DE"/>
        </w:rPr>
        <w:t>– „</w:t>
      </w:r>
      <w:proofErr w:type="spellStart"/>
      <w:r>
        <w:rPr>
          <w:lang w:val="de-DE"/>
        </w:rPr>
        <w:t>Wonderland</w:t>
      </w:r>
      <w:proofErr w:type="spellEnd"/>
      <w:r>
        <w:rPr>
          <w:lang w:val="de-DE"/>
        </w:rPr>
        <w:t>“-Party im Anschluss</w:t>
      </w:r>
    </w:p>
    <w:p w:rsidR="006766F3" w:rsidRDefault="006766F3" w:rsidP="006766F3">
      <w:pPr>
        <w:rPr>
          <w:lang w:val="de-DE"/>
        </w:rPr>
      </w:pPr>
    </w:p>
    <w:p w:rsidR="006766F3" w:rsidRDefault="006905B1" w:rsidP="006766F3">
      <w:pPr>
        <w:rPr>
          <w:lang w:val="de-DE"/>
        </w:rPr>
      </w:pPr>
      <w:r>
        <w:rPr>
          <w:i/>
          <w:iCs/>
          <w:lang w:val="de-DE"/>
        </w:rPr>
        <w:t>Feldkirch</w:t>
      </w:r>
      <w:r w:rsidR="006766F3">
        <w:rPr>
          <w:i/>
          <w:iCs/>
          <w:lang w:val="de-DE"/>
        </w:rPr>
        <w:t xml:space="preserve">, </w:t>
      </w:r>
      <w:r w:rsidR="0015505B">
        <w:rPr>
          <w:i/>
          <w:iCs/>
          <w:lang w:val="de-DE"/>
        </w:rPr>
        <w:t>8</w:t>
      </w:r>
      <w:r w:rsidR="006766F3">
        <w:rPr>
          <w:i/>
          <w:iCs/>
          <w:lang w:val="de-DE"/>
        </w:rPr>
        <w:t xml:space="preserve">. </w:t>
      </w:r>
      <w:r w:rsidR="0068532C">
        <w:rPr>
          <w:i/>
          <w:iCs/>
          <w:lang w:val="de-DE"/>
        </w:rPr>
        <w:t xml:space="preserve">September </w:t>
      </w:r>
      <w:r w:rsidR="006766F3">
        <w:rPr>
          <w:i/>
          <w:iCs/>
          <w:lang w:val="de-DE"/>
        </w:rPr>
        <w:t>20</w:t>
      </w:r>
      <w:r>
        <w:rPr>
          <w:i/>
          <w:iCs/>
          <w:lang w:val="de-DE"/>
        </w:rPr>
        <w:t>1</w:t>
      </w:r>
      <w:r w:rsidR="006766F3">
        <w:rPr>
          <w:i/>
          <w:iCs/>
          <w:lang w:val="de-DE"/>
        </w:rPr>
        <w:t xml:space="preserve">7 – </w:t>
      </w:r>
      <w:r w:rsidR="0068532C">
        <w:rPr>
          <w:i/>
          <w:iCs/>
          <w:lang w:val="de-DE"/>
        </w:rPr>
        <w:t xml:space="preserve">Am 21. September wird zum siebten Mal der Vorarlberger Werbepreis </w:t>
      </w:r>
      <w:proofErr w:type="spellStart"/>
      <w:r w:rsidR="0068532C">
        <w:rPr>
          <w:i/>
          <w:iCs/>
          <w:lang w:val="de-DE"/>
        </w:rPr>
        <w:t>AdWin</w:t>
      </w:r>
      <w:proofErr w:type="spellEnd"/>
      <w:r w:rsidR="0068532C">
        <w:rPr>
          <w:i/>
          <w:iCs/>
          <w:lang w:val="de-DE"/>
        </w:rPr>
        <w:t xml:space="preserve"> vergeben. Die Verleihung </w:t>
      </w:r>
      <w:r w:rsidR="003D1942">
        <w:rPr>
          <w:i/>
          <w:iCs/>
          <w:lang w:val="de-DE"/>
        </w:rPr>
        <w:t xml:space="preserve">der in 19 Kategorien zu vergebenden Trophäe </w:t>
      </w:r>
      <w:r w:rsidR="0068532C">
        <w:rPr>
          <w:i/>
          <w:iCs/>
          <w:lang w:val="de-DE"/>
        </w:rPr>
        <w:t xml:space="preserve">findet in der Ideengärtnerei Müller in Thüringen statt. Im Anschluss </w:t>
      </w:r>
      <w:r w:rsidR="00EF41B1">
        <w:rPr>
          <w:i/>
          <w:iCs/>
          <w:lang w:val="de-DE"/>
        </w:rPr>
        <w:t xml:space="preserve">feiern </w:t>
      </w:r>
      <w:r w:rsidR="006367AB">
        <w:rPr>
          <w:i/>
          <w:iCs/>
          <w:lang w:val="de-DE"/>
        </w:rPr>
        <w:t>– getreu dem Motto „</w:t>
      </w:r>
      <w:proofErr w:type="spellStart"/>
      <w:r w:rsidR="006367AB">
        <w:rPr>
          <w:i/>
          <w:iCs/>
          <w:lang w:val="de-DE"/>
        </w:rPr>
        <w:t>AdWin</w:t>
      </w:r>
      <w:proofErr w:type="spellEnd"/>
      <w:r w:rsidR="006367AB">
        <w:rPr>
          <w:i/>
          <w:iCs/>
          <w:lang w:val="de-DE"/>
        </w:rPr>
        <w:t xml:space="preserve"> in </w:t>
      </w:r>
      <w:proofErr w:type="spellStart"/>
      <w:r w:rsidR="006367AB">
        <w:rPr>
          <w:i/>
          <w:iCs/>
          <w:lang w:val="de-DE"/>
        </w:rPr>
        <w:t>Wonderland</w:t>
      </w:r>
      <w:proofErr w:type="spellEnd"/>
      <w:r w:rsidR="006367AB">
        <w:rPr>
          <w:i/>
          <w:iCs/>
          <w:lang w:val="de-DE"/>
        </w:rPr>
        <w:t>“ –</w:t>
      </w:r>
      <w:r w:rsidR="00EF41B1">
        <w:rPr>
          <w:i/>
          <w:iCs/>
          <w:lang w:val="de-DE"/>
        </w:rPr>
        <w:t xml:space="preserve"> </w:t>
      </w:r>
      <w:r w:rsidR="006367AB">
        <w:rPr>
          <w:i/>
          <w:iCs/>
          <w:lang w:val="de-DE"/>
        </w:rPr>
        <w:t xml:space="preserve">500 Kreative eine verrückte </w:t>
      </w:r>
      <w:proofErr w:type="spellStart"/>
      <w:r w:rsidR="006367AB">
        <w:rPr>
          <w:i/>
          <w:iCs/>
          <w:lang w:val="de-DE"/>
        </w:rPr>
        <w:t>Teeparty</w:t>
      </w:r>
      <w:proofErr w:type="spellEnd"/>
      <w:r w:rsidR="006367AB">
        <w:rPr>
          <w:i/>
          <w:iCs/>
          <w:lang w:val="de-DE"/>
        </w:rPr>
        <w:t>.</w:t>
      </w:r>
    </w:p>
    <w:p w:rsidR="006766F3" w:rsidRDefault="006766F3" w:rsidP="006766F3">
      <w:pPr>
        <w:rPr>
          <w:lang w:val="de-DE"/>
        </w:rPr>
      </w:pPr>
    </w:p>
    <w:p w:rsidR="0015505B" w:rsidRDefault="00EF41B1" w:rsidP="006766F3">
      <w:pPr>
        <w:rPr>
          <w:lang w:val="de-DE"/>
        </w:rPr>
      </w:pPr>
      <w:r>
        <w:rPr>
          <w:lang w:val="de-DE"/>
        </w:rPr>
        <w:t>S</w:t>
      </w:r>
      <w:r w:rsidR="00E67072">
        <w:rPr>
          <w:lang w:val="de-DE"/>
        </w:rPr>
        <w:t xml:space="preserve">eit 2005 </w:t>
      </w:r>
      <w:r>
        <w:rPr>
          <w:lang w:val="de-DE"/>
        </w:rPr>
        <w:t xml:space="preserve">zeichnet die </w:t>
      </w:r>
      <w:r w:rsidR="006905B1" w:rsidRPr="006905B1">
        <w:rPr>
          <w:lang w:val="de-DE"/>
        </w:rPr>
        <w:t xml:space="preserve">Fachgruppe Werbung und Marktkommunikation der Wirtschaftskammer Vorarlberg </w:t>
      </w:r>
      <w:r>
        <w:rPr>
          <w:lang w:val="de-DE"/>
        </w:rPr>
        <w:t xml:space="preserve">herausragende Arbeiten mit dem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 aus. Die diesjährige Verleihung findet a</w:t>
      </w:r>
      <w:r w:rsidR="006367AB">
        <w:rPr>
          <w:lang w:val="de-DE"/>
        </w:rPr>
        <w:t xml:space="preserve">m 21. September </w:t>
      </w:r>
      <w:r>
        <w:rPr>
          <w:lang w:val="de-DE"/>
        </w:rPr>
        <w:t>statt. Die Trophäe</w:t>
      </w:r>
      <w:r w:rsidR="006367AB">
        <w:rPr>
          <w:lang w:val="de-DE"/>
        </w:rPr>
        <w:t xml:space="preserve"> </w:t>
      </w:r>
      <w:r>
        <w:rPr>
          <w:lang w:val="de-DE"/>
        </w:rPr>
        <w:t xml:space="preserve">wird </w:t>
      </w:r>
      <w:r w:rsidR="006367AB">
        <w:rPr>
          <w:lang w:val="de-DE"/>
        </w:rPr>
        <w:t>in 19 Kategorien</w:t>
      </w:r>
      <w:r w:rsidR="0015505B">
        <w:rPr>
          <w:lang w:val="de-DE"/>
        </w:rPr>
        <w:t xml:space="preserve"> vergeben und deckt das ganze Leistungsspektrum der Branche ab: </w:t>
      </w:r>
      <w:r>
        <w:rPr>
          <w:lang w:val="de-DE"/>
        </w:rPr>
        <w:t xml:space="preserve">von klassischer Werbung über Öffentlichkeitsarbeit </w:t>
      </w:r>
      <w:r w:rsidR="0015505B">
        <w:rPr>
          <w:lang w:val="de-DE"/>
        </w:rPr>
        <w:t xml:space="preserve">und Grafik </w:t>
      </w:r>
      <w:r>
        <w:rPr>
          <w:lang w:val="de-DE"/>
        </w:rPr>
        <w:t>bis hin zu Film und Foto</w:t>
      </w:r>
      <w:r w:rsidR="0015505B">
        <w:rPr>
          <w:lang w:val="de-DE"/>
        </w:rPr>
        <w:t>.</w:t>
      </w:r>
    </w:p>
    <w:p w:rsidR="0015505B" w:rsidRDefault="0015505B" w:rsidP="006766F3">
      <w:pPr>
        <w:rPr>
          <w:lang w:val="de-DE"/>
        </w:rPr>
      </w:pPr>
    </w:p>
    <w:p w:rsidR="006367AB" w:rsidRDefault="00EF41B1" w:rsidP="006766F3">
      <w:pPr>
        <w:rPr>
          <w:lang w:val="de-DE"/>
        </w:rPr>
      </w:pPr>
      <w:r>
        <w:rPr>
          <w:lang w:val="de-DE"/>
        </w:rPr>
        <w:t xml:space="preserve">Das Ergebnis </w:t>
      </w:r>
      <w:r w:rsidR="003D1942">
        <w:rPr>
          <w:lang w:val="de-DE"/>
        </w:rPr>
        <w:t xml:space="preserve">ist </w:t>
      </w:r>
      <w:r w:rsidR="006367AB">
        <w:rPr>
          <w:lang w:val="de-DE"/>
        </w:rPr>
        <w:t xml:space="preserve">seit Juni </w:t>
      </w:r>
      <w:r w:rsidR="003D1942">
        <w:rPr>
          <w:lang w:val="de-DE"/>
        </w:rPr>
        <w:t>ein gut gehütetes Geheimnis</w:t>
      </w:r>
      <w:r w:rsidR="006367AB">
        <w:rPr>
          <w:lang w:val="de-DE"/>
        </w:rPr>
        <w:t xml:space="preserve">: </w:t>
      </w:r>
      <w:r w:rsidR="003D1942">
        <w:rPr>
          <w:lang w:val="de-DE"/>
        </w:rPr>
        <w:t>eine</w:t>
      </w:r>
      <w:r w:rsidR="006367AB">
        <w:rPr>
          <w:lang w:val="de-DE"/>
        </w:rPr>
        <w:t xml:space="preserve"> </w:t>
      </w:r>
      <w:r>
        <w:rPr>
          <w:lang w:val="de-DE"/>
        </w:rPr>
        <w:t>international besetzte, elf</w:t>
      </w:r>
      <w:r w:rsidR="006367AB">
        <w:rPr>
          <w:lang w:val="de-DE"/>
        </w:rPr>
        <w:t xml:space="preserve">köpfige Jury </w:t>
      </w:r>
      <w:r>
        <w:rPr>
          <w:lang w:val="de-DE"/>
        </w:rPr>
        <w:t xml:space="preserve">unter Vorsitz von Bernd </w:t>
      </w:r>
      <w:proofErr w:type="spellStart"/>
      <w:r>
        <w:rPr>
          <w:lang w:val="de-DE"/>
        </w:rPr>
        <w:t>Fliesser</w:t>
      </w:r>
      <w:proofErr w:type="spellEnd"/>
      <w:r>
        <w:rPr>
          <w:lang w:val="de-DE"/>
        </w:rPr>
        <w:t xml:space="preserve"> </w:t>
      </w:r>
      <w:r w:rsidR="006367AB">
        <w:rPr>
          <w:lang w:val="de-DE"/>
        </w:rPr>
        <w:t xml:space="preserve">hat aus </w:t>
      </w:r>
      <w:r w:rsidR="00E67072">
        <w:rPr>
          <w:lang w:val="de-DE"/>
        </w:rPr>
        <w:t>knapp 200 Einreichungen die 54 besten nominiert und die 19 Sieger bestimmt.</w:t>
      </w:r>
      <w:r w:rsidR="0015505B">
        <w:rPr>
          <w:lang w:val="de-DE"/>
        </w:rPr>
        <w:t xml:space="preserve"> „Die Jury hat uns hohes Niveau bestätigt und die handwerkliche Qualität der Arbeiten gelobt“, zeigt sich der Fachgruppen-Vorsitzende, Gerhard Hofer, zufrieden.</w:t>
      </w:r>
    </w:p>
    <w:p w:rsidR="006367AB" w:rsidRDefault="006367AB" w:rsidP="006766F3">
      <w:pPr>
        <w:rPr>
          <w:lang w:val="de-DE"/>
        </w:rPr>
      </w:pPr>
    </w:p>
    <w:p w:rsidR="006905B1" w:rsidRPr="006905B1" w:rsidRDefault="00AC6B45" w:rsidP="006905B1">
      <w:pPr>
        <w:rPr>
          <w:b/>
          <w:lang w:val="de-DE"/>
        </w:rPr>
      </w:pPr>
      <w:r>
        <w:rPr>
          <w:b/>
          <w:lang w:val="de-DE"/>
        </w:rPr>
        <w:t>„</w:t>
      </w:r>
      <w:r w:rsidR="00E67072">
        <w:rPr>
          <w:b/>
          <w:lang w:val="de-DE"/>
        </w:rPr>
        <w:t xml:space="preserve">Verrückte </w:t>
      </w:r>
      <w:proofErr w:type="spellStart"/>
      <w:r w:rsidR="00E67072">
        <w:rPr>
          <w:b/>
          <w:lang w:val="de-DE"/>
        </w:rPr>
        <w:t>Teeparty</w:t>
      </w:r>
      <w:proofErr w:type="spellEnd"/>
      <w:r>
        <w:rPr>
          <w:b/>
          <w:lang w:val="de-DE"/>
        </w:rPr>
        <w:t>“</w:t>
      </w:r>
      <w:r w:rsidR="00E67072">
        <w:rPr>
          <w:b/>
          <w:lang w:val="de-DE"/>
        </w:rPr>
        <w:t xml:space="preserve"> als krönender Abschluss</w:t>
      </w:r>
    </w:p>
    <w:p w:rsidR="00AC6B45" w:rsidRDefault="00E67072" w:rsidP="006905B1">
      <w:pPr>
        <w:rPr>
          <w:lang w:val="de-DE"/>
        </w:rPr>
      </w:pPr>
      <w:r>
        <w:rPr>
          <w:lang w:val="de-DE"/>
        </w:rPr>
        <w:t xml:space="preserve">Die Verleihung erfolgt </w:t>
      </w:r>
      <w:r w:rsidR="00AC6B45">
        <w:rPr>
          <w:lang w:val="de-DE"/>
        </w:rPr>
        <w:t xml:space="preserve">in der Ideengärtnerei Müller in Thüringen. </w:t>
      </w:r>
      <w:r>
        <w:rPr>
          <w:lang w:val="de-DE"/>
        </w:rPr>
        <w:t xml:space="preserve">Im Anschluss findet </w:t>
      </w:r>
      <w:r w:rsidR="00AC6B45">
        <w:rPr>
          <w:lang w:val="de-DE"/>
        </w:rPr>
        <w:t xml:space="preserve">ab 21.09 Uhr </w:t>
      </w:r>
      <w:r>
        <w:rPr>
          <w:lang w:val="de-DE"/>
        </w:rPr>
        <w:t xml:space="preserve">eine </w:t>
      </w:r>
      <w:r w:rsidR="00AC6B45">
        <w:rPr>
          <w:lang w:val="de-DE"/>
        </w:rPr>
        <w:t xml:space="preserve">„verrückte </w:t>
      </w:r>
      <w:proofErr w:type="spellStart"/>
      <w:r w:rsidR="00AC6B45">
        <w:rPr>
          <w:lang w:val="de-DE"/>
        </w:rPr>
        <w:t>Teep</w:t>
      </w:r>
      <w:r>
        <w:rPr>
          <w:lang w:val="de-DE"/>
        </w:rPr>
        <w:t>arty</w:t>
      </w:r>
      <w:proofErr w:type="spellEnd"/>
      <w:r w:rsidR="00AC6B45">
        <w:rPr>
          <w:lang w:val="de-DE"/>
        </w:rPr>
        <w:t>“</w:t>
      </w:r>
      <w:r>
        <w:rPr>
          <w:lang w:val="de-DE"/>
        </w:rPr>
        <w:t xml:space="preserve"> statt.</w:t>
      </w:r>
      <w:r w:rsidR="00AC6B45">
        <w:rPr>
          <w:lang w:val="de-DE"/>
        </w:rPr>
        <w:t xml:space="preserve"> </w:t>
      </w:r>
      <w:r w:rsidR="006905B1">
        <w:rPr>
          <w:lang w:val="de-DE"/>
        </w:rPr>
        <w:t>D</w:t>
      </w:r>
      <w:r w:rsidR="00916442">
        <w:rPr>
          <w:lang w:val="de-DE"/>
        </w:rPr>
        <w:t>as</w:t>
      </w:r>
      <w:r w:rsidR="006905B1">
        <w:rPr>
          <w:lang w:val="de-DE"/>
        </w:rPr>
        <w:t xml:space="preserve"> </w:t>
      </w:r>
      <w:r w:rsidR="006905B1" w:rsidRPr="006905B1">
        <w:rPr>
          <w:lang w:val="de-DE"/>
        </w:rPr>
        <w:t>Organisationsteam –</w:t>
      </w:r>
      <w:r w:rsidR="00EF41B1">
        <w:rPr>
          <w:lang w:val="de-DE"/>
        </w:rPr>
        <w:t xml:space="preserve"> </w:t>
      </w:r>
      <w:r w:rsidR="006905B1" w:rsidRPr="006905B1">
        <w:rPr>
          <w:lang w:val="de-DE"/>
        </w:rPr>
        <w:t xml:space="preserve">Andrea Petermann </w:t>
      </w:r>
      <w:r>
        <w:rPr>
          <w:lang w:val="de-DE"/>
        </w:rPr>
        <w:t xml:space="preserve">und Ramona Küng von </w:t>
      </w:r>
      <w:r w:rsidR="006905B1" w:rsidRPr="006905B1">
        <w:rPr>
          <w:lang w:val="de-DE"/>
        </w:rPr>
        <w:t>Teamwork Werbung</w:t>
      </w:r>
      <w:r>
        <w:rPr>
          <w:lang w:val="de-DE"/>
        </w:rPr>
        <w:t xml:space="preserve"> sowie </w:t>
      </w:r>
      <w:r w:rsidR="006905B1" w:rsidRPr="006905B1">
        <w:rPr>
          <w:lang w:val="de-DE"/>
        </w:rPr>
        <w:t xml:space="preserve">Gabriela Harmtodt und Monika Rauch </w:t>
      </w:r>
      <w:r>
        <w:rPr>
          <w:lang w:val="de-DE"/>
        </w:rPr>
        <w:t xml:space="preserve">von </w:t>
      </w:r>
      <w:r w:rsidR="006905B1" w:rsidRPr="006905B1">
        <w:rPr>
          <w:lang w:val="de-DE"/>
        </w:rPr>
        <w:t>Coop</w:t>
      </w:r>
      <w:r w:rsidR="0015505B">
        <w:rPr>
          <w:lang w:val="de-DE"/>
        </w:rPr>
        <w:t> </w:t>
      </w:r>
      <w:r w:rsidR="006905B1" w:rsidRPr="006905B1">
        <w:rPr>
          <w:lang w:val="de-DE"/>
        </w:rPr>
        <w:t>4 Kommunikationsdesign</w:t>
      </w:r>
      <w:r>
        <w:rPr>
          <w:lang w:val="de-DE"/>
        </w:rPr>
        <w:t xml:space="preserve"> – </w:t>
      </w:r>
      <w:r w:rsidR="00AC6B45">
        <w:rPr>
          <w:lang w:val="de-DE"/>
        </w:rPr>
        <w:t>hat sich einiges einfallen lassen: von der Deko in Anlehnung an „Alice im Wunderland“ bis zu Überraschungs-Acts neun Minuten nach jeder vollen Stunde. Seidl Catering sorgt für das leibliche Wohl</w:t>
      </w:r>
      <w:r w:rsidR="00C7315A">
        <w:rPr>
          <w:lang w:val="de-DE"/>
        </w:rPr>
        <w:t xml:space="preserve">, zwei </w:t>
      </w:r>
      <w:proofErr w:type="spellStart"/>
      <w:r w:rsidR="00C7315A">
        <w:rPr>
          <w:lang w:val="de-DE"/>
        </w:rPr>
        <w:t>DJ’s</w:t>
      </w:r>
      <w:proofErr w:type="spellEnd"/>
      <w:r w:rsidR="00C7315A">
        <w:rPr>
          <w:lang w:val="de-DE"/>
        </w:rPr>
        <w:t xml:space="preserve"> für akustischen Genuss.</w:t>
      </w:r>
      <w:r w:rsidR="00AB056B">
        <w:rPr>
          <w:lang w:val="de-DE"/>
        </w:rPr>
        <w:t xml:space="preserve"> Bei einer Tombola winken zahlreiche Preise.</w:t>
      </w:r>
    </w:p>
    <w:p w:rsidR="00AB056B" w:rsidRDefault="00AB056B" w:rsidP="006905B1">
      <w:pPr>
        <w:rPr>
          <w:lang w:val="de-DE"/>
        </w:rPr>
      </w:pPr>
    </w:p>
    <w:p w:rsidR="00AB056B" w:rsidRDefault="00AB056B" w:rsidP="006905B1">
      <w:pPr>
        <w:rPr>
          <w:lang w:val="de-DE"/>
        </w:rPr>
      </w:pPr>
      <w:r>
        <w:rPr>
          <w:lang w:val="de-DE"/>
        </w:rPr>
        <w:t>Es werden knapp 500 Gäste erwartet. Karten sind zum Preis von 45 Euro über das Fachgruppen-Büro erhältlich.</w:t>
      </w:r>
    </w:p>
    <w:p w:rsidR="006905B1" w:rsidRDefault="006905B1" w:rsidP="006905B1">
      <w:pPr>
        <w:rPr>
          <w:lang w:val="de-DE"/>
        </w:rPr>
      </w:pPr>
    </w:p>
    <w:p w:rsidR="00916442" w:rsidRDefault="00C53347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Info</w:t>
      </w:r>
      <w:r w:rsidR="00AB056B">
        <w:rPr>
          <w:b/>
          <w:bCs/>
          <w:lang w:val="de-DE"/>
        </w:rPr>
        <w:t>s</w:t>
      </w:r>
      <w:r>
        <w:rPr>
          <w:b/>
          <w:bCs/>
          <w:lang w:val="de-DE"/>
        </w:rPr>
        <w:t>:</w:t>
      </w:r>
    </w:p>
    <w:p w:rsidR="00E00DD1" w:rsidRDefault="00FC71D5" w:rsidP="006766F3">
      <w:pPr>
        <w:rPr>
          <w:b/>
          <w:bCs/>
          <w:lang w:val="de-DE"/>
        </w:rPr>
      </w:pPr>
      <w:hyperlink r:id="rId7" w:history="1">
        <w:r w:rsidR="00AB056B" w:rsidRPr="00AB056B">
          <w:rPr>
            <w:rStyle w:val="Hyperlink"/>
            <w:b/>
            <w:bCs/>
            <w:lang w:val="de-DE"/>
          </w:rPr>
          <w:t>adwin.at</w:t>
        </w:r>
      </w:hyperlink>
    </w:p>
    <w:p w:rsidR="00AB056B" w:rsidRDefault="00FC71D5" w:rsidP="00AB056B">
      <w:pPr>
        <w:rPr>
          <w:b/>
          <w:bCs/>
          <w:lang w:val="de-DE"/>
        </w:rPr>
      </w:pPr>
      <w:hyperlink r:id="rId8" w:history="1">
        <w:r w:rsidR="00916442" w:rsidRPr="00093657">
          <w:rPr>
            <w:rStyle w:val="Hyperlink"/>
            <w:b/>
            <w:bCs/>
            <w:lang w:val="de-DE"/>
          </w:rPr>
          <w:t>www.facebook.com/AdWin2017/</w:t>
        </w:r>
      </w:hyperlink>
    </w:p>
    <w:p w:rsidR="00916442" w:rsidRDefault="00916442" w:rsidP="00AB056B">
      <w:pPr>
        <w:rPr>
          <w:b/>
          <w:bCs/>
          <w:lang w:val="de-DE"/>
        </w:rPr>
      </w:pPr>
    </w:p>
    <w:p w:rsidR="00AB056B" w:rsidRDefault="00AB056B" w:rsidP="00AB056B">
      <w:pPr>
        <w:rPr>
          <w:lang w:val="de-DE"/>
        </w:rPr>
      </w:pPr>
      <w:r>
        <w:rPr>
          <w:b/>
          <w:bCs/>
          <w:lang w:val="de-DE"/>
        </w:rPr>
        <w:t xml:space="preserve">Tickets: </w:t>
      </w:r>
      <w:r w:rsidRPr="00AB056B">
        <w:rPr>
          <w:lang w:val="de-DE"/>
        </w:rPr>
        <w:t xml:space="preserve">Wirtschaftskammer Vorarlberg, Eda Yildirim, </w:t>
      </w:r>
      <w:r>
        <w:rPr>
          <w:lang w:val="de-DE"/>
        </w:rPr>
        <w:t>Telefon +43/5522/</w:t>
      </w:r>
      <w:r w:rsidRPr="00AB056B">
        <w:rPr>
          <w:lang w:val="de-DE"/>
        </w:rPr>
        <w:t>305</w:t>
      </w:r>
      <w:r>
        <w:rPr>
          <w:lang w:val="de-DE"/>
        </w:rPr>
        <w:t>-</w:t>
      </w:r>
      <w:r w:rsidRPr="00AB056B">
        <w:rPr>
          <w:lang w:val="de-DE"/>
        </w:rPr>
        <w:t xml:space="preserve">247, </w:t>
      </w:r>
      <w:r>
        <w:rPr>
          <w:lang w:val="de-DE"/>
        </w:rPr>
        <w:t xml:space="preserve">Mail: </w:t>
      </w:r>
      <w:hyperlink r:id="rId9" w:history="1">
        <w:r w:rsidRPr="00093657">
          <w:rPr>
            <w:rStyle w:val="Hyperlink"/>
            <w:lang w:val="de-DE"/>
          </w:rPr>
          <w:t>yildirim.eda@wkv.at</w:t>
        </w:r>
      </w:hyperlink>
    </w:p>
    <w:p w:rsidR="00E00DD1" w:rsidRDefault="00E00DD1" w:rsidP="006766F3">
      <w:pPr>
        <w:rPr>
          <w:lang w:val="de-DE"/>
        </w:rPr>
      </w:pPr>
    </w:p>
    <w:p w:rsidR="00AB056B" w:rsidRDefault="00AB056B" w:rsidP="006766F3">
      <w:pPr>
        <w:rPr>
          <w:lang w:val="de-DE"/>
        </w:rPr>
      </w:pPr>
    </w:p>
    <w:p w:rsidR="00AB056B" w:rsidRDefault="00AB056B" w:rsidP="006766F3">
      <w:pPr>
        <w:rPr>
          <w:lang w:val="de-DE"/>
        </w:rPr>
      </w:pPr>
    </w:p>
    <w:p w:rsidR="00AB056B" w:rsidRDefault="00AB056B" w:rsidP="00AB056B">
      <w:pPr>
        <w:rPr>
          <w:lang w:val="de-DE"/>
        </w:rPr>
      </w:pPr>
      <w:proofErr w:type="spellStart"/>
      <w:r>
        <w:rPr>
          <w:b/>
          <w:bCs/>
          <w:lang w:val="de-DE"/>
        </w:rPr>
        <w:t>Factbox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AdWin</w:t>
      </w:r>
      <w:proofErr w:type="spellEnd"/>
      <w:r>
        <w:rPr>
          <w:b/>
          <w:bCs/>
          <w:lang w:val="de-DE"/>
        </w:rPr>
        <w:t>-Verleihung und -Party:</w:t>
      </w:r>
    </w:p>
    <w:p w:rsidR="006766F3" w:rsidRPr="00AB056B" w:rsidRDefault="00AB056B" w:rsidP="00AB056B">
      <w:pPr>
        <w:pStyle w:val="Listenabsatz"/>
        <w:numPr>
          <w:ilvl w:val="0"/>
          <w:numId w:val="6"/>
        </w:numPr>
        <w:rPr>
          <w:lang w:val="de-DE"/>
        </w:rPr>
      </w:pPr>
      <w:r w:rsidRPr="00AB056B">
        <w:rPr>
          <w:lang w:val="de-DE"/>
        </w:rPr>
        <w:t>Zeit: Donnerstag, 21. September 2017</w:t>
      </w:r>
    </w:p>
    <w:p w:rsidR="00AB056B" w:rsidRPr="00AB056B" w:rsidRDefault="00AB056B" w:rsidP="00AB056B">
      <w:pPr>
        <w:pStyle w:val="Listenabsatz"/>
        <w:numPr>
          <w:ilvl w:val="0"/>
          <w:numId w:val="6"/>
        </w:numPr>
        <w:rPr>
          <w:lang w:val="de-DE"/>
        </w:rPr>
      </w:pPr>
      <w:r w:rsidRPr="00AB056B">
        <w:rPr>
          <w:lang w:val="de-DE"/>
        </w:rPr>
        <w:t>Ort: Ideengärtnerei Müller, Walgaustraße 79, 6712 Thüringen</w:t>
      </w:r>
    </w:p>
    <w:p w:rsidR="00AB056B" w:rsidRPr="00AB056B" w:rsidRDefault="00AB056B" w:rsidP="00AB056B">
      <w:pPr>
        <w:pStyle w:val="Listenabsatz"/>
        <w:numPr>
          <w:ilvl w:val="0"/>
          <w:numId w:val="6"/>
        </w:numPr>
        <w:rPr>
          <w:lang w:val="de-DE"/>
        </w:rPr>
      </w:pPr>
      <w:r w:rsidRPr="00AB056B">
        <w:rPr>
          <w:lang w:val="de-DE"/>
        </w:rPr>
        <w:t>Programm: 18.00 Uhr Einlass, 18.45 Uhr Preisverleihung, 21.09 Uhr Party</w:t>
      </w:r>
    </w:p>
    <w:p w:rsidR="00AB056B" w:rsidRPr="00AB056B" w:rsidRDefault="00AB056B" w:rsidP="00AB056B">
      <w:pPr>
        <w:pStyle w:val="Listenabsatz"/>
        <w:numPr>
          <w:ilvl w:val="0"/>
          <w:numId w:val="6"/>
        </w:numPr>
        <w:rPr>
          <w:lang w:val="de-DE"/>
        </w:rPr>
      </w:pPr>
      <w:r w:rsidRPr="00AB056B">
        <w:rPr>
          <w:lang w:val="de-DE"/>
        </w:rPr>
        <w:t xml:space="preserve">Tickets: um 45 € bei Eda Yildirim, Telefon +43/5522/305-247, Mail: </w:t>
      </w:r>
      <w:hyperlink r:id="rId10" w:history="1">
        <w:r w:rsidRPr="00AB056B">
          <w:rPr>
            <w:rStyle w:val="Hyperlink"/>
            <w:lang w:val="de-DE"/>
          </w:rPr>
          <w:t>yildirim.eda@wkv.at</w:t>
        </w:r>
      </w:hyperlink>
    </w:p>
    <w:p w:rsidR="00AB056B" w:rsidRDefault="00AB056B" w:rsidP="006766F3">
      <w:pPr>
        <w:rPr>
          <w:lang w:val="de-DE"/>
        </w:rPr>
      </w:pPr>
    </w:p>
    <w:p w:rsidR="00AB056B" w:rsidRDefault="00AB056B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Bildtext:</w:t>
      </w:r>
    </w:p>
    <w:p w:rsidR="006766F3" w:rsidRDefault="00541F29" w:rsidP="006766F3">
      <w:pPr>
        <w:rPr>
          <w:lang w:val="de-DE"/>
        </w:rPr>
      </w:pPr>
      <w:r>
        <w:rPr>
          <w:b/>
          <w:bCs/>
          <w:lang w:val="de-DE"/>
        </w:rPr>
        <w:t>AdWin-2017-</w:t>
      </w:r>
      <w:r w:rsidR="007D06AB">
        <w:rPr>
          <w:b/>
          <w:bCs/>
          <w:lang w:val="de-DE"/>
        </w:rPr>
        <w:t>T</w:t>
      </w:r>
      <w:r w:rsidR="00997867">
        <w:rPr>
          <w:b/>
          <w:bCs/>
          <w:lang w:val="de-DE"/>
        </w:rPr>
        <w:t>eam-</w:t>
      </w:r>
      <w:r w:rsidR="00C7315A">
        <w:rPr>
          <w:b/>
          <w:bCs/>
          <w:lang w:val="de-DE"/>
        </w:rPr>
        <w:t>Ideengaertnerei</w:t>
      </w:r>
      <w:r w:rsidR="006766F3">
        <w:rPr>
          <w:b/>
          <w:bCs/>
          <w:lang w:val="de-DE"/>
        </w:rPr>
        <w:t xml:space="preserve">.jpg: </w:t>
      </w:r>
      <w:r w:rsidR="007D06AB">
        <w:rPr>
          <w:lang w:val="de-DE"/>
        </w:rPr>
        <w:t xml:space="preserve">Von links: Andrea Petermann, Monika Rauch und Gabriele Harmtodt vom Organisationsteam beim Proben für die </w:t>
      </w:r>
      <w:proofErr w:type="spellStart"/>
      <w:r w:rsidR="007D06AB">
        <w:rPr>
          <w:lang w:val="de-DE"/>
        </w:rPr>
        <w:t>AdWin</w:t>
      </w:r>
      <w:proofErr w:type="spellEnd"/>
      <w:r w:rsidR="007D06AB">
        <w:rPr>
          <w:lang w:val="de-DE"/>
        </w:rPr>
        <w:t>-Party in der</w:t>
      </w:r>
      <w:r w:rsidR="00C7315A">
        <w:rPr>
          <w:lang w:val="de-DE"/>
        </w:rPr>
        <w:t xml:space="preserve"> Ideengärtnerei Müller in Thüringen</w:t>
      </w:r>
      <w:r w:rsidR="007D06AB">
        <w:rPr>
          <w:lang w:val="de-DE"/>
        </w:rPr>
        <w:t>.</w:t>
      </w:r>
      <w:r w:rsidR="00F77750">
        <w:rPr>
          <w:lang w:val="de-DE"/>
        </w:rPr>
        <w:t xml:space="preserve"> Copyright: Coop 4.</w:t>
      </w:r>
    </w:p>
    <w:p w:rsidR="00F77750" w:rsidRDefault="00F77750" w:rsidP="00F77750">
      <w:pPr>
        <w:rPr>
          <w:lang w:val="de-DE"/>
        </w:rPr>
      </w:pPr>
    </w:p>
    <w:p w:rsidR="00F77750" w:rsidRDefault="00F77750" w:rsidP="00F77750">
      <w:pPr>
        <w:rPr>
          <w:lang w:val="de-DE"/>
        </w:rPr>
      </w:pPr>
      <w:r>
        <w:rPr>
          <w:b/>
          <w:bCs/>
          <w:lang w:val="de-DE"/>
        </w:rPr>
        <w:t xml:space="preserve">AdWin-2017-Mad-Hatterin.jpg: </w:t>
      </w:r>
      <w:r>
        <w:rPr>
          <w:lang w:val="de-DE"/>
        </w:rPr>
        <w:t xml:space="preserve">Kreative Deko: Der verrückte Hutmacher aus Alice im Wunderland wurde vom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>-Organisationsteam zur Hutmacherin gemacht. Copyright: Coop 4.</w:t>
      </w:r>
    </w:p>
    <w:p w:rsidR="006766F3" w:rsidRDefault="006766F3" w:rsidP="006766F3">
      <w:pPr>
        <w:rPr>
          <w:lang w:val="de-DE"/>
        </w:rPr>
      </w:pPr>
    </w:p>
    <w:p w:rsidR="00997867" w:rsidRDefault="00997867" w:rsidP="00997867">
      <w:pPr>
        <w:rPr>
          <w:lang w:val="de-DE"/>
        </w:rPr>
      </w:pPr>
      <w:r>
        <w:rPr>
          <w:b/>
          <w:bCs/>
          <w:lang w:val="de-DE"/>
        </w:rPr>
        <w:t>AdWin-</w:t>
      </w:r>
      <w:r w:rsidR="00F77750">
        <w:rPr>
          <w:b/>
          <w:bCs/>
          <w:lang w:val="de-DE"/>
        </w:rPr>
        <w:t>Trophaeen</w:t>
      </w:r>
      <w:r>
        <w:rPr>
          <w:b/>
          <w:bCs/>
          <w:lang w:val="de-DE"/>
        </w:rPr>
        <w:t xml:space="preserve">.jpg: </w:t>
      </w:r>
      <w:r w:rsidR="00F77750">
        <w:rPr>
          <w:lang w:val="de-DE"/>
        </w:rPr>
        <w:t xml:space="preserve">19 </w:t>
      </w:r>
      <w:proofErr w:type="spellStart"/>
      <w:r w:rsidR="00F77750">
        <w:rPr>
          <w:lang w:val="de-DE"/>
        </w:rPr>
        <w:t>Trophaeen</w:t>
      </w:r>
      <w:proofErr w:type="spellEnd"/>
      <w:r w:rsidR="00F77750">
        <w:rPr>
          <w:lang w:val="de-DE"/>
        </w:rPr>
        <w:t xml:space="preserve"> werden beim </w:t>
      </w:r>
      <w:proofErr w:type="spellStart"/>
      <w:r w:rsidR="00F77750">
        <w:rPr>
          <w:lang w:val="de-DE"/>
        </w:rPr>
        <w:t>AdWin</w:t>
      </w:r>
      <w:proofErr w:type="spellEnd"/>
      <w:r w:rsidR="00F77750">
        <w:rPr>
          <w:lang w:val="de-DE"/>
        </w:rPr>
        <w:t xml:space="preserve"> an die besten Kommunikatoren verliehen. Copyright: Darko Todorovic.</w:t>
      </w:r>
    </w:p>
    <w:p w:rsidR="00997867" w:rsidRDefault="00997867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bookmarkStart w:id="0" w:name="_GoBack"/>
      <w:bookmarkEnd w:id="0"/>
      <w:r>
        <w:rPr>
          <w:lang w:val="de-DE"/>
        </w:rPr>
        <w:t xml:space="preserve">Abdruck honorarfrei zur Berichterstattung über </w:t>
      </w:r>
      <w:r w:rsidR="00997867">
        <w:rPr>
          <w:lang w:val="de-DE"/>
        </w:rPr>
        <w:t xml:space="preserve">den </w:t>
      </w:r>
      <w:proofErr w:type="spellStart"/>
      <w:r w:rsidR="00997867">
        <w:rPr>
          <w:lang w:val="de-DE"/>
        </w:rPr>
        <w:t>AdWin</w:t>
      </w:r>
      <w:proofErr w:type="spellEnd"/>
      <w:r w:rsidR="00997867">
        <w:rPr>
          <w:lang w:val="de-DE"/>
        </w:rPr>
        <w:t xml:space="preserve"> 2017</w:t>
      </w:r>
      <w:r>
        <w:rPr>
          <w:lang w:val="de-DE"/>
        </w:rPr>
        <w:t>. Angabe des Bi</w:t>
      </w:r>
      <w:r w:rsidR="00002FDC">
        <w:rPr>
          <w:lang w:val="de-DE"/>
        </w:rPr>
        <w:t>ldnachweises ist Voraussetzung.</w:t>
      </w:r>
    </w:p>
    <w:p w:rsidR="006766F3" w:rsidRDefault="006766F3" w:rsidP="006766F3">
      <w:pPr>
        <w:rPr>
          <w:lang w:val="de-DE"/>
        </w:rPr>
      </w:pPr>
    </w:p>
    <w:p w:rsidR="00AB056B" w:rsidRDefault="00AB056B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9803E6" w:rsidRDefault="009803E6" w:rsidP="006766F3">
      <w:pPr>
        <w:rPr>
          <w:lang w:val="de-DE"/>
        </w:rPr>
      </w:pPr>
      <w:r>
        <w:rPr>
          <w:lang w:val="de-DE"/>
        </w:rPr>
        <w:t xml:space="preserve">Wirtschaftskammer Vorarlberg, Sibylle Drexel, Telefon +43/5522/305-259, </w:t>
      </w:r>
      <w:r w:rsidR="006766F3">
        <w:rPr>
          <w:lang w:val="de-DE"/>
        </w:rPr>
        <w:t>Mail</w:t>
      </w:r>
      <w:r>
        <w:rPr>
          <w:lang w:val="de-DE"/>
        </w:rPr>
        <w:t xml:space="preserve"> </w:t>
      </w:r>
      <w:hyperlink r:id="rId11" w:history="1">
        <w:r w:rsidRPr="000011B6">
          <w:rPr>
            <w:rStyle w:val="Hyperlink"/>
            <w:lang w:val="de-DE"/>
          </w:rPr>
          <w:t>drexel.sibylle@wkv.at</w:t>
        </w:r>
      </w:hyperlink>
    </w:p>
    <w:p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6905B1">
        <w:rPr>
          <w:lang w:val="de-DE"/>
        </w:rPr>
        <w:t>Werner Sommer</w:t>
      </w:r>
      <w:r>
        <w:rPr>
          <w:lang w:val="de-DE"/>
        </w:rPr>
        <w:t>, Telefon +43/699/10</w:t>
      </w:r>
      <w:r w:rsidR="006905B1">
        <w:rPr>
          <w:lang w:val="de-DE"/>
        </w:rPr>
        <w:t>254817</w:t>
      </w:r>
      <w:r>
        <w:rPr>
          <w:lang w:val="de-DE"/>
        </w:rPr>
        <w:t xml:space="preserve">, Mail </w:t>
      </w:r>
      <w:hyperlink r:id="rId12" w:history="1">
        <w:r w:rsidR="006905B1" w:rsidRPr="000D6C47">
          <w:rPr>
            <w:rStyle w:val="Hyperlink"/>
            <w:lang w:val="de-DE"/>
          </w:rPr>
          <w:t>werner.sommer@pzwei.at</w:t>
        </w:r>
      </w:hyperlink>
      <w:r>
        <w:rPr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500"/>
    <w:multiLevelType w:val="hybridMultilevel"/>
    <w:tmpl w:val="8BE8AB38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46FA5"/>
    <w:multiLevelType w:val="hybridMultilevel"/>
    <w:tmpl w:val="351CFC18"/>
    <w:lvl w:ilvl="0" w:tplc="CCB27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1BB"/>
    <w:multiLevelType w:val="hybridMultilevel"/>
    <w:tmpl w:val="306AD7A8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E3BBE"/>
    <w:multiLevelType w:val="hybridMultilevel"/>
    <w:tmpl w:val="63BCABD4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063F99"/>
    <w:multiLevelType w:val="hybridMultilevel"/>
    <w:tmpl w:val="28DE40E2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B1"/>
    <w:rsid w:val="00002FDC"/>
    <w:rsid w:val="000502F5"/>
    <w:rsid w:val="000E64CA"/>
    <w:rsid w:val="0015505B"/>
    <w:rsid w:val="003D1942"/>
    <w:rsid w:val="00500D14"/>
    <w:rsid w:val="00541F29"/>
    <w:rsid w:val="006367AB"/>
    <w:rsid w:val="006766F3"/>
    <w:rsid w:val="0068532C"/>
    <w:rsid w:val="006905B1"/>
    <w:rsid w:val="006D182C"/>
    <w:rsid w:val="007D06AB"/>
    <w:rsid w:val="00861EE8"/>
    <w:rsid w:val="008A6E52"/>
    <w:rsid w:val="00916442"/>
    <w:rsid w:val="0092762A"/>
    <w:rsid w:val="009803E6"/>
    <w:rsid w:val="00997867"/>
    <w:rsid w:val="009B5ED2"/>
    <w:rsid w:val="00A17B41"/>
    <w:rsid w:val="00A612ED"/>
    <w:rsid w:val="00AB056B"/>
    <w:rsid w:val="00AC6B45"/>
    <w:rsid w:val="00BD4395"/>
    <w:rsid w:val="00C37BA8"/>
    <w:rsid w:val="00C44046"/>
    <w:rsid w:val="00C53347"/>
    <w:rsid w:val="00C7315A"/>
    <w:rsid w:val="00DF78FE"/>
    <w:rsid w:val="00E00DD1"/>
    <w:rsid w:val="00E157B3"/>
    <w:rsid w:val="00E60703"/>
    <w:rsid w:val="00E64F81"/>
    <w:rsid w:val="00E67072"/>
    <w:rsid w:val="00EF41B1"/>
    <w:rsid w:val="00F77750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05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550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05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05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0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05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05B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05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550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505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505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50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505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0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05B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Win201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win.at" TargetMode="External"/><Relationship Id="rId12" Type="http://schemas.openxmlformats.org/officeDocument/2006/relationships/hyperlink" Target="mailto:werner.sommer@pzwei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exel.sibylle@wkv.a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ildirim.eda@wkv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ildirim.eda@wkv.a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1\Company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7BDC9-581E-4C81-A4B7-49855FC1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1</Pages>
  <Words>496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Werner F. Sommer</cp:lastModifiedBy>
  <cp:revision>21</cp:revision>
  <dcterms:created xsi:type="dcterms:W3CDTF">2017-02-07T08:49:00Z</dcterms:created>
  <dcterms:modified xsi:type="dcterms:W3CDTF">2017-09-07T12:21:00Z</dcterms:modified>
</cp:coreProperties>
</file>