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53FD9" w14:textId="77777777" w:rsidR="00F7269D" w:rsidRDefault="00F7269D" w:rsidP="00F7269D"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D0812B2" wp14:editId="79C206FC">
            <wp:simplePos x="0" y="0"/>
            <wp:positionH relativeFrom="margin">
              <wp:posOffset>4389120</wp:posOffset>
            </wp:positionH>
            <wp:positionV relativeFrom="margin">
              <wp:posOffset>-4445</wp:posOffset>
            </wp:positionV>
            <wp:extent cx="1367790" cy="814705"/>
            <wp:effectExtent l="0" t="0" r="3810" b="4445"/>
            <wp:wrapSquare wrapText="bothSides"/>
            <wp:docPr id="1" name="Grafik 1" descr="SOV-Logo-blau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-Logo-blau_20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F33F5" w14:textId="77777777" w:rsidR="00F7269D" w:rsidRDefault="00F7269D" w:rsidP="00F7269D"/>
    <w:p w14:paraId="72F92CD2" w14:textId="77777777" w:rsidR="00F7269D" w:rsidRDefault="00F7269D" w:rsidP="00F7269D"/>
    <w:p w14:paraId="5C3966EE" w14:textId="77777777" w:rsidR="00F7269D" w:rsidRDefault="00F7269D" w:rsidP="00F7269D"/>
    <w:p w14:paraId="212E8F01" w14:textId="77777777" w:rsidR="00F7269D" w:rsidRDefault="00F7269D" w:rsidP="00F7269D"/>
    <w:p w14:paraId="1230EB57" w14:textId="77777777" w:rsidR="00F7269D" w:rsidRDefault="00F7269D" w:rsidP="00F7269D">
      <w:r>
        <w:t>Presseaussendung</w:t>
      </w:r>
    </w:p>
    <w:p w14:paraId="79C11123" w14:textId="77777777" w:rsidR="00F7269D" w:rsidRDefault="00F7269D" w:rsidP="00F7269D">
      <w:r>
        <w:t>Symphonieorchester Vorarlberg</w:t>
      </w:r>
    </w:p>
    <w:p w14:paraId="7EBB762E" w14:textId="5F4588BE" w:rsidR="00F7269D" w:rsidRDefault="00F7269D" w:rsidP="00F7269D"/>
    <w:p w14:paraId="099BCBCD" w14:textId="77777777" w:rsidR="00E5765A" w:rsidRDefault="00E5765A" w:rsidP="00F7269D"/>
    <w:p w14:paraId="78B1B652" w14:textId="5B2616CC" w:rsidR="00F7269D" w:rsidRPr="00F7269D" w:rsidRDefault="00DD14D0" w:rsidP="00F7269D">
      <w:pPr>
        <w:rPr>
          <w:rFonts w:cs="Arial"/>
          <w:color w:val="000000"/>
          <w:szCs w:val="21"/>
        </w:rPr>
      </w:pPr>
      <w:r>
        <w:rPr>
          <w:rFonts w:cs="Arial"/>
          <w:b/>
          <w:szCs w:val="21"/>
        </w:rPr>
        <w:t>Symphonie der Tausend</w:t>
      </w:r>
      <w:r w:rsidR="00F7269D" w:rsidRPr="00F7269D">
        <w:rPr>
          <w:rFonts w:cs="Arial"/>
          <w:b/>
          <w:szCs w:val="21"/>
        </w:rPr>
        <w:t xml:space="preserve"> </w:t>
      </w:r>
      <w:r>
        <w:rPr>
          <w:rFonts w:cs="Arial"/>
          <w:b/>
          <w:szCs w:val="21"/>
        </w:rPr>
        <w:t xml:space="preserve">als </w:t>
      </w:r>
      <w:r w:rsidR="006D4CA9">
        <w:rPr>
          <w:rFonts w:cs="Arial"/>
          <w:b/>
          <w:szCs w:val="21"/>
        </w:rPr>
        <w:t>Programm</w:t>
      </w:r>
      <w:r>
        <w:rPr>
          <w:rFonts w:cs="Arial"/>
          <w:b/>
          <w:szCs w:val="21"/>
        </w:rPr>
        <w:t xml:space="preserve">höhepunkt </w:t>
      </w:r>
      <w:r w:rsidR="00E5765A">
        <w:rPr>
          <w:rFonts w:cs="Arial"/>
          <w:b/>
          <w:szCs w:val="21"/>
        </w:rPr>
        <w:t>für das Symphonieorchester Vorarlberg</w:t>
      </w:r>
    </w:p>
    <w:p w14:paraId="54AC727B" w14:textId="6645172E" w:rsidR="00F7269D" w:rsidRPr="005526FF" w:rsidRDefault="00E5765A" w:rsidP="00F7269D">
      <w:r>
        <w:t>Sechs verschiedene Dirigenten bei den sechs Abo</w:t>
      </w:r>
      <w:r w:rsidR="00A5736A">
        <w:t>-K</w:t>
      </w:r>
      <w:r>
        <w:t>onzerten</w:t>
      </w:r>
    </w:p>
    <w:p w14:paraId="76B0BAE9" w14:textId="77777777" w:rsidR="00F7269D" w:rsidRPr="00F7269D" w:rsidRDefault="00F7269D" w:rsidP="00F7269D">
      <w:pPr>
        <w:rPr>
          <w:highlight w:val="yellow"/>
        </w:rPr>
      </w:pPr>
    </w:p>
    <w:p w14:paraId="74FF81DD" w14:textId="3B763DB2" w:rsidR="00F7269D" w:rsidRPr="00F7269D" w:rsidRDefault="00B04EA8" w:rsidP="006D4CA9">
      <w:pPr>
        <w:rPr>
          <w:i/>
          <w:iCs/>
          <w:highlight w:val="yellow"/>
        </w:rPr>
      </w:pPr>
      <w:r>
        <w:rPr>
          <w:i/>
          <w:iCs/>
        </w:rPr>
        <w:t>Bregenz, 27. April 2018</w:t>
      </w:r>
      <w:r w:rsidR="00F7269D" w:rsidRPr="002957BE">
        <w:rPr>
          <w:i/>
          <w:iCs/>
        </w:rPr>
        <w:t xml:space="preserve"> –</w:t>
      </w:r>
      <w:r w:rsidR="006D4CA9">
        <w:rPr>
          <w:i/>
          <w:iCs/>
        </w:rPr>
        <w:t xml:space="preserve"> </w:t>
      </w:r>
      <w:r w:rsidR="00DE12CE">
        <w:rPr>
          <w:i/>
          <w:iCs/>
        </w:rPr>
        <w:t xml:space="preserve">Die </w:t>
      </w:r>
      <w:r w:rsidR="00651E01">
        <w:rPr>
          <w:i/>
          <w:iCs/>
        </w:rPr>
        <w:t xml:space="preserve">kommende Saison steht </w:t>
      </w:r>
      <w:r w:rsidR="00E32AE1">
        <w:rPr>
          <w:i/>
          <w:iCs/>
        </w:rPr>
        <w:t xml:space="preserve">für das Symphonieorchester Vorarlberg </w:t>
      </w:r>
      <w:r w:rsidR="00DE12CE">
        <w:rPr>
          <w:i/>
          <w:iCs/>
        </w:rPr>
        <w:t xml:space="preserve">ganz im Zeichen der Aufführung von </w:t>
      </w:r>
      <w:r w:rsidR="00E70CE4">
        <w:rPr>
          <w:i/>
          <w:iCs/>
        </w:rPr>
        <w:t xml:space="preserve">Gustav </w:t>
      </w:r>
      <w:r w:rsidR="00DE12CE">
        <w:rPr>
          <w:i/>
          <w:iCs/>
        </w:rPr>
        <w:t>Mahler</w:t>
      </w:r>
      <w:r w:rsidR="00151AD9">
        <w:rPr>
          <w:i/>
          <w:iCs/>
        </w:rPr>
        <w:t xml:space="preserve">s monumentaler achter Symphonie. </w:t>
      </w:r>
      <w:r w:rsidR="007D5553">
        <w:rPr>
          <w:i/>
          <w:iCs/>
        </w:rPr>
        <w:t>Das epochale Werk trägt nicht umsonst den Beinamen „Symphonie der Tausend</w:t>
      </w:r>
      <w:r w:rsidR="00A5736A">
        <w:rPr>
          <w:i/>
          <w:iCs/>
        </w:rPr>
        <w:t>“</w:t>
      </w:r>
      <w:r w:rsidR="000C41C4">
        <w:rPr>
          <w:i/>
          <w:iCs/>
        </w:rPr>
        <w:t xml:space="preserve"> – f</w:t>
      </w:r>
      <w:r w:rsidR="00E70CE4">
        <w:rPr>
          <w:i/>
          <w:iCs/>
        </w:rPr>
        <w:t>ür</w:t>
      </w:r>
      <w:r w:rsidR="00A02815">
        <w:rPr>
          <w:i/>
          <w:iCs/>
        </w:rPr>
        <w:t xml:space="preserve"> </w:t>
      </w:r>
      <w:r w:rsidR="00F715CA">
        <w:rPr>
          <w:i/>
          <w:iCs/>
        </w:rPr>
        <w:t xml:space="preserve">das </w:t>
      </w:r>
      <w:r w:rsidR="000C41C4">
        <w:rPr>
          <w:i/>
          <w:iCs/>
        </w:rPr>
        <w:t>Orchester ein finanzieller und organisatorischer</w:t>
      </w:r>
      <w:r w:rsidR="00F715CA">
        <w:rPr>
          <w:i/>
          <w:iCs/>
        </w:rPr>
        <w:t xml:space="preserve"> Kraftakt</w:t>
      </w:r>
      <w:r w:rsidR="007D5553">
        <w:rPr>
          <w:i/>
          <w:iCs/>
        </w:rPr>
        <w:t>. Mit dem Stück</w:t>
      </w:r>
      <w:r w:rsidR="001E00F6">
        <w:rPr>
          <w:i/>
          <w:iCs/>
        </w:rPr>
        <w:t>, das erstmals in Vorarlberg aufgeführt wird,</w:t>
      </w:r>
      <w:r w:rsidR="00151AD9">
        <w:rPr>
          <w:i/>
          <w:iCs/>
        </w:rPr>
        <w:t xml:space="preserve"> krönt Meisterdirigent </w:t>
      </w:r>
      <w:r w:rsidR="00DE12CE">
        <w:rPr>
          <w:i/>
          <w:iCs/>
        </w:rPr>
        <w:t>Kirill Pet</w:t>
      </w:r>
      <w:r w:rsidR="00151AD9">
        <w:rPr>
          <w:i/>
          <w:iCs/>
        </w:rPr>
        <w:t>renko seinen Mahler-Zyklus</w:t>
      </w:r>
      <w:r w:rsidR="00EB63CD">
        <w:rPr>
          <w:i/>
          <w:iCs/>
        </w:rPr>
        <w:t xml:space="preserve"> mit dem SOV</w:t>
      </w:r>
      <w:r w:rsidR="00DE12CE">
        <w:rPr>
          <w:i/>
          <w:iCs/>
        </w:rPr>
        <w:t xml:space="preserve">. </w:t>
      </w:r>
      <w:r w:rsidR="000C41C4">
        <w:rPr>
          <w:i/>
          <w:iCs/>
        </w:rPr>
        <w:t xml:space="preserve">Bei den sechs Abo-Konzerten 2018/19 stehen erstmals </w:t>
      </w:r>
      <w:r w:rsidR="004D6DEB">
        <w:rPr>
          <w:i/>
          <w:iCs/>
        </w:rPr>
        <w:t>sechs verschiedene Dirigenten am Pult</w:t>
      </w:r>
      <w:r w:rsidR="0014482D">
        <w:rPr>
          <w:i/>
          <w:iCs/>
        </w:rPr>
        <w:t>. Darunter ist erstmals</w:t>
      </w:r>
      <w:r w:rsidR="004D6DEB">
        <w:rPr>
          <w:i/>
          <w:iCs/>
        </w:rPr>
        <w:t xml:space="preserve"> au</w:t>
      </w:r>
      <w:r w:rsidR="007D5553">
        <w:rPr>
          <w:i/>
          <w:iCs/>
        </w:rPr>
        <w:t>ch eine Dirigentin</w:t>
      </w:r>
      <w:r w:rsidR="004D6DEB">
        <w:rPr>
          <w:i/>
          <w:iCs/>
        </w:rPr>
        <w:t>.</w:t>
      </w:r>
    </w:p>
    <w:p w14:paraId="0925F9FE" w14:textId="77777777" w:rsidR="00F7269D" w:rsidRPr="00F7269D" w:rsidRDefault="00F7269D" w:rsidP="00F7269D">
      <w:pPr>
        <w:rPr>
          <w:iCs/>
          <w:highlight w:val="yellow"/>
        </w:rPr>
      </w:pPr>
    </w:p>
    <w:p w14:paraId="49856D66" w14:textId="4459F972" w:rsidR="00E0479A" w:rsidRDefault="00F433FB" w:rsidP="003A37A7">
      <w:pPr>
        <w:rPr>
          <w:iCs/>
        </w:rPr>
      </w:pPr>
      <w:r>
        <w:rPr>
          <w:iCs/>
        </w:rPr>
        <w:t>Für</w:t>
      </w:r>
      <w:r w:rsidR="00E32AE1">
        <w:rPr>
          <w:iCs/>
        </w:rPr>
        <w:t xml:space="preserve"> </w:t>
      </w:r>
      <w:r w:rsidR="007D5553">
        <w:rPr>
          <w:iCs/>
        </w:rPr>
        <w:t xml:space="preserve">Mahlers </w:t>
      </w:r>
      <w:r w:rsidR="002900B7">
        <w:rPr>
          <w:iCs/>
        </w:rPr>
        <w:t>A</w:t>
      </w:r>
      <w:r w:rsidR="007D5553">
        <w:rPr>
          <w:iCs/>
        </w:rPr>
        <w:t xml:space="preserve">chte </w:t>
      </w:r>
      <w:r w:rsidR="002900B7">
        <w:rPr>
          <w:iCs/>
        </w:rPr>
        <w:t xml:space="preserve">stehen </w:t>
      </w:r>
      <w:r>
        <w:rPr>
          <w:iCs/>
        </w:rPr>
        <w:t xml:space="preserve">im Mai 2019 </w:t>
      </w:r>
      <w:r w:rsidR="002900B7">
        <w:rPr>
          <w:iCs/>
        </w:rPr>
        <w:t>drei Chöre und 125 Musiker auf der Bühne – insgesamt über 300 Mitwirkende.</w:t>
      </w:r>
      <w:r w:rsidR="007D5553">
        <w:rPr>
          <w:iCs/>
        </w:rPr>
        <w:t xml:space="preserve"> </w:t>
      </w:r>
      <w:r w:rsidR="002900B7">
        <w:rPr>
          <w:iCs/>
        </w:rPr>
        <w:t xml:space="preserve">Für das Symphonieorchester </w:t>
      </w:r>
      <w:r w:rsidR="0052271D">
        <w:rPr>
          <w:iCs/>
        </w:rPr>
        <w:t xml:space="preserve">ist das </w:t>
      </w:r>
      <w:r w:rsidR="007D5553">
        <w:rPr>
          <w:iCs/>
        </w:rPr>
        <w:t xml:space="preserve">nicht nur eine musikalische Herausforderung. </w:t>
      </w:r>
      <w:r w:rsidR="0014482D">
        <w:rPr>
          <w:iCs/>
        </w:rPr>
        <w:t>„Auch finanziell ist die Premiere des We</w:t>
      </w:r>
      <w:r w:rsidR="00F715CA">
        <w:rPr>
          <w:iCs/>
        </w:rPr>
        <w:t>rks in Vorarlberg ein Kraftakt,</w:t>
      </w:r>
      <w:r w:rsidR="0014482D">
        <w:rPr>
          <w:iCs/>
        </w:rPr>
        <w:t xml:space="preserve"> der sich nur stemmen lässt, weil das Orchester auf einer soliden Basis steht“, betont </w:t>
      </w:r>
      <w:r w:rsidR="00E0479A">
        <w:rPr>
          <w:iCs/>
        </w:rPr>
        <w:t xml:space="preserve">Präsident </w:t>
      </w:r>
      <w:r w:rsidR="0014482D">
        <w:rPr>
          <w:iCs/>
        </w:rPr>
        <w:t>Manfred Schnetzer</w:t>
      </w:r>
      <w:r w:rsidR="00E0479A">
        <w:rPr>
          <w:iCs/>
        </w:rPr>
        <w:t>. „D</w:t>
      </w:r>
      <w:r w:rsidR="0014482D">
        <w:rPr>
          <w:iCs/>
        </w:rPr>
        <w:t>ie Entwicklung in den vergangenen Jahren</w:t>
      </w:r>
      <w:r w:rsidR="00E0479A">
        <w:rPr>
          <w:iCs/>
        </w:rPr>
        <w:t xml:space="preserve"> war </w:t>
      </w:r>
      <w:r w:rsidR="00132E2C">
        <w:rPr>
          <w:iCs/>
        </w:rPr>
        <w:t>sowohl</w:t>
      </w:r>
      <w:r w:rsidR="00AE2228">
        <w:rPr>
          <w:iCs/>
        </w:rPr>
        <w:t xml:space="preserve"> </w:t>
      </w:r>
      <w:r w:rsidR="00E0479A">
        <w:rPr>
          <w:iCs/>
        </w:rPr>
        <w:t>künstlerisch</w:t>
      </w:r>
      <w:r w:rsidR="00132E2C">
        <w:rPr>
          <w:iCs/>
        </w:rPr>
        <w:t xml:space="preserve"> als </w:t>
      </w:r>
      <w:r w:rsidR="00AE2228">
        <w:rPr>
          <w:iCs/>
        </w:rPr>
        <w:t xml:space="preserve">auch </w:t>
      </w:r>
      <w:r w:rsidR="00E0479A">
        <w:rPr>
          <w:iCs/>
        </w:rPr>
        <w:t>wirtschaftlich überaus positiv</w:t>
      </w:r>
      <w:r w:rsidR="0014482D">
        <w:rPr>
          <w:iCs/>
        </w:rPr>
        <w:t>.</w:t>
      </w:r>
      <w:r w:rsidR="00E0479A">
        <w:rPr>
          <w:iCs/>
        </w:rPr>
        <w:t>“</w:t>
      </w:r>
    </w:p>
    <w:p w14:paraId="32ABAF77" w14:textId="77777777" w:rsidR="00E0479A" w:rsidRDefault="00E0479A" w:rsidP="003A37A7">
      <w:pPr>
        <w:rPr>
          <w:iCs/>
        </w:rPr>
      </w:pPr>
    </w:p>
    <w:p w14:paraId="72CAD3C5" w14:textId="605CA6C8" w:rsidR="00AE2228" w:rsidRDefault="00FE2C49" w:rsidP="003A37A7">
      <w:pPr>
        <w:rPr>
          <w:iCs/>
        </w:rPr>
      </w:pPr>
      <w:r>
        <w:rPr>
          <w:iCs/>
        </w:rPr>
        <w:t xml:space="preserve">Insgesamt sahen im vergangenen Jahr 31.800 Besucher die Konzerte des Symphonieorchester Vorarlberg – um fast ein Viertel mehr als noch vor zwei Jahren. </w:t>
      </w:r>
      <w:r w:rsidR="00E0479A">
        <w:rPr>
          <w:iCs/>
        </w:rPr>
        <w:t xml:space="preserve">Das Orchester konnte </w:t>
      </w:r>
      <w:r w:rsidR="00A4607A">
        <w:rPr>
          <w:iCs/>
        </w:rPr>
        <w:t xml:space="preserve">in </w:t>
      </w:r>
      <w:r>
        <w:rPr>
          <w:iCs/>
        </w:rPr>
        <w:t>diesem Zeitraum</w:t>
      </w:r>
      <w:r w:rsidR="00A4607A">
        <w:rPr>
          <w:iCs/>
        </w:rPr>
        <w:t xml:space="preserve"> 100 zusätzliche </w:t>
      </w:r>
      <w:r w:rsidR="00E0479A">
        <w:rPr>
          <w:iCs/>
        </w:rPr>
        <w:t>Abonnenten</w:t>
      </w:r>
      <w:r w:rsidR="00A4607A">
        <w:rPr>
          <w:iCs/>
        </w:rPr>
        <w:t xml:space="preserve"> gewinn</w:t>
      </w:r>
      <w:r w:rsidR="00E0479A">
        <w:rPr>
          <w:iCs/>
        </w:rPr>
        <w:t>en</w:t>
      </w:r>
      <w:r w:rsidR="00A4607A">
        <w:rPr>
          <w:iCs/>
        </w:rPr>
        <w:t xml:space="preserve">. </w:t>
      </w:r>
      <w:r w:rsidR="00E87AF2">
        <w:rPr>
          <w:iCs/>
        </w:rPr>
        <w:t>D</w:t>
      </w:r>
      <w:r w:rsidR="006758EF">
        <w:rPr>
          <w:iCs/>
        </w:rPr>
        <w:t xml:space="preserve">as Budget stieg um 250.000 auf knapp 1,6 Millionen Euro. Gleichzeitig </w:t>
      </w:r>
      <w:r w:rsidR="00E0479A">
        <w:rPr>
          <w:iCs/>
        </w:rPr>
        <w:t>steiger</w:t>
      </w:r>
      <w:r w:rsidR="00E87AF2">
        <w:rPr>
          <w:iCs/>
        </w:rPr>
        <w:t xml:space="preserve">te das Orchester die Eigenwirtschaftlichkeit von 61 auf </w:t>
      </w:r>
      <w:r w:rsidR="0014482D">
        <w:rPr>
          <w:iCs/>
        </w:rPr>
        <w:t>65</w:t>
      </w:r>
      <w:r w:rsidR="00FF6EB8">
        <w:rPr>
          <w:iCs/>
        </w:rPr>
        <w:t xml:space="preserve"> </w:t>
      </w:r>
      <w:r w:rsidR="0014482D">
        <w:rPr>
          <w:iCs/>
        </w:rPr>
        <w:t>%.</w:t>
      </w:r>
      <w:r w:rsidR="00AE2228">
        <w:rPr>
          <w:iCs/>
        </w:rPr>
        <w:t xml:space="preserve"> In der laufenden Saison waren v</w:t>
      </w:r>
      <w:r w:rsidR="00FF6EB8">
        <w:rPr>
          <w:iCs/>
        </w:rPr>
        <w:t xml:space="preserve">ier </w:t>
      </w:r>
      <w:r w:rsidR="00AE2228">
        <w:rPr>
          <w:iCs/>
        </w:rPr>
        <w:t xml:space="preserve">der </w:t>
      </w:r>
      <w:r w:rsidR="00FF6EB8">
        <w:rPr>
          <w:iCs/>
        </w:rPr>
        <w:t xml:space="preserve">bisherigen fünf </w:t>
      </w:r>
      <w:r w:rsidR="00AE2228">
        <w:rPr>
          <w:iCs/>
        </w:rPr>
        <w:t>Abo</w:t>
      </w:r>
      <w:r w:rsidR="00C018D7">
        <w:rPr>
          <w:iCs/>
        </w:rPr>
        <w:t>-</w:t>
      </w:r>
      <w:r w:rsidR="00AE2228">
        <w:rPr>
          <w:iCs/>
        </w:rPr>
        <w:t>k</w:t>
      </w:r>
      <w:r w:rsidR="00FF6EB8">
        <w:rPr>
          <w:iCs/>
        </w:rPr>
        <w:t>onzerte</w:t>
      </w:r>
      <w:r w:rsidR="00AE2228">
        <w:rPr>
          <w:iCs/>
        </w:rPr>
        <w:t xml:space="preserve"> </w:t>
      </w:r>
      <w:r w:rsidR="00FF6EB8">
        <w:rPr>
          <w:iCs/>
        </w:rPr>
        <w:t xml:space="preserve">ausverkauft. </w:t>
      </w:r>
    </w:p>
    <w:p w14:paraId="165B6824" w14:textId="77777777" w:rsidR="00AE2228" w:rsidRDefault="00AE2228" w:rsidP="003A37A7">
      <w:pPr>
        <w:rPr>
          <w:iCs/>
        </w:rPr>
      </w:pPr>
    </w:p>
    <w:p w14:paraId="1D4C6127" w14:textId="4317E6FF" w:rsidR="007D5553" w:rsidRDefault="0026378A" w:rsidP="003A37A7">
      <w:pPr>
        <w:rPr>
          <w:iCs/>
        </w:rPr>
      </w:pPr>
      <w:r>
        <w:rPr>
          <w:iCs/>
        </w:rPr>
        <w:t xml:space="preserve">Um Mahlers achte Symphonie auf die Bühne zu bringen, sind dennoch zusätzliche Maßnahmen nötig: Mit der </w:t>
      </w:r>
      <w:proofErr w:type="spellStart"/>
      <w:r>
        <w:rPr>
          <w:iCs/>
        </w:rPr>
        <w:t>Uniqua</w:t>
      </w:r>
      <w:proofErr w:type="spellEnd"/>
      <w:r>
        <w:rPr>
          <w:iCs/>
        </w:rPr>
        <w:t xml:space="preserve"> Versicherung ko</w:t>
      </w:r>
      <w:r w:rsidR="00C018D7">
        <w:rPr>
          <w:iCs/>
        </w:rPr>
        <w:t>nnte das Orchester einen neuen Konzert-S</w:t>
      </w:r>
      <w:r>
        <w:rPr>
          <w:iCs/>
        </w:rPr>
        <w:t xml:space="preserve">ponsor gewinnen. </w:t>
      </w:r>
      <w:r w:rsidR="00C018D7">
        <w:rPr>
          <w:iCs/>
        </w:rPr>
        <w:t>Weitere Konzert-Sponsoren werden noch</w:t>
      </w:r>
      <w:r w:rsidR="0014239E">
        <w:rPr>
          <w:iCs/>
        </w:rPr>
        <w:t xml:space="preserve"> gesucht. Auch die Abo-Preise werden für das kommende Ja</w:t>
      </w:r>
      <w:r w:rsidR="00C018D7">
        <w:rPr>
          <w:iCs/>
        </w:rPr>
        <w:t>hr moderat</w:t>
      </w:r>
      <w:r w:rsidR="0014239E">
        <w:rPr>
          <w:iCs/>
        </w:rPr>
        <w:t xml:space="preserve"> erhöht. </w:t>
      </w:r>
      <w:r w:rsidR="00F84299">
        <w:rPr>
          <w:iCs/>
        </w:rPr>
        <w:t>Mit dem Land Vorarlberg gibt es Gespräche über eine Sonderförderung.</w:t>
      </w:r>
    </w:p>
    <w:p w14:paraId="1637C619" w14:textId="77777777" w:rsidR="007D5553" w:rsidRDefault="007D5553" w:rsidP="003A37A7">
      <w:pPr>
        <w:rPr>
          <w:iCs/>
        </w:rPr>
      </w:pPr>
    </w:p>
    <w:p w14:paraId="53D7ADB7" w14:textId="698DE28F" w:rsidR="00F715CA" w:rsidRPr="00F715CA" w:rsidRDefault="00F715CA" w:rsidP="003A37A7">
      <w:pPr>
        <w:rPr>
          <w:b/>
          <w:iCs/>
        </w:rPr>
      </w:pPr>
      <w:r>
        <w:rPr>
          <w:b/>
          <w:iCs/>
        </w:rPr>
        <w:t>Seltenes m</w:t>
      </w:r>
      <w:r w:rsidRPr="00F715CA">
        <w:rPr>
          <w:b/>
          <w:iCs/>
        </w:rPr>
        <w:t>usikalisches Ereignis</w:t>
      </w:r>
    </w:p>
    <w:p w14:paraId="1F961ED9" w14:textId="6867DAD0" w:rsidR="00520FA8" w:rsidRDefault="003250B5" w:rsidP="003A37A7">
      <w:pPr>
        <w:rPr>
          <w:iCs/>
        </w:rPr>
      </w:pPr>
      <w:r>
        <w:rPr>
          <w:iCs/>
        </w:rPr>
        <w:t xml:space="preserve">„Die Aufführung von Mahlers 8. Symphonie ist das herausragende musikalische Ereignis des Jahres </w:t>
      </w:r>
      <w:r w:rsidR="00F715CA">
        <w:rPr>
          <w:iCs/>
        </w:rPr>
        <w:t xml:space="preserve">im Land“, </w:t>
      </w:r>
      <w:r w:rsidR="0014239E">
        <w:rPr>
          <w:iCs/>
        </w:rPr>
        <w:t xml:space="preserve">ist </w:t>
      </w:r>
      <w:r w:rsidR="00F433FB">
        <w:rPr>
          <w:iCs/>
        </w:rPr>
        <w:t>SOV-</w:t>
      </w:r>
      <w:r w:rsidR="0014239E">
        <w:rPr>
          <w:iCs/>
        </w:rPr>
        <w:t>Geschäftsführer</w:t>
      </w:r>
      <w:r>
        <w:rPr>
          <w:iCs/>
        </w:rPr>
        <w:t xml:space="preserve"> </w:t>
      </w:r>
      <w:r w:rsidR="00F715CA">
        <w:rPr>
          <w:iCs/>
        </w:rPr>
        <w:t xml:space="preserve">Thomas </w:t>
      </w:r>
      <w:r>
        <w:rPr>
          <w:iCs/>
        </w:rPr>
        <w:t>Heißbauer</w:t>
      </w:r>
      <w:r w:rsidR="0014239E">
        <w:rPr>
          <w:iCs/>
        </w:rPr>
        <w:t xml:space="preserve"> überzeugt</w:t>
      </w:r>
      <w:r>
        <w:rPr>
          <w:iCs/>
        </w:rPr>
        <w:t>.</w:t>
      </w:r>
      <w:r w:rsidR="00F715CA">
        <w:rPr>
          <w:iCs/>
        </w:rPr>
        <w:t xml:space="preserve"> „</w:t>
      </w:r>
      <w:r w:rsidR="00F433FB">
        <w:rPr>
          <w:iCs/>
        </w:rPr>
        <w:t xml:space="preserve">Das Werk wird überhaupt zum ersten Mal in Vorarlberg aufgeführt und wird </w:t>
      </w:r>
      <w:r w:rsidR="00F715CA">
        <w:rPr>
          <w:iCs/>
        </w:rPr>
        <w:t xml:space="preserve">vermutlich </w:t>
      </w:r>
      <w:r w:rsidR="00F84299">
        <w:rPr>
          <w:iCs/>
        </w:rPr>
        <w:t xml:space="preserve">für lange Zeit nicht mehr </w:t>
      </w:r>
      <w:r w:rsidR="00F715CA">
        <w:rPr>
          <w:iCs/>
        </w:rPr>
        <w:t xml:space="preserve">in Vorarlberg </w:t>
      </w:r>
      <w:r w:rsidR="00F433FB">
        <w:rPr>
          <w:iCs/>
        </w:rPr>
        <w:t>zu hören sein.</w:t>
      </w:r>
      <w:r w:rsidR="00F715CA">
        <w:rPr>
          <w:iCs/>
        </w:rPr>
        <w:t>“</w:t>
      </w:r>
    </w:p>
    <w:p w14:paraId="7ED6E4DB" w14:textId="77777777" w:rsidR="00F715CA" w:rsidRDefault="00F715CA" w:rsidP="003A37A7">
      <w:pPr>
        <w:rPr>
          <w:iCs/>
        </w:rPr>
      </w:pPr>
    </w:p>
    <w:p w14:paraId="033987DB" w14:textId="2FDA49AC" w:rsidR="00F715CA" w:rsidRDefault="00F433FB" w:rsidP="00F715CA">
      <w:pPr>
        <w:rPr>
          <w:iCs/>
        </w:rPr>
      </w:pPr>
      <w:r>
        <w:rPr>
          <w:iCs/>
        </w:rPr>
        <w:t>Das Abo</w:t>
      </w:r>
      <w:r w:rsidR="00A5736A">
        <w:rPr>
          <w:iCs/>
        </w:rPr>
        <w:t>-P</w:t>
      </w:r>
      <w:r>
        <w:rPr>
          <w:iCs/>
        </w:rPr>
        <w:t xml:space="preserve">rogramm der Saison 2018/19 hat Heißbauer unter das Motto „Im Sog der Musik“ gestellt. </w:t>
      </w:r>
      <w:r w:rsidR="00F715CA">
        <w:rPr>
          <w:iCs/>
        </w:rPr>
        <w:t>Erstmals seit Bestehen des Abonnement-Zyklus wird</w:t>
      </w:r>
      <w:r w:rsidR="007F6E97">
        <w:rPr>
          <w:iCs/>
        </w:rPr>
        <w:t xml:space="preserve"> jedes Konzert von verschiedenen</w:t>
      </w:r>
      <w:r w:rsidR="00F715CA">
        <w:rPr>
          <w:iCs/>
        </w:rPr>
        <w:t xml:space="preserve"> Dirigent</w:t>
      </w:r>
      <w:r w:rsidR="00300ACB">
        <w:rPr>
          <w:iCs/>
        </w:rPr>
        <w:t>en</w:t>
      </w:r>
      <w:r w:rsidR="00F715CA">
        <w:rPr>
          <w:iCs/>
        </w:rPr>
        <w:t xml:space="preserve"> geleitet. </w:t>
      </w:r>
      <w:r w:rsidR="006327F8">
        <w:rPr>
          <w:iCs/>
        </w:rPr>
        <w:t>In der ersten Saison nach dem Abschied des langjährigen SOV-Chefdirigenten Gérard Korsten</w:t>
      </w:r>
      <w:r w:rsidR="005556A4">
        <w:rPr>
          <w:iCs/>
        </w:rPr>
        <w:t xml:space="preserve"> bekommt das Publikum </w:t>
      </w:r>
      <w:r w:rsidR="00300ACB">
        <w:rPr>
          <w:iCs/>
        </w:rPr>
        <w:t xml:space="preserve">so </w:t>
      </w:r>
      <w:r w:rsidR="005556A4">
        <w:rPr>
          <w:iCs/>
        </w:rPr>
        <w:t xml:space="preserve">die Gelegenheit, sechs </w:t>
      </w:r>
      <w:r w:rsidR="005556A4">
        <w:rPr>
          <w:iCs/>
        </w:rPr>
        <w:lastRenderedPageBreak/>
        <w:t>unterschiedliche musikalische Ansätze zu hören.</w:t>
      </w:r>
      <w:r w:rsidR="006327F8">
        <w:rPr>
          <w:iCs/>
        </w:rPr>
        <w:t xml:space="preserve"> </w:t>
      </w:r>
      <w:r w:rsidR="00F715CA">
        <w:rPr>
          <w:iCs/>
        </w:rPr>
        <w:t xml:space="preserve">„Die Mischung </w:t>
      </w:r>
      <w:r w:rsidR="005556A4">
        <w:rPr>
          <w:iCs/>
        </w:rPr>
        <w:t>aus Wiedereinladu</w:t>
      </w:r>
      <w:r w:rsidR="0030256B">
        <w:rPr>
          <w:iCs/>
        </w:rPr>
        <w:t>ngen und Debuts</w:t>
      </w:r>
      <w:r w:rsidR="00F715CA">
        <w:rPr>
          <w:iCs/>
        </w:rPr>
        <w:t xml:space="preserve"> wird auch für das Publikum spannend“, freut sich Heißbauer.</w:t>
      </w:r>
    </w:p>
    <w:p w14:paraId="58AC4E21" w14:textId="77777777" w:rsidR="006327F8" w:rsidRDefault="006327F8" w:rsidP="00F715CA">
      <w:pPr>
        <w:rPr>
          <w:iCs/>
        </w:rPr>
      </w:pPr>
    </w:p>
    <w:p w14:paraId="0790E6CB" w14:textId="3F67B2F7" w:rsidR="00797876" w:rsidRDefault="00F715CA" w:rsidP="00797876">
      <w:pPr>
        <w:rPr>
          <w:iCs/>
        </w:rPr>
      </w:pPr>
      <w:r>
        <w:rPr>
          <w:iCs/>
        </w:rPr>
        <w:t xml:space="preserve">Mit der Estin </w:t>
      </w:r>
      <w:proofErr w:type="spellStart"/>
      <w:r>
        <w:rPr>
          <w:iCs/>
        </w:rPr>
        <w:t>Anu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Tali</w:t>
      </w:r>
      <w:proofErr w:type="spellEnd"/>
      <w:r>
        <w:rPr>
          <w:iCs/>
        </w:rPr>
        <w:t xml:space="preserve"> leitet zudem erstmals eine Dirigentin das Orchester bei einem Abo</w:t>
      </w:r>
      <w:r w:rsidR="00A5736A">
        <w:rPr>
          <w:iCs/>
        </w:rPr>
        <w:t>-K</w:t>
      </w:r>
      <w:r>
        <w:rPr>
          <w:iCs/>
        </w:rPr>
        <w:t xml:space="preserve">onzert. </w:t>
      </w:r>
      <w:r w:rsidR="006327F8">
        <w:rPr>
          <w:iCs/>
        </w:rPr>
        <w:t>Auch der Wiener</w:t>
      </w:r>
      <w:r>
        <w:rPr>
          <w:iCs/>
        </w:rPr>
        <w:t xml:space="preserve"> Sascha </w:t>
      </w:r>
      <w:proofErr w:type="spellStart"/>
      <w:r>
        <w:rPr>
          <w:iCs/>
        </w:rPr>
        <w:t>Goetzel</w:t>
      </w:r>
      <w:proofErr w:type="spellEnd"/>
      <w:r w:rsidR="006327F8">
        <w:rPr>
          <w:iCs/>
        </w:rPr>
        <w:t xml:space="preserve"> feiert sein Debut mit dem SOV</w:t>
      </w:r>
      <w:r>
        <w:rPr>
          <w:iCs/>
        </w:rPr>
        <w:t xml:space="preserve">. Bereits erfolgreich am SOV-Pult und wieder eingeladen wurden Adrian </w:t>
      </w:r>
      <w:proofErr w:type="spellStart"/>
      <w:r>
        <w:rPr>
          <w:iCs/>
        </w:rPr>
        <w:t>Prabava</w:t>
      </w:r>
      <w:proofErr w:type="spellEnd"/>
      <w:r>
        <w:rPr>
          <w:iCs/>
        </w:rPr>
        <w:t xml:space="preserve">, Leo </w:t>
      </w:r>
      <w:proofErr w:type="spellStart"/>
      <w:r>
        <w:rPr>
          <w:iCs/>
        </w:rPr>
        <w:t>McFall</w:t>
      </w:r>
      <w:proofErr w:type="spellEnd"/>
      <w:r>
        <w:rPr>
          <w:iCs/>
        </w:rPr>
        <w:t xml:space="preserve">, </w:t>
      </w:r>
      <w:r w:rsidRPr="004931AD">
        <w:rPr>
          <w:rStyle w:val="Hervorhebung"/>
          <w:i w:val="0"/>
        </w:rPr>
        <w:t xml:space="preserve">François </w:t>
      </w:r>
      <w:proofErr w:type="spellStart"/>
      <w:r w:rsidRPr="004931AD">
        <w:rPr>
          <w:rStyle w:val="Hervorhebung"/>
          <w:i w:val="0"/>
        </w:rPr>
        <w:t>Leleux</w:t>
      </w:r>
      <w:proofErr w:type="spellEnd"/>
      <w:r>
        <w:rPr>
          <w:rStyle w:val="st"/>
          <w:i/>
        </w:rPr>
        <w:t xml:space="preserve"> </w:t>
      </w:r>
      <w:r>
        <w:rPr>
          <w:rStyle w:val="st"/>
        </w:rPr>
        <w:t>und natürlich Kirill Petrenko. Der Maestro hält damit sein Versprechen, alle vollendeten Symphonien von Mahler mit dem SOV zur Aufführung zu bringen.</w:t>
      </w:r>
      <w:r w:rsidR="00797876">
        <w:rPr>
          <w:rStyle w:val="st"/>
        </w:rPr>
        <w:t xml:space="preserve"> </w:t>
      </w:r>
    </w:p>
    <w:p w14:paraId="51D8E3B9" w14:textId="08A50182" w:rsidR="00300ACB" w:rsidRDefault="00300ACB" w:rsidP="00797876">
      <w:pPr>
        <w:rPr>
          <w:iCs/>
        </w:rPr>
      </w:pPr>
    </w:p>
    <w:p w14:paraId="3D378EC6" w14:textId="0EB79F25" w:rsidR="00300ACB" w:rsidRDefault="00300ACB" w:rsidP="00797876">
      <w:pPr>
        <w:rPr>
          <w:iCs/>
        </w:rPr>
      </w:pPr>
      <w:r>
        <w:rPr>
          <w:iCs/>
        </w:rPr>
        <w:t xml:space="preserve">Das </w:t>
      </w:r>
      <w:r w:rsidR="0077389A">
        <w:rPr>
          <w:iCs/>
        </w:rPr>
        <w:t>m</w:t>
      </w:r>
      <w:r>
        <w:rPr>
          <w:iCs/>
        </w:rPr>
        <w:t>usik</w:t>
      </w:r>
      <w:r w:rsidR="0077389A">
        <w:rPr>
          <w:iCs/>
        </w:rPr>
        <w:t>alische P</w:t>
      </w:r>
      <w:r>
        <w:rPr>
          <w:iCs/>
        </w:rPr>
        <w:t xml:space="preserve">rogramm </w:t>
      </w:r>
      <w:r w:rsidR="006B114D">
        <w:rPr>
          <w:iCs/>
        </w:rPr>
        <w:t>spannt einen breiten Bogen: Zum Saisonauftakt stehen Werke</w:t>
      </w:r>
      <w:r w:rsidR="0077389A">
        <w:rPr>
          <w:iCs/>
        </w:rPr>
        <w:t xml:space="preserve"> von Leonard Bernstein </w:t>
      </w:r>
      <w:r w:rsidR="006B114D">
        <w:rPr>
          <w:iCs/>
        </w:rPr>
        <w:t xml:space="preserve">auf dem Spielplan. Beim zweiten Konzert </w:t>
      </w:r>
      <w:r w:rsidR="009A02CA">
        <w:rPr>
          <w:iCs/>
        </w:rPr>
        <w:t>sind Stücke von</w:t>
      </w:r>
      <w:r w:rsidR="006B114D">
        <w:rPr>
          <w:iCs/>
        </w:rPr>
        <w:t xml:space="preserve"> Tschaikowsky und Schostakowitsch </w:t>
      </w:r>
      <w:r w:rsidR="009A02CA">
        <w:rPr>
          <w:iCs/>
        </w:rPr>
        <w:t>zu hören. Konzert Nummer 3 entführt das Publikum mit Werken von Haydn, Mendelssohn-Bartholdy und Gordon Jacob auf die britische Insel.</w:t>
      </w:r>
      <w:r w:rsidR="00432A1C">
        <w:rPr>
          <w:iCs/>
        </w:rPr>
        <w:t xml:space="preserve"> Eine „romantische Reise“ durch Europa wagt das Symphonieorchester beim vierten Abo</w:t>
      </w:r>
      <w:r w:rsidR="00A5736A">
        <w:rPr>
          <w:iCs/>
        </w:rPr>
        <w:t>-K</w:t>
      </w:r>
      <w:r w:rsidR="00432A1C">
        <w:rPr>
          <w:iCs/>
        </w:rPr>
        <w:t xml:space="preserve">onzert. Vor dem Saisonabschluss mit Mahler stehen beim fünften </w:t>
      </w:r>
      <w:r w:rsidR="00A5736A">
        <w:rPr>
          <w:iCs/>
        </w:rPr>
        <w:t>K</w:t>
      </w:r>
      <w:r w:rsidR="00432A1C">
        <w:rPr>
          <w:iCs/>
        </w:rPr>
        <w:t>onzert Meisterstücke aus Russland am Programm.</w:t>
      </w:r>
      <w:r w:rsidR="00F311A3">
        <w:rPr>
          <w:iCs/>
        </w:rPr>
        <w:t xml:space="preserve"> Bereits in ihr 30. Jahr geht die Kooperation mit dem Vorarlberger Landestheater, das 2019 Beethovens „Fidelio“ auf die Bühne bringt.</w:t>
      </w:r>
    </w:p>
    <w:p w14:paraId="10403BC0" w14:textId="06EE85D5" w:rsidR="00F715CA" w:rsidRPr="004931AD" w:rsidRDefault="00F715CA" w:rsidP="00F715CA">
      <w:pPr>
        <w:rPr>
          <w:iCs/>
        </w:rPr>
      </w:pPr>
    </w:p>
    <w:p w14:paraId="362FA299" w14:textId="5C7D8686" w:rsidR="00321FD4" w:rsidRPr="00321FD4" w:rsidRDefault="00321FD4" w:rsidP="00F715CA">
      <w:pPr>
        <w:rPr>
          <w:b/>
          <w:iCs/>
        </w:rPr>
      </w:pPr>
      <w:r w:rsidRPr="00321FD4">
        <w:rPr>
          <w:b/>
          <w:iCs/>
        </w:rPr>
        <w:t>Mitgliederoffensive</w:t>
      </w:r>
    </w:p>
    <w:p w14:paraId="52990446" w14:textId="76B9998C" w:rsidR="00ED6A8E" w:rsidRDefault="00361C76" w:rsidP="00ED6A8E">
      <w:pPr>
        <w:rPr>
          <w:iCs/>
        </w:rPr>
      </w:pPr>
      <w:r>
        <w:rPr>
          <w:iCs/>
        </w:rPr>
        <w:t xml:space="preserve">Strategisch plant das Symphonieorchester Vorarlberg </w:t>
      </w:r>
      <w:r w:rsidR="008C34A5">
        <w:rPr>
          <w:iCs/>
        </w:rPr>
        <w:t>für die</w:t>
      </w:r>
      <w:r>
        <w:rPr>
          <w:iCs/>
        </w:rPr>
        <w:t xml:space="preserve"> kommende </w:t>
      </w:r>
      <w:r w:rsidR="008C34A5">
        <w:rPr>
          <w:iCs/>
        </w:rPr>
        <w:t xml:space="preserve">Saison </w:t>
      </w:r>
      <w:r>
        <w:rPr>
          <w:iCs/>
        </w:rPr>
        <w:t xml:space="preserve">eine </w:t>
      </w:r>
      <w:r w:rsidR="008C34A5">
        <w:rPr>
          <w:iCs/>
        </w:rPr>
        <w:t xml:space="preserve">Mitgliederoffensive. </w:t>
      </w:r>
      <w:r w:rsidR="008D02F1">
        <w:rPr>
          <w:iCs/>
        </w:rPr>
        <w:t>Von den fast 2</w:t>
      </w:r>
      <w:r w:rsidR="00E471D8">
        <w:rPr>
          <w:iCs/>
        </w:rPr>
        <w:t>000 Abonnenten sind derzeit 110 auch Vereinsm</w:t>
      </w:r>
      <w:r w:rsidR="008D02F1">
        <w:rPr>
          <w:iCs/>
        </w:rPr>
        <w:t xml:space="preserve">itglieder. </w:t>
      </w:r>
      <w:r w:rsidR="00ED6A8E" w:rsidRPr="00BA5670">
        <w:rPr>
          <w:iCs/>
        </w:rPr>
        <w:t>„</w:t>
      </w:r>
      <w:r w:rsidR="004F234A" w:rsidRPr="00BA5670">
        <w:rPr>
          <w:iCs/>
        </w:rPr>
        <w:t xml:space="preserve">Mit zusätzlichen Angeboten und Einblicken wollen wir die Vereinsmitgliedschaft attraktiver </w:t>
      </w:r>
      <w:r w:rsidR="00BA5670" w:rsidRPr="00BA5670">
        <w:rPr>
          <w:iCs/>
        </w:rPr>
        <w:t xml:space="preserve">und die </w:t>
      </w:r>
      <w:r w:rsidR="004F234A" w:rsidRPr="00BA5670">
        <w:rPr>
          <w:iCs/>
        </w:rPr>
        <w:t xml:space="preserve">Bindung ans Orchester </w:t>
      </w:r>
      <w:r w:rsidR="00BA5670" w:rsidRPr="00BA5670">
        <w:rPr>
          <w:iCs/>
        </w:rPr>
        <w:t>intensiver machen</w:t>
      </w:r>
      <w:r w:rsidR="00ED6A8E" w:rsidRPr="00BA5670">
        <w:rPr>
          <w:iCs/>
        </w:rPr>
        <w:t>“</w:t>
      </w:r>
      <w:r w:rsidR="00791654" w:rsidRPr="00BA5670">
        <w:rPr>
          <w:iCs/>
        </w:rPr>
        <w:t>, erläuter</w:t>
      </w:r>
      <w:r w:rsidR="00ED6A8E" w:rsidRPr="00BA5670">
        <w:rPr>
          <w:iCs/>
        </w:rPr>
        <w:t>t SOV-Vizepräsid</w:t>
      </w:r>
      <w:r w:rsidR="00791654" w:rsidRPr="00BA5670">
        <w:rPr>
          <w:iCs/>
        </w:rPr>
        <w:t xml:space="preserve">ent Wolfgang Burtscher das </w:t>
      </w:r>
      <w:r w:rsidR="00BA5670" w:rsidRPr="00BA5670">
        <w:rPr>
          <w:iCs/>
        </w:rPr>
        <w:t xml:space="preserve">neue </w:t>
      </w:r>
      <w:r w:rsidR="00791654" w:rsidRPr="00BA5670">
        <w:rPr>
          <w:iCs/>
        </w:rPr>
        <w:t>Konzept</w:t>
      </w:r>
      <w:r w:rsidR="00ED6A8E" w:rsidRPr="00BA5670">
        <w:rPr>
          <w:iCs/>
        </w:rPr>
        <w:t>.</w:t>
      </w:r>
      <w:bookmarkStart w:id="0" w:name="_GoBack"/>
      <w:bookmarkEnd w:id="0"/>
      <w:r w:rsidR="00ED6A8E">
        <w:rPr>
          <w:iCs/>
        </w:rPr>
        <w:t xml:space="preserve"> </w:t>
      </w:r>
      <w:r w:rsidR="008D02F1">
        <w:rPr>
          <w:iCs/>
        </w:rPr>
        <w:t>„Wir stellen unser Orchester so auf eine breitere Basis</w:t>
      </w:r>
      <w:r w:rsidR="00CF3058">
        <w:rPr>
          <w:iCs/>
        </w:rPr>
        <w:t xml:space="preserve"> und ermöglichen so den Liebhabern klassischer Musik in Vorarlberg, sich besonders zu engagieren.“ </w:t>
      </w:r>
      <w:r w:rsidR="00ED6A8E">
        <w:rPr>
          <w:iCs/>
        </w:rPr>
        <w:t>Ein</w:t>
      </w:r>
      <w:r w:rsidR="00CF3058">
        <w:rPr>
          <w:iCs/>
        </w:rPr>
        <w:t>en</w:t>
      </w:r>
      <w:r w:rsidR="00ED6A8E">
        <w:rPr>
          <w:iCs/>
        </w:rPr>
        <w:t xml:space="preserve"> diesbezügliche</w:t>
      </w:r>
      <w:r w:rsidR="00CF3058">
        <w:rPr>
          <w:iCs/>
        </w:rPr>
        <w:t>n</w:t>
      </w:r>
      <w:r w:rsidR="00ED6A8E">
        <w:rPr>
          <w:iCs/>
        </w:rPr>
        <w:t xml:space="preserve"> Vorschlag </w:t>
      </w:r>
      <w:r w:rsidR="00CF3058">
        <w:rPr>
          <w:iCs/>
        </w:rPr>
        <w:t xml:space="preserve">wird der Vorstand </w:t>
      </w:r>
      <w:r w:rsidR="00ED6A8E">
        <w:rPr>
          <w:iCs/>
        </w:rPr>
        <w:t>bei der Jahreshauptversammlung im Juni einbr</w:t>
      </w:r>
      <w:r w:rsidR="00CF3058">
        <w:rPr>
          <w:iCs/>
        </w:rPr>
        <w:t>ingen</w:t>
      </w:r>
      <w:r w:rsidR="00ED6A8E">
        <w:rPr>
          <w:iCs/>
        </w:rPr>
        <w:t>.</w:t>
      </w:r>
    </w:p>
    <w:p w14:paraId="4AAA8BC1" w14:textId="1AB0EB51" w:rsidR="00F715CA" w:rsidRDefault="00F715CA" w:rsidP="00F715CA">
      <w:pPr>
        <w:rPr>
          <w:iCs/>
        </w:rPr>
      </w:pPr>
    </w:p>
    <w:p w14:paraId="2604FA19" w14:textId="77777777" w:rsidR="00F7269D" w:rsidRPr="00CF3058" w:rsidRDefault="00F7269D" w:rsidP="00F7269D">
      <w:pPr>
        <w:rPr>
          <w:b/>
          <w:bCs/>
        </w:rPr>
      </w:pPr>
      <w:r w:rsidRPr="00CF3058">
        <w:rPr>
          <w:b/>
          <w:bCs/>
        </w:rPr>
        <w:t xml:space="preserve">Info: </w:t>
      </w:r>
      <w:hyperlink r:id="rId5" w:history="1">
        <w:r w:rsidRPr="00CF3058">
          <w:rPr>
            <w:rStyle w:val="Hyperlink"/>
            <w:b/>
            <w:bCs/>
          </w:rPr>
          <w:t>www.sov.at</w:t>
        </w:r>
      </w:hyperlink>
    </w:p>
    <w:p w14:paraId="27FB58B7" w14:textId="77777777" w:rsidR="00F7269D" w:rsidRDefault="00F7269D" w:rsidP="00F7269D">
      <w:pPr>
        <w:rPr>
          <w:b/>
          <w:bCs/>
        </w:rPr>
      </w:pPr>
    </w:p>
    <w:p w14:paraId="0D6938BE" w14:textId="77777777" w:rsidR="00F7269D" w:rsidRDefault="00F7269D" w:rsidP="00F7269D"/>
    <w:p w14:paraId="3BB2E8A9" w14:textId="77777777" w:rsidR="005C71EB" w:rsidRDefault="005C71EB" w:rsidP="00F7269D"/>
    <w:p w14:paraId="18B29117" w14:textId="77777777" w:rsidR="00F7269D" w:rsidRPr="00550086" w:rsidRDefault="00F7269D" w:rsidP="00F7269D">
      <w:pPr>
        <w:rPr>
          <w:b/>
        </w:rPr>
      </w:pPr>
      <w:r w:rsidRPr="00550086">
        <w:rPr>
          <w:b/>
        </w:rPr>
        <w:t>Rückfragehinweis für die Redaktionen:</w:t>
      </w:r>
    </w:p>
    <w:p w14:paraId="1574DE73" w14:textId="77777777" w:rsidR="00F7269D" w:rsidRDefault="00F7269D" w:rsidP="00F7269D">
      <w:r>
        <w:t xml:space="preserve">Symphonieorchester Vorarlberg, Mag. Thomas Heißbauer, Telefon 0043/5574/43447, Mail </w:t>
      </w:r>
      <w:hyperlink r:id="rId6" w:history="1">
        <w:r w:rsidRPr="001C6BA2">
          <w:rPr>
            <w:rStyle w:val="Hyperlink"/>
          </w:rPr>
          <w:t>thomas.heissbauer@sov.at</w:t>
        </w:r>
      </w:hyperlink>
      <w:r>
        <w:t xml:space="preserve"> </w:t>
      </w:r>
    </w:p>
    <w:p w14:paraId="3F869301" w14:textId="2AEC0475" w:rsidR="00F7269D" w:rsidRDefault="00F7269D" w:rsidP="00F7269D">
      <w:r>
        <w:t>Pzwei.</w:t>
      </w:r>
      <w:r w:rsidR="00D9118A">
        <w:t xml:space="preserve"> Pressearbeit, Ariane Grabher, Telefon 0043/699/10604501</w:t>
      </w:r>
      <w:r>
        <w:t xml:space="preserve">, Mail </w:t>
      </w:r>
      <w:hyperlink r:id="rId7" w:history="1">
        <w:r w:rsidR="00D9118A" w:rsidRPr="001A7203">
          <w:rPr>
            <w:rStyle w:val="Hyperlink"/>
          </w:rPr>
          <w:t>ariane.grabher@pzwei.at</w:t>
        </w:r>
      </w:hyperlink>
      <w:r w:rsidR="00D9118A">
        <w:t xml:space="preserve"> </w:t>
      </w:r>
    </w:p>
    <w:p w14:paraId="28C2742B" w14:textId="77777777" w:rsidR="00FC5B9E" w:rsidRDefault="00FC5B9E"/>
    <w:p w14:paraId="660A87C9" w14:textId="77777777" w:rsidR="00F01C41" w:rsidRDefault="00F01C41"/>
    <w:sectPr w:rsidR="00F01C41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9D"/>
    <w:rsid w:val="000002B9"/>
    <w:rsid w:val="00006AEA"/>
    <w:rsid w:val="00025900"/>
    <w:rsid w:val="00053998"/>
    <w:rsid w:val="0005718A"/>
    <w:rsid w:val="0006406E"/>
    <w:rsid w:val="00072330"/>
    <w:rsid w:val="00072EF1"/>
    <w:rsid w:val="000B323E"/>
    <w:rsid w:val="000C13C3"/>
    <w:rsid w:val="000C39A4"/>
    <w:rsid w:val="000C40E6"/>
    <w:rsid w:val="000C41C4"/>
    <w:rsid w:val="000C7178"/>
    <w:rsid w:val="000D0C37"/>
    <w:rsid w:val="000D113C"/>
    <w:rsid w:val="00107A89"/>
    <w:rsid w:val="00132E2C"/>
    <w:rsid w:val="0014239E"/>
    <w:rsid w:val="0014482D"/>
    <w:rsid w:val="00151AD9"/>
    <w:rsid w:val="00166C71"/>
    <w:rsid w:val="001855BD"/>
    <w:rsid w:val="00193226"/>
    <w:rsid w:val="00196F7E"/>
    <w:rsid w:val="001B7289"/>
    <w:rsid w:val="001C0172"/>
    <w:rsid w:val="001C76CF"/>
    <w:rsid w:val="001C7E24"/>
    <w:rsid w:val="001D0FF3"/>
    <w:rsid w:val="001D2719"/>
    <w:rsid w:val="001D50C8"/>
    <w:rsid w:val="001D6560"/>
    <w:rsid w:val="001E00F6"/>
    <w:rsid w:val="002020EF"/>
    <w:rsid w:val="00220AEE"/>
    <w:rsid w:val="00226879"/>
    <w:rsid w:val="002339EC"/>
    <w:rsid w:val="00254BAC"/>
    <w:rsid w:val="0026378A"/>
    <w:rsid w:val="00267726"/>
    <w:rsid w:val="00282792"/>
    <w:rsid w:val="002900B7"/>
    <w:rsid w:val="002957BE"/>
    <w:rsid w:val="002A369C"/>
    <w:rsid w:val="002A63E6"/>
    <w:rsid w:val="002C358E"/>
    <w:rsid w:val="002D116E"/>
    <w:rsid w:val="002E3370"/>
    <w:rsid w:val="002E3414"/>
    <w:rsid w:val="00300ACB"/>
    <w:rsid w:val="0030256B"/>
    <w:rsid w:val="00321FD4"/>
    <w:rsid w:val="00322C46"/>
    <w:rsid w:val="003250B5"/>
    <w:rsid w:val="00326770"/>
    <w:rsid w:val="00327023"/>
    <w:rsid w:val="003310ED"/>
    <w:rsid w:val="00334931"/>
    <w:rsid w:val="00346A1F"/>
    <w:rsid w:val="00361C76"/>
    <w:rsid w:val="003760FA"/>
    <w:rsid w:val="00397691"/>
    <w:rsid w:val="003A37A7"/>
    <w:rsid w:val="003B5A50"/>
    <w:rsid w:val="00406BE9"/>
    <w:rsid w:val="00431027"/>
    <w:rsid w:val="00432A1C"/>
    <w:rsid w:val="004478C0"/>
    <w:rsid w:val="00447EAC"/>
    <w:rsid w:val="004667EE"/>
    <w:rsid w:val="004931AD"/>
    <w:rsid w:val="004B731B"/>
    <w:rsid w:val="004D6DEB"/>
    <w:rsid w:val="004F234A"/>
    <w:rsid w:val="005036B2"/>
    <w:rsid w:val="00520FA8"/>
    <w:rsid w:val="0052134D"/>
    <w:rsid w:val="0052271D"/>
    <w:rsid w:val="00536946"/>
    <w:rsid w:val="00551EE7"/>
    <w:rsid w:val="005526FF"/>
    <w:rsid w:val="005556A4"/>
    <w:rsid w:val="00563FFD"/>
    <w:rsid w:val="00572AB0"/>
    <w:rsid w:val="005757E4"/>
    <w:rsid w:val="00583469"/>
    <w:rsid w:val="005C71EB"/>
    <w:rsid w:val="006076E5"/>
    <w:rsid w:val="00610818"/>
    <w:rsid w:val="00612528"/>
    <w:rsid w:val="00626606"/>
    <w:rsid w:val="00627309"/>
    <w:rsid w:val="0062770F"/>
    <w:rsid w:val="0063079E"/>
    <w:rsid w:val="006315ED"/>
    <w:rsid w:val="006327F8"/>
    <w:rsid w:val="00651E01"/>
    <w:rsid w:val="006527FD"/>
    <w:rsid w:val="00653858"/>
    <w:rsid w:val="00657FB6"/>
    <w:rsid w:val="006758EF"/>
    <w:rsid w:val="006960F3"/>
    <w:rsid w:val="00697B50"/>
    <w:rsid w:val="006B114D"/>
    <w:rsid w:val="006C0C44"/>
    <w:rsid w:val="006D4CA9"/>
    <w:rsid w:val="006D7441"/>
    <w:rsid w:val="006F7055"/>
    <w:rsid w:val="00706F4D"/>
    <w:rsid w:val="007225DF"/>
    <w:rsid w:val="00740ADC"/>
    <w:rsid w:val="0077389A"/>
    <w:rsid w:val="0077677D"/>
    <w:rsid w:val="00776A37"/>
    <w:rsid w:val="00791654"/>
    <w:rsid w:val="00797876"/>
    <w:rsid w:val="007A656E"/>
    <w:rsid w:val="007A7DE3"/>
    <w:rsid w:val="007C08AF"/>
    <w:rsid w:val="007D5553"/>
    <w:rsid w:val="007E3B02"/>
    <w:rsid w:val="007F2FB8"/>
    <w:rsid w:val="007F6E97"/>
    <w:rsid w:val="00804ED6"/>
    <w:rsid w:val="00817AD6"/>
    <w:rsid w:val="008575EC"/>
    <w:rsid w:val="00866963"/>
    <w:rsid w:val="0087764B"/>
    <w:rsid w:val="00893E7C"/>
    <w:rsid w:val="008C34A5"/>
    <w:rsid w:val="008C6F88"/>
    <w:rsid w:val="008D02F1"/>
    <w:rsid w:val="008E45F4"/>
    <w:rsid w:val="00911CE8"/>
    <w:rsid w:val="00912D97"/>
    <w:rsid w:val="00945641"/>
    <w:rsid w:val="00965DAD"/>
    <w:rsid w:val="009A02CA"/>
    <w:rsid w:val="009B1969"/>
    <w:rsid w:val="009D0264"/>
    <w:rsid w:val="009D0E5C"/>
    <w:rsid w:val="009E2600"/>
    <w:rsid w:val="009F5AA7"/>
    <w:rsid w:val="009F6F3B"/>
    <w:rsid w:val="00A02815"/>
    <w:rsid w:val="00A2205A"/>
    <w:rsid w:val="00A4607A"/>
    <w:rsid w:val="00A5736A"/>
    <w:rsid w:val="00A64206"/>
    <w:rsid w:val="00A67EFE"/>
    <w:rsid w:val="00A8279F"/>
    <w:rsid w:val="00A92DE0"/>
    <w:rsid w:val="00A93038"/>
    <w:rsid w:val="00AE2228"/>
    <w:rsid w:val="00AF081B"/>
    <w:rsid w:val="00B00366"/>
    <w:rsid w:val="00B04EA8"/>
    <w:rsid w:val="00B14CFD"/>
    <w:rsid w:val="00B20423"/>
    <w:rsid w:val="00B603AE"/>
    <w:rsid w:val="00B62BA2"/>
    <w:rsid w:val="00B632B4"/>
    <w:rsid w:val="00B8575A"/>
    <w:rsid w:val="00BA5670"/>
    <w:rsid w:val="00BA78F6"/>
    <w:rsid w:val="00BB5B6E"/>
    <w:rsid w:val="00BC29E3"/>
    <w:rsid w:val="00BD5281"/>
    <w:rsid w:val="00C018D7"/>
    <w:rsid w:val="00C1424A"/>
    <w:rsid w:val="00C26578"/>
    <w:rsid w:val="00C40463"/>
    <w:rsid w:val="00C83D4E"/>
    <w:rsid w:val="00CA0FCD"/>
    <w:rsid w:val="00CC3DA2"/>
    <w:rsid w:val="00CF3058"/>
    <w:rsid w:val="00D010A9"/>
    <w:rsid w:val="00D25F64"/>
    <w:rsid w:val="00D32AD1"/>
    <w:rsid w:val="00D6701A"/>
    <w:rsid w:val="00D817F7"/>
    <w:rsid w:val="00D9118A"/>
    <w:rsid w:val="00DA79CB"/>
    <w:rsid w:val="00DB6844"/>
    <w:rsid w:val="00DB7749"/>
    <w:rsid w:val="00DD02A0"/>
    <w:rsid w:val="00DD14D0"/>
    <w:rsid w:val="00DD4359"/>
    <w:rsid w:val="00DE12CE"/>
    <w:rsid w:val="00DE283E"/>
    <w:rsid w:val="00DF1E31"/>
    <w:rsid w:val="00DF7A00"/>
    <w:rsid w:val="00E0459D"/>
    <w:rsid w:val="00E0479A"/>
    <w:rsid w:val="00E32AE1"/>
    <w:rsid w:val="00E3761E"/>
    <w:rsid w:val="00E471D8"/>
    <w:rsid w:val="00E5765A"/>
    <w:rsid w:val="00E70CE4"/>
    <w:rsid w:val="00E87AF2"/>
    <w:rsid w:val="00EB63CD"/>
    <w:rsid w:val="00ED6A8E"/>
    <w:rsid w:val="00F01C41"/>
    <w:rsid w:val="00F07721"/>
    <w:rsid w:val="00F237DC"/>
    <w:rsid w:val="00F311A3"/>
    <w:rsid w:val="00F433FB"/>
    <w:rsid w:val="00F6790C"/>
    <w:rsid w:val="00F715CA"/>
    <w:rsid w:val="00F7269D"/>
    <w:rsid w:val="00F765F1"/>
    <w:rsid w:val="00F84299"/>
    <w:rsid w:val="00FC5B9E"/>
    <w:rsid w:val="00FD040F"/>
    <w:rsid w:val="00FE2C49"/>
    <w:rsid w:val="00FF331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83B6"/>
  <w15:docId w15:val="{D59BC3DC-8960-4D2A-AA02-0573C90A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269D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7269D"/>
    <w:rPr>
      <w:rFonts w:ascii="Arial" w:hAnsi="Arial"/>
      <w:color w:val="0000FF"/>
      <w:sz w:val="2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F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FCD"/>
    <w:rPr>
      <w:rFonts w:ascii="Tahoma" w:eastAsia="Lucida Sans Unicode" w:hAnsi="Tahoma" w:cs="Tahoma"/>
      <w:sz w:val="16"/>
      <w:szCs w:val="16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49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49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4931"/>
    <w:rPr>
      <w:rFonts w:ascii="Arial" w:eastAsia="Lucida Sans Unicode" w:hAnsi="Arial" w:cs="Tahoma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49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4931"/>
    <w:rPr>
      <w:rFonts w:ascii="Arial" w:eastAsia="Lucida Sans Unicode" w:hAnsi="Arial" w:cs="Tahoma"/>
      <w:b/>
      <w:bCs/>
      <w:sz w:val="20"/>
      <w:szCs w:val="20"/>
      <w:lang w:val="de-DE" w:eastAsia="de-DE" w:bidi="de-DE"/>
    </w:rPr>
  </w:style>
  <w:style w:type="character" w:customStyle="1" w:styleId="st">
    <w:name w:val="st"/>
    <w:basedOn w:val="Absatz-Standardschriftart"/>
    <w:rsid w:val="004931AD"/>
  </w:style>
  <w:style w:type="character" w:styleId="Hervorhebung">
    <w:name w:val="Emphasis"/>
    <w:basedOn w:val="Absatz-Standardschriftart"/>
    <w:uiPriority w:val="20"/>
    <w:qFormat/>
    <w:rsid w:val="004931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iane.grabher@pzwei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as.heissbauer@sov.at" TargetMode="External"/><Relationship Id="rId5" Type="http://schemas.openxmlformats.org/officeDocument/2006/relationships/hyperlink" Target="http://www.sov.a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Ursula Fehle</dc:creator>
  <cp:lastModifiedBy>Ariane Grabher</cp:lastModifiedBy>
  <cp:revision>14</cp:revision>
  <cp:lastPrinted>2018-04-25T12:16:00Z</cp:lastPrinted>
  <dcterms:created xsi:type="dcterms:W3CDTF">2018-04-25T14:58:00Z</dcterms:created>
  <dcterms:modified xsi:type="dcterms:W3CDTF">2018-04-26T13:43:00Z</dcterms:modified>
</cp:coreProperties>
</file>