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A5034" w14:textId="77777777" w:rsidR="006766F3" w:rsidRPr="007B3360" w:rsidRDefault="006766F3" w:rsidP="006766F3">
      <w:pPr>
        <w:rPr>
          <w:lang w:val="de-DE" w:eastAsia="de-AT"/>
        </w:rPr>
      </w:pPr>
      <w:r w:rsidRPr="007B3360">
        <w:rPr>
          <w:lang w:val="de-DE"/>
        </w:rPr>
        <w:t>Presseaussendung</w:t>
      </w:r>
    </w:p>
    <w:p w14:paraId="116397CF" w14:textId="479AE3A4" w:rsidR="006766F3" w:rsidRPr="007B3360" w:rsidRDefault="00EC3EA3" w:rsidP="006766F3">
      <w:pPr>
        <w:rPr>
          <w:lang w:val="de-DE"/>
        </w:rPr>
      </w:pPr>
      <w:r>
        <w:rPr>
          <w:lang w:val="de-DE"/>
        </w:rPr>
        <w:t>Christof Drexel</w:t>
      </w:r>
    </w:p>
    <w:p w14:paraId="34C3AD87" w14:textId="77777777" w:rsidR="006766F3" w:rsidRPr="007B3360" w:rsidRDefault="006766F3" w:rsidP="006766F3">
      <w:pPr>
        <w:rPr>
          <w:lang w:val="de-DE"/>
        </w:rPr>
      </w:pPr>
    </w:p>
    <w:p w14:paraId="3258F690" w14:textId="77777777" w:rsidR="00866758" w:rsidRDefault="00866758" w:rsidP="006766F3">
      <w:pPr>
        <w:rPr>
          <w:b/>
          <w:lang w:val="de-DE"/>
        </w:rPr>
      </w:pPr>
    </w:p>
    <w:p w14:paraId="61FCA048" w14:textId="76472F52" w:rsidR="00866758" w:rsidRDefault="00364FD0" w:rsidP="006766F3">
      <w:pPr>
        <w:rPr>
          <w:b/>
          <w:lang w:val="de-DE"/>
        </w:rPr>
      </w:pPr>
      <w:r>
        <w:rPr>
          <w:b/>
          <w:lang w:val="de-DE"/>
        </w:rPr>
        <w:t xml:space="preserve">Zwei Grad. Eine Tonne. Wie wir das </w:t>
      </w:r>
      <w:r w:rsidR="00CD45FE">
        <w:rPr>
          <w:b/>
          <w:lang w:val="de-DE"/>
        </w:rPr>
        <w:t xml:space="preserve">Klimaziel erreichen und </w:t>
      </w:r>
      <w:r>
        <w:rPr>
          <w:b/>
          <w:lang w:val="de-DE"/>
        </w:rPr>
        <w:t xml:space="preserve">damit </w:t>
      </w:r>
      <w:r w:rsidR="00CD45FE">
        <w:rPr>
          <w:b/>
          <w:lang w:val="de-DE"/>
        </w:rPr>
        <w:t>die Welt verändern</w:t>
      </w:r>
    </w:p>
    <w:p w14:paraId="574CB83D" w14:textId="2072F808" w:rsidR="006766F3" w:rsidRDefault="00EE3E90" w:rsidP="006766F3">
      <w:pPr>
        <w:rPr>
          <w:lang w:val="de-DE"/>
        </w:rPr>
      </w:pPr>
      <w:r>
        <w:rPr>
          <w:lang w:val="de-DE"/>
        </w:rPr>
        <w:t xml:space="preserve">Erstes Sachbuch von Unternehmer </w:t>
      </w:r>
      <w:r w:rsidR="0084341E">
        <w:rPr>
          <w:lang w:val="de-DE"/>
        </w:rPr>
        <w:t xml:space="preserve">Christof Drexel </w:t>
      </w:r>
      <w:r>
        <w:rPr>
          <w:lang w:val="de-DE"/>
        </w:rPr>
        <w:t>als Anleitung für Private, Politiker und Experten</w:t>
      </w:r>
    </w:p>
    <w:p w14:paraId="168BCEF3" w14:textId="77777777" w:rsidR="0084341E" w:rsidRPr="007B3360" w:rsidRDefault="0084341E" w:rsidP="006766F3">
      <w:pPr>
        <w:rPr>
          <w:lang w:val="de-DE"/>
        </w:rPr>
      </w:pPr>
    </w:p>
    <w:p w14:paraId="7FE5CC47" w14:textId="13780570" w:rsidR="00866758" w:rsidRDefault="00AB18CD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Wolfurt</w:t>
      </w:r>
      <w:r w:rsidR="00797F10" w:rsidRPr="00AB18CD">
        <w:rPr>
          <w:i/>
          <w:iCs/>
          <w:lang w:val="de-DE"/>
        </w:rPr>
        <w:t xml:space="preserve">, </w:t>
      </w:r>
      <w:r w:rsidR="00EC3EA3" w:rsidRPr="00AB18CD">
        <w:rPr>
          <w:i/>
          <w:iCs/>
          <w:lang w:val="de-DE"/>
        </w:rPr>
        <w:t>6</w:t>
      </w:r>
      <w:r w:rsidR="00ED11A0" w:rsidRPr="00AB18CD">
        <w:rPr>
          <w:i/>
          <w:iCs/>
          <w:lang w:val="de-DE"/>
        </w:rPr>
        <w:t xml:space="preserve">. </w:t>
      </w:r>
      <w:r w:rsidR="00EC3EA3" w:rsidRPr="00AB18CD">
        <w:rPr>
          <w:i/>
          <w:iCs/>
          <w:lang w:val="de-DE"/>
        </w:rPr>
        <w:t>April</w:t>
      </w:r>
      <w:r w:rsidR="00ED11A0" w:rsidRPr="00AB18CD">
        <w:rPr>
          <w:i/>
          <w:iCs/>
          <w:lang w:val="de-DE"/>
        </w:rPr>
        <w:t xml:space="preserve"> 2018</w:t>
      </w:r>
      <w:r w:rsidR="006766F3" w:rsidRPr="007B3360">
        <w:rPr>
          <w:i/>
          <w:iCs/>
          <w:lang w:val="de-DE"/>
        </w:rPr>
        <w:t xml:space="preserve"> – </w:t>
      </w:r>
      <w:r w:rsidR="00C16756">
        <w:rPr>
          <w:i/>
          <w:iCs/>
          <w:lang w:val="de-DE"/>
        </w:rPr>
        <w:t xml:space="preserve">„Zwei Grad. Eine Tonne. Wie wir das Klimaziel erreichen und damit die Welt verändern“ heißt das erste Buch des </w:t>
      </w:r>
      <w:r w:rsidR="00CA546C">
        <w:rPr>
          <w:i/>
          <w:iCs/>
          <w:lang w:val="de-DE"/>
        </w:rPr>
        <w:t>Vorarlberger</w:t>
      </w:r>
      <w:r w:rsidR="00C16756">
        <w:rPr>
          <w:i/>
          <w:iCs/>
          <w:lang w:val="de-DE"/>
        </w:rPr>
        <w:t xml:space="preserve">s </w:t>
      </w:r>
      <w:r w:rsidR="0084341E">
        <w:rPr>
          <w:i/>
          <w:iCs/>
          <w:lang w:val="de-DE"/>
        </w:rPr>
        <w:t>Christof Drexe</w:t>
      </w:r>
      <w:r w:rsidR="00C16756">
        <w:rPr>
          <w:i/>
          <w:iCs/>
          <w:lang w:val="de-DE"/>
        </w:rPr>
        <w:t xml:space="preserve">l. Auf 220 Seiten berechnet </w:t>
      </w:r>
      <w:r w:rsidR="00835C53">
        <w:rPr>
          <w:i/>
          <w:iCs/>
          <w:lang w:val="de-DE"/>
        </w:rPr>
        <w:t>d</w:t>
      </w:r>
      <w:r w:rsidR="00C16756">
        <w:rPr>
          <w:i/>
          <w:iCs/>
          <w:lang w:val="de-DE"/>
        </w:rPr>
        <w:t xml:space="preserve">er </w:t>
      </w:r>
      <w:r w:rsidR="00835C53">
        <w:rPr>
          <w:i/>
          <w:iCs/>
          <w:lang w:val="de-DE"/>
        </w:rPr>
        <w:t xml:space="preserve">erfahrene Unternehmer und Techniker </w:t>
      </w:r>
      <w:r w:rsidR="00923188">
        <w:rPr>
          <w:i/>
          <w:iCs/>
          <w:lang w:val="de-DE"/>
        </w:rPr>
        <w:t>detailliert</w:t>
      </w:r>
      <w:r w:rsidR="00841D30">
        <w:rPr>
          <w:i/>
          <w:iCs/>
          <w:lang w:val="de-DE"/>
        </w:rPr>
        <w:t xml:space="preserve"> die Wirkung </w:t>
      </w:r>
      <w:r w:rsidR="002828DA">
        <w:rPr>
          <w:i/>
          <w:iCs/>
          <w:lang w:val="de-DE"/>
        </w:rPr>
        <w:t>von</w:t>
      </w:r>
      <w:r w:rsidR="00923188">
        <w:rPr>
          <w:i/>
          <w:iCs/>
          <w:lang w:val="de-DE"/>
        </w:rPr>
        <w:t xml:space="preserve"> Maßnahmen zur </w:t>
      </w:r>
      <w:r w:rsidR="00431B4C">
        <w:rPr>
          <w:i/>
          <w:iCs/>
          <w:lang w:val="de-DE"/>
        </w:rPr>
        <w:t>CO</w:t>
      </w:r>
      <w:r w:rsidR="00923188" w:rsidRPr="00923188">
        <w:rPr>
          <w:i/>
          <w:iCs/>
          <w:vertAlign w:val="subscript"/>
          <w:lang w:val="de-DE"/>
        </w:rPr>
        <w:t>2</w:t>
      </w:r>
      <w:r w:rsidR="00431B4C">
        <w:rPr>
          <w:i/>
          <w:iCs/>
          <w:lang w:val="de-DE"/>
        </w:rPr>
        <w:t>-Reduktion</w:t>
      </w:r>
      <w:r w:rsidR="002828DA">
        <w:rPr>
          <w:i/>
          <w:iCs/>
          <w:lang w:val="de-DE"/>
        </w:rPr>
        <w:t xml:space="preserve">, schlägt Strategien vor und </w:t>
      </w:r>
      <w:r w:rsidR="00923188">
        <w:rPr>
          <w:i/>
          <w:iCs/>
          <w:lang w:val="de-DE"/>
        </w:rPr>
        <w:t xml:space="preserve">zeichnet ein </w:t>
      </w:r>
      <w:r w:rsidR="008669BA">
        <w:rPr>
          <w:i/>
          <w:iCs/>
          <w:lang w:val="de-DE"/>
        </w:rPr>
        <w:t>mutige</w:t>
      </w:r>
      <w:r w:rsidR="00835C53">
        <w:rPr>
          <w:i/>
          <w:iCs/>
          <w:lang w:val="de-DE"/>
        </w:rPr>
        <w:t>s</w:t>
      </w:r>
      <w:r w:rsidR="00116A43">
        <w:rPr>
          <w:i/>
          <w:iCs/>
          <w:lang w:val="de-DE"/>
        </w:rPr>
        <w:t xml:space="preserve"> </w:t>
      </w:r>
      <w:r w:rsidR="00835C53">
        <w:rPr>
          <w:i/>
          <w:iCs/>
          <w:lang w:val="de-DE"/>
        </w:rPr>
        <w:t xml:space="preserve">Bild </w:t>
      </w:r>
      <w:r w:rsidR="00841D30">
        <w:rPr>
          <w:i/>
          <w:iCs/>
          <w:lang w:val="de-DE"/>
        </w:rPr>
        <w:t>der Erneuerung unserer</w:t>
      </w:r>
      <w:r w:rsidR="00CA546C">
        <w:rPr>
          <w:i/>
          <w:iCs/>
          <w:lang w:val="de-DE"/>
        </w:rPr>
        <w:t xml:space="preserve"> Gesellschaft</w:t>
      </w:r>
      <w:r w:rsidR="00923188">
        <w:rPr>
          <w:i/>
          <w:iCs/>
          <w:lang w:val="de-DE"/>
        </w:rPr>
        <w:t xml:space="preserve">. Co-Autor Wolfgang Mörth </w:t>
      </w:r>
      <w:r w:rsidR="00841D30">
        <w:rPr>
          <w:i/>
          <w:iCs/>
          <w:lang w:val="de-DE"/>
        </w:rPr>
        <w:t>entführt die Leser in</w:t>
      </w:r>
      <w:r w:rsidR="002828DA">
        <w:rPr>
          <w:i/>
          <w:iCs/>
          <w:lang w:val="de-DE"/>
        </w:rPr>
        <w:t xml:space="preserve"> seiner utopischen Erzählung in</w:t>
      </w:r>
      <w:r w:rsidR="00841D30">
        <w:rPr>
          <w:i/>
          <w:iCs/>
          <w:lang w:val="de-DE"/>
        </w:rPr>
        <w:t xml:space="preserve">s Jahr 2044, wenn das Klimaziel </w:t>
      </w:r>
      <w:r w:rsidR="002828DA">
        <w:rPr>
          <w:i/>
          <w:iCs/>
          <w:lang w:val="de-DE"/>
        </w:rPr>
        <w:t>bereits erreicht ist</w:t>
      </w:r>
      <w:r w:rsidR="008669BA">
        <w:rPr>
          <w:i/>
          <w:iCs/>
          <w:lang w:val="de-DE"/>
        </w:rPr>
        <w:t>.</w:t>
      </w:r>
      <w:r w:rsidR="00CA546C">
        <w:rPr>
          <w:i/>
          <w:iCs/>
          <w:lang w:val="de-DE"/>
        </w:rPr>
        <w:t xml:space="preserve"> </w:t>
      </w:r>
      <w:r w:rsidR="008669BA">
        <w:rPr>
          <w:i/>
          <w:iCs/>
          <w:lang w:val="de-DE"/>
        </w:rPr>
        <w:t>Das Sachbuch</w:t>
      </w:r>
      <w:r w:rsidR="002828DA">
        <w:rPr>
          <w:i/>
          <w:iCs/>
          <w:lang w:val="de-DE"/>
        </w:rPr>
        <w:t xml:space="preserve"> </w:t>
      </w:r>
      <w:r w:rsidR="005448D5">
        <w:rPr>
          <w:i/>
          <w:iCs/>
          <w:lang w:val="de-DE"/>
        </w:rPr>
        <w:t xml:space="preserve">liefert konkrete Handlungsoptionen für Private, aber auch Arbeitshypothesen für Politiker und Experten. </w:t>
      </w:r>
      <w:r w:rsidR="002828DA">
        <w:rPr>
          <w:i/>
          <w:iCs/>
          <w:lang w:val="de-DE"/>
        </w:rPr>
        <w:t xml:space="preserve">Es ist </w:t>
      </w:r>
      <w:r w:rsidR="008669BA">
        <w:rPr>
          <w:i/>
          <w:iCs/>
          <w:lang w:val="de-DE"/>
        </w:rPr>
        <w:t>ab sofort im Buchhandel erhältlich.</w:t>
      </w:r>
    </w:p>
    <w:p w14:paraId="067399DD" w14:textId="77777777" w:rsidR="008669BA" w:rsidRDefault="008669BA" w:rsidP="006766F3">
      <w:pPr>
        <w:rPr>
          <w:i/>
          <w:iCs/>
          <w:lang w:val="de-DE"/>
        </w:rPr>
      </w:pPr>
    </w:p>
    <w:p w14:paraId="7D691EEA" w14:textId="6B2074F8" w:rsidR="004F621E" w:rsidRDefault="00431B4C" w:rsidP="006766F3">
      <w:pPr>
        <w:rPr>
          <w:iCs/>
          <w:lang w:val="de-DE"/>
        </w:rPr>
      </w:pPr>
      <w:r>
        <w:rPr>
          <w:iCs/>
          <w:lang w:val="de-DE"/>
        </w:rPr>
        <w:t xml:space="preserve">Der </w:t>
      </w:r>
      <w:r w:rsidR="00E8664C" w:rsidRPr="00E8664C">
        <w:rPr>
          <w:iCs/>
          <w:lang w:val="de-DE"/>
        </w:rPr>
        <w:t>49</w:t>
      </w:r>
      <w:r w:rsidRPr="00E8664C">
        <w:rPr>
          <w:iCs/>
          <w:lang w:val="de-DE"/>
        </w:rPr>
        <w:t>-jährige</w:t>
      </w:r>
      <w:r>
        <w:rPr>
          <w:iCs/>
          <w:lang w:val="de-DE"/>
        </w:rPr>
        <w:t xml:space="preserve"> </w:t>
      </w:r>
      <w:proofErr w:type="spellStart"/>
      <w:r w:rsidR="00A92179">
        <w:rPr>
          <w:iCs/>
          <w:lang w:val="de-DE"/>
        </w:rPr>
        <w:t>Wolfurter</w:t>
      </w:r>
      <w:proofErr w:type="spellEnd"/>
      <w:r w:rsidR="00A92179">
        <w:rPr>
          <w:iCs/>
          <w:lang w:val="de-DE"/>
        </w:rPr>
        <w:t xml:space="preserve"> </w:t>
      </w:r>
      <w:r>
        <w:rPr>
          <w:iCs/>
          <w:lang w:val="de-DE"/>
        </w:rPr>
        <w:t xml:space="preserve">Christof Drexel </w:t>
      </w:r>
      <w:r w:rsidR="00E8664C">
        <w:t xml:space="preserve">übernahm im Alter von </w:t>
      </w:r>
      <w:r w:rsidR="00A92179">
        <w:t xml:space="preserve">19 </w:t>
      </w:r>
      <w:r w:rsidR="00E8664C">
        <w:t>Jahren den Betrieb seines Vaters in Bregenz</w:t>
      </w:r>
      <w:r w:rsidR="00E8664C">
        <w:rPr>
          <w:iCs/>
          <w:lang w:val="de-DE"/>
        </w:rPr>
        <w:t xml:space="preserve">. </w:t>
      </w:r>
      <w:r w:rsidR="006E2897">
        <w:rPr>
          <w:iCs/>
          <w:lang w:val="de-DE"/>
        </w:rPr>
        <w:t>Aus dem</w:t>
      </w:r>
      <w:r w:rsidR="00E8664C">
        <w:rPr>
          <w:iCs/>
          <w:lang w:val="de-DE"/>
        </w:rPr>
        <w:t xml:space="preserve"> </w:t>
      </w:r>
      <w:r w:rsidR="00C60D1C">
        <w:rPr>
          <w:iCs/>
          <w:lang w:val="de-DE"/>
        </w:rPr>
        <w:t xml:space="preserve">kleinen, </w:t>
      </w:r>
      <w:r w:rsidR="00E8664C">
        <w:rPr>
          <w:iCs/>
          <w:lang w:val="de-DE"/>
        </w:rPr>
        <w:t>regionale</w:t>
      </w:r>
      <w:r w:rsidR="006E2897">
        <w:rPr>
          <w:iCs/>
          <w:lang w:val="de-DE"/>
        </w:rPr>
        <w:t>n</w:t>
      </w:r>
      <w:r w:rsidR="00E8664C">
        <w:rPr>
          <w:iCs/>
          <w:lang w:val="de-DE"/>
        </w:rPr>
        <w:t xml:space="preserve"> Unternehmen für Lüftungsbau </w:t>
      </w:r>
      <w:r w:rsidR="006E2897">
        <w:rPr>
          <w:iCs/>
          <w:lang w:val="de-DE"/>
        </w:rPr>
        <w:t>formte</w:t>
      </w:r>
      <w:r w:rsidR="00672AC3">
        <w:rPr>
          <w:iCs/>
          <w:lang w:val="de-DE"/>
        </w:rPr>
        <w:t xml:space="preserve"> er </w:t>
      </w:r>
      <w:r w:rsidR="006E2897">
        <w:rPr>
          <w:iCs/>
          <w:lang w:val="de-DE"/>
        </w:rPr>
        <w:t xml:space="preserve">einen High-Tech-Betrieb mit bis zu 60 Mitarbeitern: </w:t>
      </w:r>
      <w:r w:rsidR="0022489F">
        <w:rPr>
          <w:iCs/>
          <w:lang w:val="de-DE"/>
        </w:rPr>
        <w:t xml:space="preserve">Mit ihren </w:t>
      </w:r>
      <w:r w:rsidR="00093943">
        <w:rPr>
          <w:iCs/>
          <w:lang w:val="de-DE"/>
        </w:rPr>
        <w:t xml:space="preserve">hocheffizienten </w:t>
      </w:r>
      <w:r w:rsidR="0022489F">
        <w:rPr>
          <w:iCs/>
          <w:lang w:val="de-DE"/>
        </w:rPr>
        <w:t xml:space="preserve">Kombigeräten für Heizen, Lüften und Warmwasserbereitung </w:t>
      </w:r>
      <w:r w:rsidR="00A92179">
        <w:rPr>
          <w:iCs/>
          <w:lang w:val="de-DE"/>
        </w:rPr>
        <w:t xml:space="preserve">wurde </w:t>
      </w:r>
      <w:r w:rsidR="0022489F">
        <w:rPr>
          <w:iCs/>
          <w:lang w:val="de-DE"/>
        </w:rPr>
        <w:t xml:space="preserve">die </w:t>
      </w:r>
      <w:proofErr w:type="spellStart"/>
      <w:r w:rsidR="0022489F">
        <w:rPr>
          <w:iCs/>
          <w:lang w:val="de-DE"/>
        </w:rPr>
        <w:t>drexel</w:t>
      </w:r>
      <w:proofErr w:type="spellEnd"/>
      <w:r w:rsidR="0022489F">
        <w:rPr>
          <w:iCs/>
          <w:lang w:val="de-DE"/>
        </w:rPr>
        <w:t xml:space="preserve"> und </w:t>
      </w:r>
      <w:proofErr w:type="spellStart"/>
      <w:r w:rsidR="0022489F">
        <w:rPr>
          <w:iCs/>
          <w:lang w:val="de-DE"/>
        </w:rPr>
        <w:t>weiss</w:t>
      </w:r>
      <w:proofErr w:type="spellEnd"/>
      <w:r w:rsidR="0022489F">
        <w:rPr>
          <w:iCs/>
          <w:lang w:val="de-DE"/>
        </w:rPr>
        <w:t xml:space="preserve"> energie</w:t>
      </w:r>
      <w:r w:rsidR="00A5544B">
        <w:rPr>
          <w:iCs/>
          <w:lang w:val="de-DE"/>
        </w:rPr>
        <w:t>e</w:t>
      </w:r>
      <w:bookmarkStart w:id="0" w:name="_GoBack"/>
      <w:bookmarkEnd w:id="0"/>
      <w:r w:rsidR="0022489F">
        <w:rPr>
          <w:iCs/>
          <w:lang w:val="de-DE"/>
        </w:rPr>
        <w:t xml:space="preserve">ffiziente Haustechniksysteme GmbH </w:t>
      </w:r>
      <w:r w:rsidR="00A92179">
        <w:rPr>
          <w:iCs/>
          <w:lang w:val="de-DE"/>
        </w:rPr>
        <w:t xml:space="preserve">zum </w:t>
      </w:r>
      <w:r w:rsidR="00672AC3">
        <w:rPr>
          <w:iCs/>
          <w:lang w:val="de-DE"/>
        </w:rPr>
        <w:t xml:space="preserve">Technologie- und Marktführer </w:t>
      </w:r>
      <w:r w:rsidR="004F621E">
        <w:rPr>
          <w:iCs/>
          <w:lang w:val="de-DE"/>
        </w:rPr>
        <w:t xml:space="preserve">bei </w:t>
      </w:r>
      <w:r w:rsidR="00672AC3">
        <w:rPr>
          <w:iCs/>
          <w:lang w:val="de-DE"/>
        </w:rPr>
        <w:t xml:space="preserve">der Haustechnik für </w:t>
      </w:r>
      <w:r w:rsidR="00E664EB">
        <w:rPr>
          <w:iCs/>
          <w:lang w:val="de-DE"/>
        </w:rPr>
        <w:t xml:space="preserve">Niedrigenergie- und </w:t>
      </w:r>
      <w:r w:rsidR="00672AC3">
        <w:rPr>
          <w:iCs/>
          <w:lang w:val="de-DE"/>
        </w:rPr>
        <w:t>Passivhäuser.</w:t>
      </w:r>
    </w:p>
    <w:p w14:paraId="115574AA" w14:textId="77777777" w:rsidR="004F621E" w:rsidRDefault="004F621E" w:rsidP="006766F3">
      <w:pPr>
        <w:rPr>
          <w:iCs/>
          <w:lang w:val="de-DE"/>
        </w:rPr>
      </w:pPr>
    </w:p>
    <w:p w14:paraId="58DA8982" w14:textId="37D16FF7" w:rsidR="008669BA" w:rsidRDefault="0033506F" w:rsidP="006766F3">
      <w:pPr>
        <w:rPr>
          <w:iCs/>
          <w:lang w:val="de-DE"/>
        </w:rPr>
      </w:pPr>
      <w:r>
        <w:rPr>
          <w:iCs/>
          <w:lang w:val="de-DE"/>
        </w:rPr>
        <w:t>Seine</w:t>
      </w:r>
      <w:r w:rsidR="0022489F">
        <w:rPr>
          <w:iCs/>
          <w:lang w:val="de-DE"/>
        </w:rPr>
        <w:t xml:space="preserve"> langjährige Erfahrung</w:t>
      </w:r>
      <w:r>
        <w:rPr>
          <w:iCs/>
          <w:lang w:val="de-DE"/>
        </w:rPr>
        <w:t xml:space="preserve"> als Unternehmer</w:t>
      </w:r>
      <w:r w:rsidR="00ED7CFC">
        <w:rPr>
          <w:iCs/>
          <w:lang w:val="de-DE"/>
        </w:rPr>
        <w:t xml:space="preserve">, sein Wissen als Techniker </w:t>
      </w:r>
      <w:r>
        <w:rPr>
          <w:iCs/>
          <w:lang w:val="de-DE"/>
        </w:rPr>
        <w:t xml:space="preserve">und Spezialist für Energieeffizienz </w:t>
      </w:r>
      <w:r w:rsidR="00ED7CFC">
        <w:rPr>
          <w:iCs/>
          <w:lang w:val="de-DE"/>
        </w:rPr>
        <w:t xml:space="preserve">und seine Leidenschaft für ein nachhaltiges Leben </w:t>
      </w:r>
      <w:r>
        <w:rPr>
          <w:iCs/>
          <w:lang w:val="de-DE"/>
        </w:rPr>
        <w:t xml:space="preserve">hat </w:t>
      </w:r>
      <w:r w:rsidR="0022489F">
        <w:rPr>
          <w:iCs/>
          <w:lang w:val="de-DE"/>
        </w:rPr>
        <w:t xml:space="preserve">Christof Drexel </w:t>
      </w:r>
      <w:r>
        <w:rPr>
          <w:iCs/>
          <w:lang w:val="de-DE"/>
        </w:rPr>
        <w:t xml:space="preserve">nun in sein erstes </w:t>
      </w:r>
      <w:r w:rsidR="0022489F">
        <w:rPr>
          <w:iCs/>
          <w:lang w:val="de-DE"/>
        </w:rPr>
        <w:t xml:space="preserve">Buch </w:t>
      </w:r>
      <w:r>
        <w:rPr>
          <w:iCs/>
          <w:lang w:val="de-DE"/>
        </w:rPr>
        <w:t xml:space="preserve">einfließen lassen: </w:t>
      </w:r>
      <w:r w:rsidR="0022489F">
        <w:rPr>
          <w:iCs/>
          <w:lang w:val="de-DE"/>
        </w:rPr>
        <w:t>Zwei Grad. Eine Tonne</w:t>
      </w:r>
      <w:r>
        <w:rPr>
          <w:iCs/>
          <w:lang w:val="de-DE"/>
        </w:rPr>
        <w:t xml:space="preserve">. </w:t>
      </w:r>
      <w:r w:rsidRPr="0033506F">
        <w:rPr>
          <w:iCs/>
          <w:lang w:val="de-DE"/>
        </w:rPr>
        <w:t>Wie wir das Klimaziel erreichen und damit die Welt verändern</w:t>
      </w:r>
      <w:r w:rsidR="00646D22">
        <w:rPr>
          <w:iCs/>
          <w:lang w:val="de-DE"/>
        </w:rPr>
        <w:t>.</w:t>
      </w:r>
    </w:p>
    <w:p w14:paraId="1C839C77" w14:textId="77777777" w:rsidR="00456AB5" w:rsidRDefault="00456AB5" w:rsidP="006766F3">
      <w:pPr>
        <w:rPr>
          <w:iCs/>
          <w:lang w:val="de-DE"/>
        </w:rPr>
      </w:pPr>
    </w:p>
    <w:p w14:paraId="6CCFA852" w14:textId="2089ED95" w:rsidR="00A8660A" w:rsidRPr="002A220A" w:rsidRDefault="00F02FF3" w:rsidP="00A8660A">
      <w:pPr>
        <w:rPr>
          <w:b/>
          <w:iCs/>
          <w:lang w:val="de-DE"/>
        </w:rPr>
      </w:pPr>
      <w:r>
        <w:rPr>
          <w:b/>
          <w:iCs/>
          <w:lang w:val="de-DE"/>
        </w:rPr>
        <w:t>Drei Strategien kombinieren</w:t>
      </w:r>
    </w:p>
    <w:p w14:paraId="0E15ECC5" w14:textId="65084A27" w:rsidR="00F02FF3" w:rsidRDefault="00456AB5" w:rsidP="001D1C8C">
      <w:pPr>
        <w:rPr>
          <w:iCs/>
          <w:lang w:val="de-DE"/>
        </w:rPr>
      </w:pPr>
      <w:r>
        <w:rPr>
          <w:iCs/>
          <w:lang w:val="de-DE"/>
        </w:rPr>
        <w:t xml:space="preserve">Das sechs Kapitel umfassende </w:t>
      </w:r>
      <w:r w:rsidR="004F3F98">
        <w:rPr>
          <w:iCs/>
          <w:lang w:val="de-DE"/>
        </w:rPr>
        <w:t>Sachbuch</w:t>
      </w:r>
      <w:r>
        <w:rPr>
          <w:iCs/>
          <w:lang w:val="de-DE"/>
        </w:rPr>
        <w:t xml:space="preserve"> </w:t>
      </w:r>
      <w:r w:rsidR="00591C19">
        <w:rPr>
          <w:iCs/>
          <w:lang w:val="de-DE"/>
        </w:rPr>
        <w:t>zeigt</w:t>
      </w:r>
      <w:r>
        <w:rPr>
          <w:iCs/>
          <w:lang w:val="de-DE"/>
        </w:rPr>
        <w:t xml:space="preserve"> </w:t>
      </w:r>
      <w:r w:rsidR="00591C19">
        <w:rPr>
          <w:iCs/>
          <w:lang w:val="de-DE"/>
        </w:rPr>
        <w:t>praxisorientiert auf</w:t>
      </w:r>
      <w:r>
        <w:rPr>
          <w:iCs/>
          <w:lang w:val="de-DE"/>
        </w:rPr>
        <w:t>, wie die CO</w:t>
      </w:r>
      <w:r w:rsidRPr="00456AB5">
        <w:rPr>
          <w:iCs/>
          <w:vertAlign w:val="subscript"/>
          <w:lang w:val="de-DE"/>
        </w:rPr>
        <w:t>2</w:t>
      </w:r>
      <w:r>
        <w:rPr>
          <w:iCs/>
          <w:lang w:val="de-DE"/>
        </w:rPr>
        <w:t xml:space="preserve">-Reduktion von aktuell </w:t>
      </w:r>
      <w:r w:rsidR="00591C19">
        <w:rPr>
          <w:iCs/>
          <w:lang w:val="de-DE"/>
        </w:rPr>
        <w:t>zwölf</w:t>
      </w:r>
      <w:r>
        <w:rPr>
          <w:iCs/>
          <w:lang w:val="de-DE"/>
        </w:rPr>
        <w:t xml:space="preserve"> auf </w:t>
      </w:r>
      <w:r w:rsidR="00591C19">
        <w:rPr>
          <w:iCs/>
          <w:lang w:val="de-DE"/>
        </w:rPr>
        <w:t>eine</w:t>
      </w:r>
      <w:r>
        <w:rPr>
          <w:iCs/>
          <w:lang w:val="de-DE"/>
        </w:rPr>
        <w:t xml:space="preserve"> Tonne </w:t>
      </w:r>
      <w:r w:rsidR="00591C19">
        <w:rPr>
          <w:iCs/>
          <w:lang w:val="de-DE"/>
        </w:rPr>
        <w:t>CO</w:t>
      </w:r>
      <w:r w:rsidR="00591C19" w:rsidRPr="00591C19">
        <w:rPr>
          <w:iCs/>
          <w:vertAlign w:val="subscript"/>
          <w:lang w:val="de-DE"/>
        </w:rPr>
        <w:t>2</w:t>
      </w:r>
      <w:r w:rsidR="00591C19">
        <w:rPr>
          <w:iCs/>
          <w:lang w:val="de-DE"/>
        </w:rPr>
        <w:t xml:space="preserve"> </w:t>
      </w:r>
      <w:r>
        <w:rPr>
          <w:iCs/>
          <w:lang w:val="de-DE"/>
        </w:rPr>
        <w:t>pro</w:t>
      </w:r>
      <w:r w:rsidR="001D1C8C">
        <w:rPr>
          <w:iCs/>
          <w:lang w:val="de-DE"/>
        </w:rPr>
        <w:t xml:space="preserve"> Person und Jahr gelingen kann. Drexel </w:t>
      </w:r>
      <w:r w:rsidR="00591C19">
        <w:rPr>
          <w:iCs/>
          <w:lang w:val="de-DE"/>
        </w:rPr>
        <w:t>untersucht penibel die Auswirkungen von</w:t>
      </w:r>
      <w:r w:rsidR="001D1C8C">
        <w:rPr>
          <w:iCs/>
          <w:lang w:val="de-DE"/>
        </w:rPr>
        <w:t xml:space="preserve"> drei Strategien</w:t>
      </w:r>
      <w:r w:rsidR="00591C19">
        <w:rPr>
          <w:iCs/>
          <w:lang w:val="de-DE"/>
        </w:rPr>
        <w:t xml:space="preserve">: </w:t>
      </w:r>
      <w:r w:rsidR="00093943">
        <w:rPr>
          <w:iCs/>
          <w:lang w:val="de-DE"/>
        </w:rPr>
        <w:t xml:space="preserve">die </w:t>
      </w:r>
      <w:r w:rsidR="007A2CA5">
        <w:rPr>
          <w:iCs/>
          <w:lang w:val="de-DE"/>
        </w:rPr>
        <w:t xml:space="preserve">Anpassung </w:t>
      </w:r>
      <w:r w:rsidR="00591C19">
        <w:rPr>
          <w:iCs/>
          <w:lang w:val="de-DE"/>
        </w:rPr>
        <w:t>des</w:t>
      </w:r>
      <w:r w:rsidR="001D1C8C">
        <w:rPr>
          <w:iCs/>
          <w:lang w:val="de-DE"/>
        </w:rPr>
        <w:t xml:space="preserve"> Lebensstil</w:t>
      </w:r>
      <w:r w:rsidR="00591C19">
        <w:rPr>
          <w:iCs/>
          <w:lang w:val="de-DE"/>
        </w:rPr>
        <w:t>s</w:t>
      </w:r>
      <w:r w:rsidR="001D1C8C">
        <w:rPr>
          <w:iCs/>
          <w:lang w:val="de-DE"/>
        </w:rPr>
        <w:t xml:space="preserve">, </w:t>
      </w:r>
      <w:r w:rsidR="00A8660A">
        <w:rPr>
          <w:iCs/>
          <w:lang w:val="de-DE"/>
        </w:rPr>
        <w:t>de</w:t>
      </w:r>
      <w:r w:rsidR="00067CB9">
        <w:rPr>
          <w:iCs/>
          <w:lang w:val="de-DE"/>
        </w:rPr>
        <w:t>n</w:t>
      </w:r>
      <w:r w:rsidR="00A8660A">
        <w:rPr>
          <w:iCs/>
          <w:lang w:val="de-DE"/>
        </w:rPr>
        <w:t xml:space="preserve"> </w:t>
      </w:r>
      <w:r w:rsidR="00591C19">
        <w:rPr>
          <w:iCs/>
          <w:lang w:val="de-DE"/>
        </w:rPr>
        <w:t>effizientere</w:t>
      </w:r>
      <w:r w:rsidR="00067CB9">
        <w:rPr>
          <w:iCs/>
          <w:lang w:val="de-DE"/>
        </w:rPr>
        <w:t>n</w:t>
      </w:r>
      <w:r w:rsidR="00591C19">
        <w:rPr>
          <w:iCs/>
          <w:lang w:val="de-DE"/>
        </w:rPr>
        <w:t xml:space="preserve"> Einsatz von </w:t>
      </w:r>
      <w:r w:rsidR="00A92179">
        <w:rPr>
          <w:iCs/>
          <w:lang w:val="de-DE"/>
        </w:rPr>
        <w:t xml:space="preserve">Ressourcen </w:t>
      </w:r>
      <w:r w:rsidR="001D1C8C">
        <w:rPr>
          <w:iCs/>
          <w:lang w:val="de-DE"/>
        </w:rPr>
        <w:t xml:space="preserve">und </w:t>
      </w:r>
      <w:r w:rsidR="00591C19">
        <w:rPr>
          <w:iCs/>
          <w:lang w:val="de-DE"/>
        </w:rPr>
        <w:t>de</w:t>
      </w:r>
      <w:r w:rsidR="00067CB9">
        <w:rPr>
          <w:iCs/>
          <w:lang w:val="de-DE"/>
        </w:rPr>
        <w:t>n</w:t>
      </w:r>
      <w:r w:rsidR="00591C19">
        <w:rPr>
          <w:iCs/>
          <w:lang w:val="de-DE"/>
        </w:rPr>
        <w:t xml:space="preserve"> Umstieg auf </w:t>
      </w:r>
      <w:r w:rsidR="001D1C8C">
        <w:rPr>
          <w:iCs/>
          <w:lang w:val="de-DE"/>
        </w:rPr>
        <w:t xml:space="preserve">erneuerbare Energien. </w:t>
      </w:r>
    </w:p>
    <w:p w14:paraId="0F1426C5" w14:textId="77777777" w:rsidR="00F02FF3" w:rsidRDefault="00F02FF3" w:rsidP="001D1C8C">
      <w:pPr>
        <w:rPr>
          <w:iCs/>
          <w:lang w:val="de-DE"/>
        </w:rPr>
      </w:pPr>
    </w:p>
    <w:p w14:paraId="11205356" w14:textId="5A6F1BEF" w:rsidR="006F0254" w:rsidRDefault="00A92179" w:rsidP="00AC6EDB">
      <w:pPr>
        <w:autoSpaceDE w:val="0"/>
        <w:autoSpaceDN w:val="0"/>
        <w:adjustRightInd w:val="0"/>
        <w:spacing w:line="289" w:lineRule="exact"/>
        <w:rPr>
          <w:iCs/>
          <w:lang w:val="de-DE"/>
        </w:rPr>
      </w:pPr>
      <w:r>
        <w:rPr>
          <w:iCs/>
          <w:lang w:val="de-DE"/>
        </w:rPr>
        <w:t xml:space="preserve">Welchen Effekt können wir mit veränderten </w:t>
      </w:r>
      <w:r w:rsidR="00084402">
        <w:rPr>
          <w:iCs/>
          <w:lang w:val="de-DE"/>
        </w:rPr>
        <w:t>Lebensg</w:t>
      </w:r>
      <w:r w:rsidR="00F02FF3">
        <w:rPr>
          <w:iCs/>
          <w:lang w:val="de-DE"/>
        </w:rPr>
        <w:t>ewohnheiten</w:t>
      </w:r>
      <w:r>
        <w:rPr>
          <w:iCs/>
          <w:lang w:val="de-DE"/>
        </w:rPr>
        <w:t xml:space="preserve">, zum Beispiel </w:t>
      </w:r>
      <w:r w:rsidR="00F02FF3">
        <w:rPr>
          <w:iCs/>
          <w:lang w:val="de-DE"/>
        </w:rPr>
        <w:t>bei Ernährung</w:t>
      </w:r>
      <w:r>
        <w:rPr>
          <w:iCs/>
          <w:lang w:val="de-DE"/>
        </w:rPr>
        <w:t xml:space="preserve"> und Mobilität, erzielen</w:t>
      </w:r>
      <w:r w:rsidR="00F02FF3">
        <w:rPr>
          <w:iCs/>
          <w:lang w:val="de-DE"/>
        </w:rPr>
        <w:t xml:space="preserve">? </w:t>
      </w:r>
      <w:r w:rsidR="00740010">
        <w:rPr>
          <w:iCs/>
          <w:lang w:val="de-DE"/>
        </w:rPr>
        <w:t>Um w</w:t>
      </w:r>
      <w:r w:rsidR="00042443">
        <w:rPr>
          <w:iCs/>
          <w:lang w:val="de-DE"/>
        </w:rPr>
        <w:t xml:space="preserve">ieviel effizienter </w:t>
      </w:r>
      <w:r w:rsidR="00740010">
        <w:rPr>
          <w:iCs/>
          <w:lang w:val="de-DE"/>
        </w:rPr>
        <w:t>können</w:t>
      </w:r>
      <w:r w:rsidR="00042443">
        <w:rPr>
          <w:iCs/>
          <w:lang w:val="de-DE"/>
        </w:rPr>
        <w:t xml:space="preserve"> Gebäude</w:t>
      </w:r>
      <w:r w:rsidR="00740010">
        <w:rPr>
          <w:iCs/>
          <w:lang w:val="de-DE"/>
        </w:rPr>
        <w:t xml:space="preserve">, Autos oder Produktionsprozesse werden? </w:t>
      </w:r>
      <w:r w:rsidR="00CE1B0D">
        <w:rPr>
          <w:iCs/>
          <w:lang w:val="de-DE"/>
        </w:rPr>
        <w:t xml:space="preserve">Wie kann die Energieversorgung komplett </w:t>
      </w:r>
      <w:r w:rsidR="00DF2916">
        <w:rPr>
          <w:iCs/>
          <w:lang w:val="de-DE"/>
        </w:rPr>
        <w:t>mit</w:t>
      </w:r>
      <w:r w:rsidR="00CE1B0D">
        <w:rPr>
          <w:iCs/>
          <w:lang w:val="de-DE"/>
        </w:rPr>
        <w:t xml:space="preserve"> erneuerbaren Energien </w:t>
      </w:r>
      <w:r w:rsidR="00DF2916">
        <w:rPr>
          <w:iCs/>
          <w:lang w:val="de-DE"/>
        </w:rPr>
        <w:t>erfolgen</w:t>
      </w:r>
      <w:r w:rsidR="00CE1B0D">
        <w:rPr>
          <w:iCs/>
          <w:lang w:val="de-DE"/>
        </w:rPr>
        <w:t>?</w:t>
      </w:r>
      <w:r w:rsidR="00DF2916" w:rsidRPr="00DF2916">
        <w:rPr>
          <w:iCs/>
          <w:lang w:val="de-DE"/>
        </w:rPr>
        <w:t xml:space="preserve"> </w:t>
      </w:r>
      <w:r w:rsidR="00DF2916">
        <w:rPr>
          <w:iCs/>
          <w:lang w:val="de-DE"/>
        </w:rPr>
        <w:t xml:space="preserve">Für die Antworten hat Drexel </w:t>
      </w:r>
      <w:r w:rsidR="00167339">
        <w:rPr>
          <w:iCs/>
          <w:lang w:val="de-DE"/>
        </w:rPr>
        <w:t xml:space="preserve">eine Vielzahl von </w:t>
      </w:r>
      <w:r w:rsidR="00DF2916">
        <w:rPr>
          <w:iCs/>
          <w:lang w:val="de-DE"/>
        </w:rPr>
        <w:t>Studien zusammengetragen und detaillierte eigene Berechnungen angestellt.</w:t>
      </w:r>
      <w:r w:rsidR="00AC6EDB">
        <w:rPr>
          <w:iCs/>
          <w:lang w:val="de-DE"/>
        </w:rPr>
        <w:t xml:space="preserve"> </w:t>
      </w:r>
    </w:p>
    <w:p w14:paraId="7C09D164" w14:textId="77777777" w:rsidR="006F0254" w:rsidRDefault="006F0254" w:rsidP="001D1C8C">
      <w:pPr>
        <w:rPr>
          <w:iCs/>
          <w:lang w:val="de-DE"/>
        </w:rPr>
      </w:pPr>
    </w:p>
    <w:p w14:paraId="74A4BDCF" w14:textId="557B125E" w:rsidR="001D1C8C" w:rsidRDefault="006F0254" w:rsidP="001D1C8C">
      <w:pPr>
        <w:rPr>
          <w:iCs/>
          <w:lang w:val="de-DE"/>
        </w:rPr>
      </w:pPr>
      <w:r>
        <w:rPr>
          <w:iCs/>
          <w:lang w:val="de-DE"/>
        </w:rPr>
        <w:t>„</w:t>
      </w:r>
      <w:r w:rsidR="001D1C8C">
        <w:rPr>
          <w:iCs/>
          <w:lang w:val="de-DE"/>
        </w:rPr>
        <w:t xml:space="preserve">Jede dieser drei Strategien </w:t>
      </w:r>
      <w:r>
        <w:rPr>
          <w:iCs/>
          <w:lang w:val="de-DE"/>
        </w:rPr>
        <w:t xml:space="preserve">für sich hat </w:t>
      </w:r>
      <w:r w:rsidR="00D412B0">
        <w:rPr>
          <w:iCs/>
          <w:lang w:val="de-DE"/>
        </w:rPr>
        <w:t>annähernd</w:t>
      </w:r>
      <w:r w:rsidR="00167339">
        <w:rPr>
          <w:iCs/>
          <w:lang w:val="de-DE"/>
        </w:rPr>
        <w:t xml:space="preserve"> </w:t>
      </w:r>
      <w:r w:rsidR="001D1C8C">
        <w:rPr>
          <w:iCs/>
          <w:lang w:val="de-DE"/>
        </w:rPr>
        <w:t xml:space="preserve">das Potenzial, </w:t>
      </w:r>
      <w:r>
        <w:rPr>
          <w:iCs/>
          <w:lang w:val="de-DE"/>
        </w:rPr>
        <w:t xml:space="preserve">das Klimaziel zu erreichen“, schildert </w:t>
      </w:r>
      <w:r w:rsidR="00DF2916">
        <w:rPr>
          <w:iCs/>
          <w:lang w:val="de-DE"/>
        </w:rPr>
        <w:t>der Buchautor</w:t>
      </w:r>
      <w:r>
        <w:rPr>
          <w:iCs/>
          <w:lang w:val="de-DE"/>
        </w:rPr>
        <w:t xml:space="preserve">. </w:t>
      </w:r>
      <w:r w:rsidR="001D1C8C">
        <w:rPr>
          <w:iCs/>
          <w:lang w:val="de-DE"/>
        </w:rPr>
        <w:t>„</w:t>
      </w:r>
      <w:r>
        <w:rPr>
          <w:iCs/>
          <w:lang w:val="de-DE"/>
        </w:rPr>
        <w:t>Doch n</w:t>
      </w:r>
      <w:r w:rsidR="001D1C8C">
        <w:rPr>
          <w:iCs/>
          <w:lang w:val="de-DE"/>
        </w:rPr>
        <w:t xml:space="preserve">ur </w:t>
      </w:r>
      <w:r>
        <w:rPr>
          <w:iCs/>
          <w:lang w:val="de-DE"/>
        </w:rPr>
        <w:t xml:space="preserve">auf </w:t>
      </w:r>
      <w:r w:rsidR="001D1C8C">
        <w:rPr>
          <w:iCs/>
          <w:lang w:val="de-DE"/>
        </w:rPr>
        <w:t xml:space="preserve">eine Strategie </w:t>
      </w:r>
      <w:r>
        <w:rPr>
          <w:iCs/>
          <w:lang w:val="de-DE"/>
        </w:rPr>
        <w:t>allein zu setzen</w:t>
      </w:r>
      <w:r w:rsidR="001E7849">
        <w:rPr>
          <w:iCs/>
          <w:lang w:val="de-DE"/>
        </w:rPr>
        <w:t>,</w:t>
      </w:r>
      <w:r>
        <w:rPr>
          <w:iCs/>
          <w:lang w:val="de-DE"/>
        </w:rPr>
        <w:t xml:space="preserve"> </w:t>
      </w:r>
      <w:r w:rsidR="001D1C8C">
        <w:rPr>
          <w:iCs/>
          <w:lang w:val="de-DE"/>
        </w:rPr>
        <w:t xml:space="preserve">wäre viel zu </w:t>
      </w:r>
      <w:r w:rsidR="001E7849">
        <w:rPr>
          <w:iCs/>
          <w:lang w:val="de-DE"/>
        </w:rPr>
        <w:t>aufwendig</w:t>
      </w:r>
      <w:r w:rsidR="001D1C8C">
        <w:rPr>
          <w:iCs/>
          <w:lang w:val="de-DE"/>
        </w:rPr>
        <w:t>, stößt auf zu wenig Akzeptanz</w:t>
      </w:r>
      <w:r w:rsidR="00A8660A">
        <w:rPr>
          <w:iCs/>
          <w:lang w:val="de-DE"/>
        </w:rPr>
        <w:t xml:space="preserve">. Erst die Kombination </w:t>
      </w:r>
      <w:r w:rsidR="00F80B69">
        <w:rPr>
          <w:iCs/>
          <w:lang w:val="de-DE"/>
        </w:rPr>
        <w:t xml:space="preserve">aller drei </w:t>
      </w:r>
      <w:r w:rsidR="00A8660A">
        <w:rPr>
          <w:iCs/>
          <w:lang w:val="de-DE"/>
        </w:rPr>
        <w:t xml:space="preserve">Wege </w:t>
      </w:r>
      <w:r w:rsidR="00875368">
        <w:rPr>
          <w:iCs/>
          <w:lang w:val="de-DE"/>
        </w:rPr>
        <w:t>bietet die Chance,</w:t>
      </w:r>
      <w:r w:rsidR="00F80B69">
        <w:rPr>
          <w:iCs/>
          <w:lang w:val="de-DE"/>
        </w:rPr>
        <w:t xml:space="preserve"> </w:t>
      </w:r>
      <w:r w:rsidR="00646D22">
        <w:rPr>
          <w:iCs/>
          <w:lang w:val="de-DE"/>
        </w:rPr>
        <w:t>die globale Erderwärmung unter zwei</w:t>
      </w:r>
      <w:r w:rsidR="00F80B69">
        <w:rPr>
          <w:iCs/>
          <w:lang w:val="de-DE"/>
        </w:rPr>
        <w:t xml:space="preserve"> Grad zu halten.</w:t>
      </w:r>
      <w:r w:rsidR="00F02FF3">
        <w:rPr>
          <w:iCs/>
          <w:lang w:val="de-DE"/>
        </w:rPr>
        <w:t>“</w:t>
      </w:r>
    </w:p>
    <w:p w14:paraId="0DCBEBB7" w14:textId="77777777" w:rsidR="008F094B" w:rsidRDefault="008F094B" w:rsidP="006766F3">
      <w:pPr>
        <w:rPr>
          <w:iCs/>
          <w:lang w:val="de-DE"/>
        </w:rPr>
      </w:pPr>
    </w:p>
    <w:p w14:paraId="50797CB8" w14:textId="5E6A7FCA" w:rsidR="002A220A" w:rsidRPr="002A220A" w:rsidRDefault="003322AE" w:rsidP="006766F3">
      <w:pPr>
        <w:rPr>
          <w:b/>
          <w:iCs/>
          <w:lang w:val="de-DE"/>
        </w:rPr>
      </w:pPr>
      <w:r>
        <w:rPr>
          <w:b/>
          <w:iCs/>
          <w:lang w:val="de-DE"/>
        </w:rPr>
        <w:t xml:space="preserve">Den westlichen </w:t>
      </w:r>
      <w:r w:rsidR="002A220A" w:rsidRPr="002A220A">
        <w:rPr>
          <w:b/>
          <w:iCs/>
          <w:lang w:val="de-DE"/>
        </w:rPr>
        <w:t>Lebensstil diskutieren</w:t>
      </w:r>
    </w:p>
    <w:p w14:paraId="477ED8FE" w14:textId="47E103B1" w:rsidR="00883548" w:rsidRDefault="00DF2916" w:rsidP="006766F3">
      <w:pPr>
        <w:rPr>
          <w:lang w:val="de-DE"/>
        </w:rPr>
      </w:pPr>
      <w:r>
        <w:rPr>
          <w:lang w:val="de-DE"/>
        </w:rPr>
        <w:t xml:space="preserve">Doch nur das technisch Machbare zusammenzufassen, ist </w:t>
      </w:r>
      <w:r w:rsidR="002A220A">
        <w:rPr>
          <w:lang w:val="de-DE"/>
        </w:rPr>
        <w:t xml:space="preserve">Christof Drexel </w:t>
      </w:r>
      <w:r>
        <w:rPr>
          <w:lang w:val="de-DE"/>
        </w:rPr>
        <w:t xml:space="preserve">zu wenig: Der </w:t>
      </w:r>
      <w:r w:rsidR="00FA05E6">
        <w:rPr>
          <w:lang w:val="de-DE"/>
        </w:rPr>
        <w:t xml:space="preserve">49-Jährige </w:t>
      </w:r>
      <w:r w:rsidR="002A220A">
        <w:rPr>
          <w:lang w:val="de-DE"/>
        </w:rPr>
        <w:t>skizziert im letzten Teil des Buches den notwendigen wirtschaftlichen und gesellschaftspolitischen Wande</w:t>
      </w:r>
      <w:r w:rsidR="00FA05E6">
        <w:rPr>
          <w:lang w:val="de-DE"/>
        </w:rPr>
        <w:t>l</w:t>
      </w:r>
      <w:r w:rsidR="00883548">
        <w:rPr>
          <w:lang w:val="de-DE"/>
        </w:rPr>
        <w:t>. „Das Wissen und die Technologie stehen uns zur Verfügung</w:t>
      </w:r>
      <w:r w:rsidR="00FA05E6">
        <w:rPr>
          <w:lang w:val="de-DE"/>
        </w:rPr>
        <w:t>, wir müssen aber auch die Mechanismen ändern, nach denen Wirtschaft und Gesellschaft agieren</w:t>
      </w:r>
      <w:r w:rsidR="00883548">
        <w:rPr>
          <w:lang w:val="de-DE"/>
        </w:rPr>
        <w:t xml:space="preserve">“, </w:t>
      </w:r>
      <w:r w:rsidR="00FA05E6">
        <w:rPr>
          <w:lang w:val="de-DE"/>
        </w:rPr>
        <w:t xml:space="preserve">betont der Autor. „Wir </w:t>
      </w:r>
      <w:r w:rsidR="004F3F98">
        <w:rPr>
          <w:lang w:val="de-DE"/>
        </w:rPr>
        <w:t>brauch</w:t>
      </w:r>
      <w:r w:rsidR="00FA05E6">
        <w:rPr>
          <w:lang w:val="de-DE"/>
        </w:rPr>
        <w:t>en</w:t>
      </w:r>
      <w:r w:rsidR="004F3F98">
        <w:rPr>
          <w:lang w:val="de-DE"/>
        </w:rPr>
        <w:t xml:space="preserve"> ein Wirtschafts-, Steuer- und</w:t>
      </w:r>
      <w:r w:rsidR="00582029">
        <w:rPr>
          <w:lang w:val="de-DE"/>
        </w:rPr>
        <w:t xml:space="preserve"> </w:t>
      </w:r>
      <w:r w:rsidR="004F3F98">
        <w:rPr>
          <w:lang w:val="de-DE"/>
        </w:rPr>
        <w:t>Bildungssystem</w:t>
      </w:r>
      <w:r w:rsidR="00875368">
        <w:rPr>
          <w:lang w:val="de-DE"/>
        </w:rPr>
        <w:t>, das den Kampf gegen die globale Erwärmung unterstützt und nicht behindert.</w:t>
      </w:r>
      <w:r w:rsidR="00FA05E6">
        <w:rPr>
          <w:lang w:val="de-DE"/>
        </w:rPr>
        <w:t xml:space="preserve"> </w:t>
      </w:r>
      <w:r w:rsidR="00875368">
        <w:rPr>
          <w:lang w:val="de-DE"/>
        </w:rPr>
        <w:t xml:space="preserve">Das Resultat ist </w:t>
      </w:r>
      <w:r w:rsidR="00067CB9">
        <w:rPr>
          <w:lang w:val="de-DE"/>
        </w:rPr>
        <w:t>ein besseres Leben, eine höhere Lebensqualität für alle.</w:t>
      </w:r>
      <w:r w:rsidR="00875368">
        <w:rPr>
          <w:lang w:val="de-DE"/>
        </w:rPr>
        <w:t>“</w:t>
      </w:r>
    </w:p>
    <w:p w14:paraId="231A2D5F" w14:textId="0C224EE3" w:rsidR="003322AE" w:rsidRDefault="00EE47B6" w:rsidP="006766F3">
      <w:pPr>
        <w:rPr>
          <w:lang w:val="de-DE"/>
        </w:rPr>
      </w:pPr>
      <w:r>
        <w:rPr>
          <w:lang w:val="de-DE"/>
        </w:rPr>
        <w:lastRenderedPageBreak/>
        <w:t>Diesen gesellschaftlichen Wandel hat der Bregenzer Schriftsteller</w:t>
      </w:r>
      <w:r w:rsidR="005A5E01">
        <w:rPr>
          <w:lang w:val="de-DE"/>
        </w:rPr>
        <w:t xml:space="preserve"> und Co-Autor</w:t>
      </w:r>
      <w:r>
        <w:rPr>
          <w:lang w:val="de-DE"/>
        </w:rPr>
        <w:t xml:space="preserve"> Wolfgang Mörth in eine Utopie gegossen: Er </w:t>
      </w:r>
      <w:r w:rsidR="003322AE">
        <w:rPr>
          <w:lang w:val="de-DE"/>
        </w:rPr>
        <w:t xml:space="preserve">wagt mit </w:t>
      </w:r>
      <w:r>
        <w:rPr>
          <w:lang w:val="de-DE"/>
        </w:rPr>
        <w:t xml:space="preserve">seinem literarischen Zwischenspiel den </w:t>
      </w:r>
      <w:r w:rsidR="003322AE">
        <w:rPr>
          <w:lang w:val="de-DE"/>
        </w:rPr>
        <w:t>Blick</w:t>
      </w:r>
      <w:r>
        <w:rPr>
          <w:lang w:val="de-DE"/>
        </w:rPr>
        <w:t xml:space="preserve"> </w:t>
      </w:r>
      <w:r w:rsidR="003322AE">
        <w:rPr>
          <w:lang w:val="de-DE"/>
        </w:rPr>
        <w:t>ins Jahr 2044</w:t>
      </w:r>
      <w:r>
        <w:rPr>
          <w:lang w:val="de-DE"/>
        </w:rPr>
        <w:t>, wenn d</w:t>
      </w:r>
      <w:r w:rsidR="003322AE">
        <w:rPr>
          <w:lang w:val="de-DE"/>
        </w:rPr>
        <w:t xml:space="preserve">as </w:t>
      </w:r>
      <w:r>
        <w:rPr>
          <w:lang w:val="de-DE"/>
        </w:rPr>
        <w:t xml:space="preserve">Klimaziel erreicht und das </w:t>
      </w:r>
      <w:r w:rsidR="003322AE">
        <w:rPr>
          <w:lang w:val="de-DE"/>
        </w:rPr>
        <w:t>politische und wirtschaftliche Leben ein anderes</w:t>
      </w:r>
      <w:r>
        <w:rPr>
          <w:lang w:val="de-DE"/>
        </w:rPr>
        <w:t xml:space="preserve"> ist</w:t>
      </w:r>
      <w:r w:rsidR="003322AE">
        <w:rPr>
          <w:lang w:val="de-DE"/>
        </w:rPr>
        <w:t xml:space="preserve">. </w:t>
      </w:r>
      <w:r>
        <w:rPr>
          <w:lang w:val="de-DE"/>
        </w:rPr>
        <w:t>Wa</w:t>
      </w:r>
      <w:r w:rsidR="003322AE">
        <w:rPr>
          <w:lang w:val="de-DE"/>
        </w:rPr>
        <w:t>s heute noch als unvorstellbar gilt</w:t>
      </w:r>
      <w:r w:rsidR="00E664EB">
        <w:rPr>
          <w:lang w:val="de-DE"/>
        </w:rPr>
        <w:t>,</w:t>
      </w:r>
      <w:r w:rsidR="003322AE">
        <w:rPr>
          <w:lang w:val="de-DE"/>
        </w:rPr>
        <w:t xml:space="preserve"> ist in </w:t>
      </w:r>
      <w:r w:rsidR="009547A8">
        <w:rPr>
          <w:lang w:val="de-DE"/>
        </w:rPr>
        <w:t xml:space="preserve">seiner Erzählung </w:t>
      </w:r>
      <w:r w:rsidR="00501C03">
        <w:rPr>
          <w:lang w:val="de-DE"/>
        </w:rPr>
        <w:t>„</w:t>
      </w:r>
      <w:r w:rsidR="003322AE">
        <w:rPr>
          <w:lang w:val="de-DE"/>
        </w:rPr>
        <w:t>DD-Day</w:t>
      </w:r>
      <w:r w:rsidR="00501C03">
        <w:rPr>
          <w:lang w:val="de-DE"/>
        </w:rPr>
        <w:t>“</w:t>
      </w:r>
      <w:r w:rsidR="003322AE">
        <w:rPr>
          <w:lang w:val="de-DE"/>
        </w:rPr>
        <w:t xml:space="preserve"> bereits Wirklichkeit.</w:t>
      </w:r>
    </w:p>
    <w:p w14:paraId="7907E6D4" w14:textId="77777777" w:rsidR="00866758" w:rsidRDefault="00866758" w:rsidP="006766F3">
      <w:pPr>
        <w:rPr>
          <w:lang w:val="de-DE"/>
        </w:rPr>
      </w:pPr>
    </w:p>
    <w:p w14:paraId="7C3BA3E0" w14:textId="58319DD9" w:rsidR="00E664EB" w:rsidRDefault="00E664EB" w:rsidP="00E664EB">
      <w:r>
        <w:t xml:space="preserve">„Zwei Grad. Eine Tonne“ ist eine praxisorientierte Handlungsanleitung zur Rettung der Welt und ein kühner Entwurf unserer künftigen Gesellschaft gleichermaßen. </w:t>
      </w:r>
      <w:r w:rsidR="007537E5">
        <w:t xml:space="preserve">Es </w:t>
      </w:r>
      <w:r>
        <w:t xml:space="preserve">skizziert Handlungsoptionen für </w:t>
      </w:r>
      <w:r w:rsidR="007537E5">
        <w:t xml:space="preserve">interessierte </w:t>
      </w:r>
      <w:r>
        <w:t xml:space="preserve">Private </w:t>
      </w:r>
      <w:r w:rsidR="00875368">
        <w:t xml:space="preserve">und liefert wertvolle Diskussionsgrundlagen </w:t>
      </w:r>
      <w:r>
        <w:t>für Politiker und Experten.</w:t>
      </w:r>
    </w:p>
    <w:p w14:paraId="6D3AA352" w14:textId="598DE771" w:rsidR="00EB5FC0" w:rsidRDefault="00EB5FC0" w:rsidP="006766F3">
      <w:pPr>
        <w:rPr>
          <w:lang w:val="de-DE"/>
        </w:rPr>
      </w:pPr>
    </w:p>
    <w:p w14:paraId="33F4B2EB" w14:textId="677C2EF4" w:rsidR="007537E5" w:rsidRPr="0074395D" w:rsidRDefault="007537E5" w:rsidP="006766F3">
      <w:pPr>
        <w:rPr>
          <w:b/>
          <w:lang w:val="de-DE"/>
        </w:rPr>
      </w:pPr>
      <w:r w:rsidRPr="0074395D">
        <w:rPr>
          <w:b/>
          <w:lang w:val="de-DE"/>
        </w:rPr>
        <w:t xml:space="preserve">Information: </w:t>
      </w:r>
      <w:hyperlink r:id="rId6" w:history="1">
        <w:r w:rsidR="00875368" w:rsidRPr="0074395D">
          <w:rPr>
            <w:rStyle w:val="Hyperlink"/>
            <w:b/>
            <w:lang w:val="de-DE"/>
          </w:rPr>
          <w:t>http://</w:t>
        </w:r>
        <w:r w:rsidR="00875368" w:rsidRPr="00875368">
          <w:rPr>
            <w:rStyle w:val="Hyperlink"/>
            <w:b/>
            <w:lang w:val="fr-FR"/>
          </w:rPr>
          <w:t>www.</w:t>
        </w:r>
        <w:r w:rsidR="00875368" w:rsidRPr="0074395D">
          <w:rPr>
            <w:rStyle w:val="Hyperlink"/>
            <w:b/>
            <w:lang w:val="de-DE"/>
          </w:rPr>
          <w:t>zwei-grad-eine-tonne.at/</w:t>
        </w:r>
      </w:hyperlink>
      <w:r w:rsidRPr="0074395D">
        <w:rPr>
          <w:b/>
          <w:lang w:val="de-DE"/>
        </w:rPr>
        <w:t xml:space="preserve"> </w:t>
      </w:r>
    </w:p>
    <w:p w14:paraId="5F71F9E3" w14:textId="77777777" w:rsidR="007537E5" w:rsidRPr="0074395D" w:rsidRDefault="007537E5" w:rsidP="006766F3">
      <w:pPr>
        <w:rPr>
          <w:lang w:val="de-DE"/>
        </w:rPr>
      </w:pPr>
    </w:p>
    <w:p w14:paraId="6DAC11EF" w14:textId="77777777" w:rsidR="00067CB9" w:rsidRPr="0074395D" w:rsidRDefault="00067CB9" w:rsidP="006766F3">
      <w:pPr>
        <w:rPr>
          <w:lang w:val="de-DE"/>
        </w:rPr>
      </w:pPr>
    </w:p>
    <w:p w14:paraId="593532E7" w14:textId="43392731" w:rsidR="00646D22" w:rsidRPr="007537E5" w:rsidRDefault="003322AE" w:rsidP="006766F3">
      <w:pPr>
        <w:rPr>
          <w:rFonts w:cs="Arial"/>
          <w:b/>
          <w:lang w:val="de-DE"/>
        </w:rPr>
      </w:pPr>
      <w:proofErr w:type="spellStart"/>
      <w:r w:rsidRPr="007537E5">
        <w:rPr>
          <w:rFonts w:cs="Arial"/>
          <w:b/>
          <w:lang w:val="de-DE"/>
        </w:rPr>
        <w:t>Factbox</w:t>
      </w:r>
      <w:proofErr w:type="spellEnd"/>
    </w:p>
    <w:p w14:paraId="134A60E4" w14:textId="77777777" w:rsidR="007537E5" w:rsidRPr="007537E5" w:rsidRDefault="007537E5" w:rsidP="006766F3">
      <w:pPr>
        <w:rPr>
          <w:rFonts w:cs="Arial"/>
          <w:b/>
          <w:lang w:val="de-DE"/>
        </w:rPr>
      </w:pPr>
      <w:r w:rsidRPr="007537E5">
        <w:rPr>
          <w:rFonts w:cs="Arial"/>
          <w:b/>
          <w:lang w:val="de-DE"/>
        </w:rPr>
        <w:t>Z</w:t>
      </w:r>
      <w:r w:rsidR="003322AE" w:rsidRPr="007537E5">
        <w:rPr>
          <w:rFonts w:cs="Arial"/>
          <w:b/>
          <w:lang w:val="de-DE"/>
        </w:rPr>
        <w:t>wei Grad. Eine Tonne.</w:t>
      </w:r>
    </w:p>
    <w:p w14:paraId="6DBA9208" w14:textId="34ABC01E" w:rsidR="003322AE" w:rsidRPr="003322AE" w:rsidRDefault="003322AE" w:rsidP="003322AE">
      <w:pPr>
        <w:spacing w:line="289" w:lineRule="exact"/>
        <w:rPr>
          <w:rFonts w:cs="Arial"/>
        </w:rPr>
      </w:pPr>
      <w:r>
        <w:rPr>
          <w:rFonts w:cs="Arial"/>
        </w:rPr>
        <w:t>-</w:t>
      </w:r>
      <w:r w:rsidR="007537E5">
        <w:rPr>
          <w:rFonts w:cs="Arial"/>
        </w:rPr>
        <w:t xml:space="preserve"> </w:t>
      </w:r>
      <w:r w:rsidRPr="003322AE">
        <w:rPr>
          <w:rFonts w:cs="Arial"/>
        </w:rPr>
        <w:t>Sachbuch</w:t>
      </w:r>
      <w:r w:rsidR="007537E5">
        <w:rPr>
          <w:rFonts w:cs="Arial"/>
        </w:rPr>
        <w:t>,</w:t>
      </w:r>
      <w:r w:rsidR="0084341E">
        <w:rPr>
          <w:rFonts w:cs="Arial"/>
        </w:rPr>
        <w:t xml:space="preserve"> 220 Seiten</w:t>
      </w:r>
    </w:p>
    <w:p w14:paraId="662753D3" w14:textId="318A599D" w:rsidR="0084341E" w:rsidRDefault="0084341E" w:rsidP="0084341E">
      <w:pPr>
        <w:spacing w:line="289" w:lineRule="exact"/>
        <w:rPr>
          <w:rFonts w:cs="Arial"/>
        </w:rPr>
      </w:pPr>
      <w:r>
        <w:rPr>
          <w:rFonts w:cs="Arial"/>
        </w:rPr>
        <w:t>-</w:t>
      </w:r>
      <w:r w:rsidR="007537E5">
        <w:rPr>
          <w:rFonts w:cs="Arial"/>
        </w:rPr>
        <w:t xml:space="preserve"> </w:t>
      </w:r>
      <w:r>
        <w:rPr>
          <w:rFonts w:cs="Arial"/>
        </w:rPr>
        <w:t xml:space="preserve">ab April </w:t>
      </w:r>
      <w:r w:rsidR="007537E5">
        <w:rPr>
          <w:rFonts w:cs="Arial"/>
        </w:rPr>
        <w:t xml:space="preserve">2018 </w:t>
      </w:r>
      <w:r>
        <w:rPr>
          <w:rFonts w:cs="Arial"/>
        </w:rPr>
        <w:t>im Buchhandel</w:t>
      </w:r>
      <w:r w:rsidR="00301469">
        <w:rPr>
          <w:rFonts w:cs="Arial"/>
        </w:rPr>
        <w:t xml:space="preserve"> und auf </w:t>
      </w:r>
      <w:hyperlink r:id="rId7" w:history="1">
        <w:r w:rsidR="00875368" w:rsidRPr="00875368">
          <w:rPr>
            <w:rStyle w:val="Hyperlink"/>
            <w:rFonts w:cs="Arial"/>
          </w:rPr>
          <w:t>http://www.zwei-grad-eine-tonne.at</w:t>
        </w:r>
      </w:hyperlink>
      <w:r w:rsidR="00301469">
        <w:rPr>
          <w:rFonts w:cs="Arial"/>
        </w:rPr>
        <w:t xml:space="preserve"> </w:t>
      </w:r>
    </w:p>
    <w:p w14:paraId="0E98223F" w14:textId="21EB986F" w:rsidR="0084341E" w:rsidRDefault="0084341E" w:rsidP="0084341E">
      <w:pPr>
        <w:spacing w:line="289" w:lineRule="exact"/>
        <w:rPr>
          <w:rFonts w:cs="Arial"/>
        </w:rPr>
      </w:pPr>
      <w:r>
        <w:rPr>
          <w:rFonts w:cs="Arial"/>
        </w:rPr>
        <w:t>-</w:t>
      </w:r>
      <w:r w:rsidR="00301469">
        <w:rPr>
          <w:rFonts w:cs="Arial"/>
        </w:rPr>
        <w:t xml:space="preserve"> </w:t>
      </w:r>
      <w:r>
        <w:rPr>
          <w:rFonts w:cs="Arial"/>
        </w:rPr>
        <w:t>28,70</w:t>
      </w:r>
      <w:r w:rsidR="00301469">
        <w:rPr>
          <w:rFonts w:cs="Arial"/>
        </w:rPr>
        <w:t xml:space="preserve"> Euro</w:t>
      </w:r>
    </w:p>
    <w:p w14:paraId="57A4C902" w14:textId="66439165" w:rsidR="0084341E" w:rsidRDefault="0084341E" w:rsidP="0084341E">
      <w:pPr>
        <w:spacing w:line="289" w:lineRule="exact"/>
        <w:rPr>
          <w:rFonts w:cs="Arial"/>
        </w:rPr>
      </w:pPr>
      <w:r>
        <w:rPr>
          <w:rFonts w:cs="Arial"/>
        </w:rPr>
        <w:t>-</w:t>
      </w:r>
      <w:r w:rsidR="00301469">
        <w:rPr>
          <w:rFonts w:cs="Arial"/>
        </w:rPr>
        <w:t xml:space="preserve"> </w:t>
      </w:r>
      <w:r>
        <w:rPr>
          <w:rFonts w:cs="Arial"/>
        </w:rPr>
        <w:t xml:space="preserve">ISBN </w:t>
      </w:r>
      <w:r w:rsidRPr="003322AE">
        <w:rPr>
          <w:rFonts w:cs="Arial"/>
          <w:bCs/>
        </w:rPr>
        <w:t>978-3-200-05606-0</w:t>
      </w:r>
    </w:p>
    <w:p w14:paraId="3A682019" w14:textId="77777777" w:rsidR="00846688" w:rsidRDefault="00846688" w:rsidP="0084341E">
      <w:pPr>
        <w:spacing w:line="289" w:lineRule="exact"/>
        <w:rPr>
          <w:rFonts w:cs="Arial"/>
        </w:rPr>
      </w:pPr>
    </w:p>
    <w:p w14:paraId="558A329E" w14:textId="1F24E0AB" w:rsidR="003322AE" w:rsidRDefault="003322AE" w:rsidP="006766F3">
      <w:pPr>
        <w:rPr>
          <w:rFonts w:cs="Arial"/>
          <w:lang w:val="de-DE"/>
        </w:rPr>
      </w:pPr>
    </w:p>
    <w:p w14:paraId="64CBBE16" w14:textId="73FB3054" w:rsidR="00AC6EDB" w:rsidRDefault="00AC6EDB" w:rsidP="006766F3">
      <w:pPr>
        <w:rPr>
          <w:rFonts w:cs="Arial"/>
          <w:b/>
          <w:lang w:val="de-DE"/>
        </w:rPr>
      </w:pPr>
      <w:r w:rsidRPr="00AC6EDB">
        <w:rPr>
          <w:rFonts w:cs="Arial"/>
          <w:b/>
          <w:lang w:val="de-DE"/>
        </w:rPr>
        <w:t>Über die Autoren</w:t>
      </w:r>
    </w:p>
    <w:p w14:paraId="0679F3D7" w14:textId="77777777" w:rsidR="00846688" w:rsidRPr="00846688" w:rsidRDefault="00846688" w:rsidP="006766F3">
      <w:pPr>
        <w:rPr>
          <w:rFonts w:cs="Arial"/>
          <w:lang w:val="de-DE"/>
        </w:rPr>
      </w:pPr>
    </w:p>
    <w:p w14:paraId="30672FEC" w14:textId="33AA3A6A" w:rsidR="003322AE" w:rsidRDefault="00AC6EDB" w:rsidP="00846688">
      <w:pPr>
        <w:autoSpaceDE w:val="0"/>
        <w:autoSpaceDN w:val="0"/>
        <w:adjustRightInd w:val="0"/>
        <w:spacing w:line="289" w:lineRule="exact"/>
        <w:rPr>
          <w:rFonts w:cs="Arial"/>
        </w:rPr>
      </w:pPr>
      <w:r>
        <w:rPr>
          <w:rFonts w:cs="Arial"/>
          <w:b/>
        </w:rPr>
        <w:t>Christof Drexel</w:t>
      </w:r>
      <w:r>
        <w:rPr>
          <w:rFonts w:cs="Arial"/>
        </w:rPr>
        <w:t>, Jahrgang 1968,</w:t>
      </w:r>
      <w:r w:rsidR="003322AE" w:rsidRPr="003322AE">
        <w:rPr>
          <w:rFonts w:cs="Arial"/>
        </w:rPr>
        <w:t xml:space="preserve"> übernahm nach seiner Ausbildung zum Maschinenbauer den Betrieb seines</w:t>
      </w:r>
      <w:r>
        <w:rPr>
          <w:rFonts w:cs="Arial"/>
        </w:rPr>
        <w:t xml:space="preserve"> </w:t>
      </w:r>
      <w:r w:rsidR="003322AE" w:rsidRPr="003322AE">
        <w:rPr>
          <w:rFonts w:cs="Arial"/>
        </w:rPr>
        <w:t xml:space="preserve">Vaters, ein regionales Unternehmen für Lüftungsbau. </w:t>
      </w:r>
      <w:r w:rsidR="00846688">
        <w:rPr>
          <w:rFonts w:cs="Arial"/>
        </w:rPr>
        <w:t>De</w:t>
      </w:r>
      <w:r w:rsidR="003322AE" w:rsidRPr="003322AE">
        <w:rPr>
          <w:rFonts w:cs="Arial"/>
        </w:rPr>
        <w:t xml:space="preserve">r </w:t>
      </w:r>
      <w:proofErr w:type="spellStart"/>
      <w:r w:rsidR="005A5E01" w:rsidRPr="0021774E">
        <w:rPr>
          <w:rFonts w:cs="Arial"/>
        </w:rPr>
        <w:t>Wolfurter</w:t>
      </w:r>
      <w:proofErr w:type="spellEnd"/>
      <w:r w:rsidR="00846688">
        <w:rPr>
          <w:rFonts w:cs="Arial"/>
        </w:rPr>
        <w:t xml:space="preserve"> </w:t>
      </w:r>
      <w:r w:rsidR="003322AE" w:rsidRPr="003322AE">
        <w:rPr>
          <w:rFonts w:cs="Arial"/>
        </w:rPr>
        <w:t>entwickelte hocheffiziente</w:t>
      </w:r>
      <w:r w:rsidR="00846688">
        <w:rPr>
          <w:rFonts w:cs="Arial"/>
        </w:rPr>
        <w:t xml:space="preserve"> </w:t>
      </w:r>
      <w:r w:rsidR="003322AE" w:rsidRPr="003322AE">
        <w:rPr>
          <w:rFonts w:cs="Arial"/>
        </w:rPr>
        <w:t>Kombigeräte für Heizen, Lüftung und Warmwasserbereitung, mit denen „</w:t>
      </w:r>
      <w:proofErr w:type="spellStart"/>
      <w:r w:rsidR="003322AE" w:rsidRPr="003322AE">
        <w:rPr>
          <w:rFonts w:cs="Arial"/>
        </w:rPr>
        <w:t>drexel</w:t>
      </w:r>
      <w:proofErr w:type="spellEnd"/>
      <w:r w:rsidR="003322AE" w:rsidRPr="003322AE">
        <w:rPr>
          <w:rFonts w:cs="Arial"/>
        </w:rPr>
        <w:t xml:space="preserve"> und </w:t>
      </w:r>
      <w:proofErr w:type="spellStart"/>
      <w:r w:rsidR="003322AE" w:rsidRPr="003322AE">
        <w:rPr>
          <w:rFonts w:cs="Arial"/>
        </w:rPr>
        <w:t>weiss</w:t>
      </w:r>
      <w:proofErr w:type="spellEnd"/>
      <w:r w:rsidR="003322AE" w:rsidRPr="003322AE">
        <w:rPr>
          <w:rFonts w:cs="Arial"/>
        </w:rPr>
        <w:t>“ zum</w:t>
      </w:r>
      <w:r w:rsidR="00846688">
        <w:rPr>
          <w:rFonts w:cs="Arial"/>
        </w:rPr>
        <w:t xml:space="preserve"> </w:t>
      </w:r>
      <w:r w:rsidR="003322AE" w:rsidRPr="003322AE">
        <w:rPr>
          <w:rFonts w:cs="Arial"/>
        </w:rPr>
        <w:t>Technologie- und Marktführer bei der Haustechnik für Passivhäuser wurde</w:t>
      </w:r>
      <w:r w:rsidR="00C75B75">
        <w:rPr>
          <w:rFonts w:cs="Arial"/>
        </w:rPr>
        <w:t xml:space="preserve">. 2016 schied Drexel aus dem operativen Geschäft aus und arbeitet seither als </w:t>
      </w:r>
      <w:r w:rsidR="00875368">
        <w:rPr>
          <w:rFonts w:cs="Arial"/>
        </w:rPr>
        <w:t xml:space="preserve">Berater </w:t>
      </w:r>
      <w:r w:rsidR="00C75B75">
        <w:rPr>
          <w:rFonts w:cs="Arial"/>
        </w:rPr>
        <w:t>und Autor.</w:t>
      </w:r>
    </w:p>
    <w:p w14:paraId="4EC0CD20" w14:textId="77777777" w:rsidR="003322AE" w:rsidRPr="003322AE" w:rsidRDefault="003322AE" w:rsidP="003322AE">
      <w:pPr>
        <w:spacing w:line="289" w:lineRule="exact"/>
        <w:rPr>
          <w:rFonts w:cs="Arial"/>
        </w:rPr>
      </w:pPr>
    </w:p>
    <w:p w14:paraId="01A636DF" w14:textId="47642B60" w:rsidR="003322AE" w:rsidRPr="003322AE" w:rsidRDefault="003322AE" w:rsidP="003322AE">
      <w:pPr>
        <w:spacing w:line="289" w:lineRule="exact"/>
        <w:rPr>
          <w:rFonts w:cs="Arial"/>
        </w:rPr>
      </w:pPr>
      <w:r w:rsidRPr="003322AE">
        <w:rPr>
          <w:rFonts w:cs="Arial"/>
          <w:b/>
        </w:rPr>
        <w:t>Wolfgang Mörth</w:t>
      </w:r>
      <w:r w:rsidR="00846688">
        <w:rPr>
          <w:rFonts w:cs="Arial"/>
        </w:rPr>
        <w:t xml:space="preserve">, Jahrgang 1958, </w:t>
      </w:r>
      <w:r w:rsidR="00A841D7">
        <w:rPr>
          <w:rFonts w:cs="Arial"/>
        </w:rPr>
        <w:t xml:space="preserve">ist </w:t>
      </w:r>
      <w:r w:rsidRPr="003322AE">
        <w:rPr>
          <w:rFonts w:cs="Arial"/>
        </w:rPr>
        <w:t>Autor von Theatertexten, Erzählungen und Essays</w:t>
      </w:r>
      <w:r w:rsidR="00A841D7">
        <w:rPr>
          <w:rFonts w:cs="Arial"/>
        </w:rPr>
        <w:t xml:space="preserve">. Der </w:t>
      </w:r>
      <w:r w:rsidRPr="003322AE">
        <w:rPr>
          <w:rFonts w:cs="Arial"/>
        </w:rPr>
        <w:t>Bregenz</w:t>
      </w:r>
      <w:r w:rsidR="00A841D7">
        <w:rPr>
          <w:rFonts w:cs="Arial"/>
        </w:rPr>
        <w:t>e</w:t>
      </w:r>
      <w:r w:rsidR="00EA1631">
        <w:rPr>
          <w:rFonts w:cs="Arial"/>
        </w:rPr>
        <w:t>r ist Mitherausgeber der Literaturzeitschrift miromente.</w:t>
      </w:r>
      <w:r w:rsidRPr="003322AE">
        <w:rPr>
          <w:rFonts w:cs="Arial"/>
        </w:rPr>
        <w:t xml:space="preserve"> Seine Werke wurden mehrfach ausgezeichnet, unter anderem mit dem Vorarlberger Literaturpreis und dem Heidelberger Theaterpreis.</w:t>
      </w:r>
    </w:p>
    <w:p w14:paraId="3EE61C44" w14:textId="77777777" w:rsidR="003322AE" w:rsidRDefault="003322AE" w:rsidP="006766F3">
      <w:pPr>
        <w:rPr>
          <w:lang w:val="de-DE"/>
        </w:rPr>
      </w:pPr>
    </w:p>
    <w:p w14:paraId="4B164997" w14:textId="77777777" w:rsidR="008855F6" w:rsidRDefault="008855F6" w:rsidP="006766F3">
      <w:pPr>
        <w:rPr>
          <w:lang w:val="de-DE"/>
        </w:rPr>
      </w:pPr>
    </w:p>
    <w:p w14:paraId="311202FE" w14:textId="041E1301" w:rsidR="008855F6" w:rsidRPr="008855F6" w:rsidRDefault="008855F6" w:rsidP="006766F3">
      <w:pPr>
        <w:rPr>
          <w:b/>
          <w:lang w:val="de-DE"/>
        </w:rPr>
      </w:pPr>
      <w:r w:rsidRPr="008855F6">
        <w:rPr>
          <w:b/>
          <w:lang w:val="de-DE"/>
        </w:rPr>
        <w:t>Bildtexte:</w:t>
      </w:r>
    </w:p>
    <w:p w14:paraId="5AA4ECD2" w14:textId="77777777" w:rsidR="008855F6" w:rsidRDefault="008855F6" w:rsidP="006766F3">
      <w:pPr>
        <w:rPr>
          <w:lang w:val="de-DE"/>
        </w:rPr>
      </w:pPr>
    </w:p>
    <w:p w14:paraId="10CBB142" w14:textId="38B2B769" w:rsidR="008855F6" w:rsidRPr="008855F6" w:rsidRDefault="008855F6" w:rsidP="006766F3">
      <w:pPr>
        <w:rPr>
          <w:sz w:val="22"/>
          <w:lang w:val="de-DE"/>
        </w:rPr>
      </w:pPr>
      <w:r w:rsidRPr="008855F6">
        <w:rPr>
          <w:b/>
          <w:lang w:val="de-DE"/>
        </w:rPr>
        <w:t>Christof</w:t>
      </w:r>
      <w:r>
        <w:rPr>
          <w:b/>
          <w:lang w:val="de-DE"/>
        </w:rPr>
        <w:t>-</w:t>
      </w:r>
      <w:r w:rsidRPr="008855F6">
        <w:rPr>
          <w:b/>
          <w:lang w:val="de-DE"/>
        </w:rPr>
        <w:t>Drexel</w:t>
      </w:r>
      <w:r>
        <w:rPr>
          <w:b/>
          <w:lang w:val="de-DE"/>
        </w:rPr>
        <w:t>-</w:t>
      </w:r>
      <w:r w:rsidR="006429B5">
        <w:rPr>
          <w:b/>
          <w:lang w:val="de-DE"/>
        </w:rPr>
        <w:t>Sachbuchautor</w:t>
      </w:r>
      <w:r>
        <w:rPr>
          <w:lang w:val="de-DE"/>
        </w:rPr>
        <w:t>.</w:t>
      </w:r>
      <w:r w:rsidRPr="008855F6">
        <w:rPr>
          <w:b/>
          <w:lang w:val="de-DE"/>
        </w:rPr>
        <w:t>jpg:</w:t>
      </w:r>
      <w:r>
        <w:rPr>
          <w:b/>
          <w:lang w:val="de-DE"/>
        </w:rPr>
        <w:t xml:space="preserve"> </w:t>
      </w:r>
      <w:r w:rsidRPr="008855F6">
        <w:rPr>
          <w:lang w:val="de-DE"/>
        </w:rPr>
        <w:t xml:space="preserve">Christof Drexel, Autor des Sachbuchs </w:t>
      </w:r>
      <w:r w:rsidR="005F5151">
        <w:rPr>
          <w:lang w:val="de-DE"/>
        </w:rPr>
        <w:t>„</w:t>
      </w:r>
      <w:r w:rsidRPr="008855F6">
        <w:rPr>
          <w:lang w:val="de-DE"/>
        </w:rPr>
        <w:t>Zwei Grad. Eine Tonne. Wie wir das Klimaziel erreichen und damit die Welt verändern</w:t>
      </w:r>
      <w:r w:rsidR="005F5151">
        <w:rPr>
          <w:lang w:val="de-DE"/>
        </w:rPr>
        <w:t>“</w:t>
      </w:r>
      <w:r w:rsidRPr="008855F6">
        <w:rPr>
          <w:lang w:val="de-DE"/>
        </w:rPr>
        <w:t>, das am 5. April 2018 in der Buchhandlung Brunner in Bregenz präsentiert w</w:t>
      </w:r>
      <w:r>
        <w:rPr>
          <w:lang w:val="de-DE"/>
        </w:rPr>
        <w:t>urde</w:t>
      </w:r>
      <w:r w:rsidRPr="008855F6">
        <w:rPr>
          <w:lang w:val="de-DE"/>
        </w:rPr>
        <w:t>.</w:t>
      </w:r>
      <w:r>
        <w:rPr>
          <w:lang w:val="de-DE"/>
        </w:rPr>
        <w:t xml:space="preserve"> (</w:t>
      </w:r>
      <w:r w:rsidRPr="008855F6">
        <w:rPr>
          <w:lang w:val="de-DE"/>
        </w:rPr>
        <w:t>Copyright: Markus Gmeiner</w:t>
      </w:r>
      <w:r>
        <w:rPr>
          <w:sz w:val="22"/>
          <w:lang w:val="de-DE"/>
        </w:rPr>
        <w:t>)</w:t>
      </w:r>
    </w:p>
    <w:p w14:paraId="715BE4AD" w14:textId="77777777" w:rsidR="008855F6" w:rsidRDefault="008855F6" w:rsidP="006766F3">
      <w:pPr>
        <w:rPr>
          <w:lang w:val="de-DE"/>
        </w:rPr>
      </w:pPr>
    </w:p>
    <w:p w14:paraId="4B512B62" w14:textId="482D54DA" w:rsidR="008855F6" w:rsidRDefault="008855F6" w:rsidP="006766F3">
      <w:pPr>
        <w:rPr>
          <w:lang w:val="de-DE"/>
        </w:rPr>
      </w:pPr>
      <w:r w:rsidRPr="008855F6">
        <w:rPr>
          <w:b/>
          <w:lang w:val="de-DE"/>
        </w:rPr>
        <w:t>Christof</w:t>
      </w:r>
      <w:r>
        <w:rPr>
          <w:b/>
          <w:lang w:val="de-DE"/>
        </w:rPr>
        <w:t>-</w:t>
      </w:r>
      <w:r w:rsidRPr="008855F6">
        <w:rPr>
          <w:b/>
          <w:lang w:val="de-DE"/>
        </w:rPr>
        <w:t>Drexel</w:t>
      </w:r>
      <w:r>
        <w:rPr>
          <w:b/>
          <w:lang w:val="de-DE"/>
        </w:rPr>
        <w:t>-</w:t>
      </w:r>
      <w:r w:rsidRPr="008855F6">
        <w:rPr>
          <w:b/>
          <w:lang w:val="de-DE"/>
        </w:rPr>
        <w:t>Zwei</w:t>
      </w:r>
      <w:r>
        <w:rPr>
          <w:b/>
          <w:lang w:val="de-DE"/>
        </w:rPr>
        <w:t>-</w:t>
      </w:r>
      <w:r w:rsidRPr="008855F6">
        <w:rPr>
          <w:b/>
          <w:lang w:val="de-DE"/>
        </w:rPr>
        <w:t>Grad</w:t>
      </w:r>
      <w:r>
        <w:rPr>
          <w:b/>
          <w:lang w:val="de-DE"/>
        </w:rPr>
        <w:t>-</w:t>
      </w:r>
      <w:r w:rsidRPr="008855F6">
        <w:rPr>
          <w:b/>
          <w:lang w:val="de-DE"/>
        </w:rPr>
        <w:t>Eine</w:t>
      </w:r>
      <w:r>
        <w:rPr>
          <w:b/>
          <w:lang w:val="de-DE"/>
        </w:rPr>
        <w:t>-</w:t>
      </w:r>
      <w:r w:rsidRPr="008855F6">
        <w:rPr>
          <w:b/>
          <w:lang w:val="de-DE"/>
        </w:rPr>
        <w:t>Tonne</w:t>
      </w:r>
      <w:r>
        <w:rPr>
          <w:b/>
          <w:lang w:val="de-DE"/>
        </w:rPr>
        <w:t>-Buchumschlag</w:t>
      </w:r>
      <w:r>
        <w:rPr>
          <w:lang w:val="de-DE"/>
        </w:rPr>
        <w:t>.</w:t>
      </w:r>
      <w:r w:rsidRPr="008855F6">
        <w:rPr>
          <w:b/>
          <w:lang w:val="de-DE"/>
        </w:rPr>
        <w:t>jpg</w:t>
      </w:r>
      <w:r>
        <w:rPr>
          <w:b/>
          <w:lang w:val="de-DE"/>
        </w:rPr>
        <w:t xml:space="preserve">: </w:t>
      </w:r>
      <w:r w:rsidR="005F5151">
        <w:rPr>
          <w:b/>
          <w:lang w:val="de-DE"/>
        </w:rPr>
        <w:t>„</w:t>
      </w:r>
      <w:r w:rsidR="00596E55" w:rsidRPr="008855F6">
        <w:rPr>
          <w:lang w:val="de-DE"/>
        </w:rPr>
        <w:t>Zwei Grad. Eine Tonne. Wie wir das Klimaziel erreichen und damit die Welt verändern</w:t>
      </w:r>
      <w:r w:rsidR="005F5151">
        <w:rPr>
          <w:lang w:val="de-DE"/>
        </w:rPr>
        <w:t>“</w:t>
      </w:r>
      <w:r w:rsidR="00596E55">
        <w:rPr>
          <w:lang w:val="de-DE"/>
        </w:rPr>
        <w:t xml:space="preserve"> wurde am 5 April</w:t>
      </w:r>
      <w:r w:rsidR="00E45739">
        <w:rPr>
          <w:lang w:val="de-DE"/>
        </w:rPr>
        <w:t xml:space="preserve"> 2018</w:t>
      </w:r>
      <w:r w:rsidR="00596E55">
        <w:rPr>
          <w:lang w:val="de-DE"/>
        </w:rPr>
        <w:t xml:space="preserve"> in der Buchhandlung Brunner in Bregenz vorgestellt. (Gestaltung: Martin </w:t>
      </w:r>
      <w:proofErr w:type="spellStart"/>
      <w:r w:rsidR="00596E55">
        <w:rPr>
          <w:lang w:val="de-DE"/>
        </w:rPr>
        <w:t>Caldonazzi</w:t>
      </w:r>
      <w:proofErr w:type="spellEnd"/>
      <w:r w:rsidR="00596E55">
        <w:rPr>
          <w:lang w:val="de-DE"/>
        </w:rPr>
        <w:t>)</w:t>
      </w:r>
    </w:p>
    <w:p w14:paraId="4942B519" w14:textId="77777777" w:rsidR="00983D7E" w:rsidRDefault="00983D7E" w:rsidP="006766F3">
      <w:pPr>
        <w:rPr>
          <w:lang w:val="de-DE"/>
        </w:rPr>
      </w:pPr>
    </w:p>
    <w:p w14:paraId="1F2A6370" w14:textId="1BCF9ED6" w:rsidR="00983D7E" w:rsidRPr="00983D7E" w:rsidRDefault="00983D7E" w:rsidP="006766F3">
      <w:pPr>
        <w:rPr>
          <w:lang w:val="de-DE"/>
        </w:rPr>
      </w:pPr>
      <w:r w:rsidRPr="00983D7E">
        <w:rPr>
          <w:b/>
          <w:lang w:val="de-DE"/>
        </w:rPr>
        <w:t>Christof</w:t>
      </w:r>
      <w:r>
        <w:rPr>
          <w:b/>
          <w:lang w:val="de-DE"/>
        </w:rPr>
        <w:t>-</w:t>
      </w:r>
      <w:r w:rsidRPr="00983D7E">
        <w:rPr>
          <w:b/>
          <w:lang w:val="de-DE"/>
        </w:rPr>
        <w:t>Drexel</w:t>
      </w:r>
      <w:r>
        <w:rPr>
          <w:b/>
          <w:lang w:val="de-DE"/>
        </w:rPr>
        <w:t>-</w:t>
      </w:r>
      <w:r w:rsidRPr="00983D7E">
        <w:rPr>
          <w:b/>
          <w:lang w:val="de-DE"/>
        </w:rPr>
        <w:t>Buchpräsentation</w:t>
      </w:r>
      <w:r>
        <w:rPr>
          <w:b/>
          <w:lang w:val="de-DE"/>
        </w:rPr>
        <w:t>-</w:t>
      </w:r>
      <w:r w:rsidRPr="00983D7E">
        <w:rPr>
          <w:b/>
          <w:lang w:val="de-DE"/>
        </w:rPr>
        <w:t>Bregenz</w:t>
      </w:r>
      <w:r>
        <w:rPr>
          <w:b/>
          <w:lang w:val="de-DE"/>
        </w:rPr>
        <w:t>-</w:t>
      </w:r>
      <w:r w:rsidRPr="00983D7E">
        <w:rPr>
          <w:b/>
          <w:lang w:val="de-DE"/>
        </w:rPr>
        <w:t>April</w:t>
      </w:r>
      <w:r>
        <w:rPr>
          <w:b/>
          <w:lang w:val="de-DE"/>
        </w:rPr>
        <w:t>-</w:t>
      </w:r>
      <w:r w:rsidRPr="00983D7E">
        <w:rPr>
          <w:b/>
          <w:lang w:val="de-DE"/>
        </w:rPr>
        <w:t>2018</w:t>
      </w:r>
      <w:r>
        <w:rPr>
          <w:b/>
          <w:lang w:val="de-DE"/>
        </w:rPr>
        <w:t xml:space="preserve">.jpg: </w:t>
      </w:r>
      <w:r w:rsidRPr="00983D7E">
        <w:rPr>
          <w:lang w:val="de-DE"/>
        </w:rPr>
        <w:t>Christof Drexel bei der Vorstellung seines Sachbuchs "Zwei Grad. Eine Tonne" in der Buchhandlung Brunner in Bregenz</w:t>
      </w:r>
      <w:r>
        <w:rPr>
          <w:lang w:val="de-DE"/>
        </w:rPr>
        <w:t>,</w:t>
      </w:r>
      <w:r w:rsidRPr="00983D7E">
        <w:rPr>
          <w:lang w:val="de-DE"/>
        </w:rPr>
        <w:t xml:space="preserve"> am 5. April 2018.</w:t>
      </w:r>
      <w:r>
        <w:rPr>
          <w:lang w:val="de-DE"/>
        </w:rPr>
        <w:t xml:space="preserve"> (Copyright: Lisa Mathis)</w:t>
      </w:r>
    </w:p>
    <w:p w14:paraId="5E2DD566" w14:textId="77777777" w:rsidR="001B16D0" w:rsidRDefault="001B16D0" w:rsidP="006766F3">
      <w:pPr>
        <w:rPr>
          <w:lang w:val="de-DE"/>
        </w:rPr>
      </w:pPr>
    </w:p>
    <w:p w14:paraId="2B6D512B" w14:textId="41FAA21B" w:rsidR="00983D7E" w:rsidRDefault="00983D7E" w:rsidP="006766F3">
      <w:pPr>
        <w:rPr>
          <w:lang w:val="de-DE"/>
        </w:rPr>
      </w:pPr>
      <w:r w:rsidRPr="00983D7E">
        <w:rPr>
          <w:b/>
          <w:lang w:val="de-DE"/>
        </w:rPr>
        <w:t>Christof</w:t>
      </w:r>
      <w:r w:rsidR="006429B5">
        <w:rPr>
          <w:b/>
          <w:lang w:val="de-DE"/>
        </w:rPr>
        <w:t>-</w:t>
      </w:r>
      <w:r w:rsidRPr="00983D7E">
        <w:rPr>
          <w:b/>
          <w:lang w:val="de-DE"/>
        </w:rPr>
        <w:t>Drexel</w:t>
      </w:r>
      <w:r w:rsidR="006429B5">
        <w:rPr>
          <w:b/>
          <w:lang w:val="de-DE"/>
        </w:rPr>
        <w:t>-Zwei-Grad-Eine-Tonne</w:t>
      </w:r>
      <w:r>
        <w:rPr>
          <w:b/>
          <w:lang w:val="de-DE"/>
        </w:rPr>
        <w:t xml:space="preserve">.jpg: </w:t>
      </w:r>
      <w:r w:rsidRPr="00983D7E">
        <w:rPr>
          <w:lang w:val="de-DE"/>
        </w:rPr>
        <w:t xml:space="preserve">Autor Christof Drexel schlägt in seinem Buch "Zwei Grad. </w:t>
      </w:r>
      <w:r w:rsidR="006429B5">
        <w:rPr>
          <w:lang w:val="de-DE"/>
        </w:rPr>
        <w:t>Eine Tonne." drei Strategien zum</w:t>
      </w:r>
      <w:r w:rsidRPr="00983D7E">
        <w:rPr>
          <w:lang w:val="de-DE"/>
        </w:rPr>
        <w:t xml:space="preserve"> Erreichen des Klimaziels vor.</w:t>
      </w:r>
      <w:r w:rsidR="006429B5">
        <w:rPr>
          <w:lang w:val="de-DE"/>
        </w:rPr>
        <w:t xml:space="preserve"> (Copyright: Lisa Mathis)</w:t>
      </w:r>
    </w:p>
    <w:p w14:paraId="17F6B540" w14:textId="4729B3F5" w:rsidR="006429B5" w:rsidRPr="006429B5" w:rsidRDefault="006429B5" w:rsidP="006766F3">
      <w:pPr>
        <w:rPr>
          <w:lang w:val="de-DE"/>
        </w:rPr>
      </w:pPr>
      <w:r w:rsidRPr="006429B5">
        <w:rPr>
          <w:b/>
          <w:lang w:val="de-DE"/>
        </w:rPr>
        <w:lastRenderedPageBreak/>
        <w:t>Christof-Drexel-und-Wolfgang-Mörth-Buchpräsentation-2018.jpg</w:t>
      </w:r>
      <w:r>
        <w:rPr>
          <w:b/>
          <w:lang w:val="de-DE"/>
        </w:rPr>
        <w:t xml:space="preserve">: </w:t>
      </w:r>
      <w:r w:rsidRPr="006429B5">
        <w:rPr>
          <w:lang w:val="de-DE"/>
        </w:rPr>
        <w:t>Autor Christof Drexel (rechts) mit Co-Autor Wolfgang Mörth bei der Buchpräsentation "Zwei Grad. Eine Tonne." am 5. April in der Buchhandlung Brunner in Bregenz.</w:t>
      </w:r>
      <w:r>
        <w:rPr>
          <w:lang w:val="de-DE"/>
        </w:rPr>
        <w:t xml:space="preserve"> (Copyright: Lisa Mathis)</w:t>
      </w:r>
    </w:p>
    <w:p w14:paraId="6E94129E" w14:textId="77777777" w:rsidR="006429B5" w:rsidRPr="00983D7E" w:rsidRDefault="006429B5" w:rsidP="006766F3">
      <w:pPr>
        <w:rPr>
          <w:lang w:val="de-DE"/>
        </w:rPr>
      </w:pPr>
    </w:p>
    <w:p w14:paraId="3F49DBF8" w14:textId="674B3C68" w:rsidR="008855F6" w:rsidRPr="008855F6" w:rsidRDefault="00292723" w:rsidP="006766F3">
      <w:pPr>
        <w:rPr>
          <w:lang w:val="de-DE"/>
        </w:rPr>
      </w:pPr>
      <w:r>
        <w:rPr>
          <w:lang w:val="de-DE"/>
        </w:rPr>
        <w:t xml:space="preserve">Der </w:t>
      </w:r>
      <w:r w:rsidR="008855F6" w:rsidRPr="008855F6">
        <w:rPr>
          <w:lang w:val="de-DE"/>
        </w:rPr>
        <w:t>Abdruck</w:t>
      </w:r>
      <w:r>
        <w:rPr>
          <w:lang w:val="de-DE"/>
        </w:rPr>
        <w:t xml:space="preserve"> ist für alle Fotos</w:t>
      </w:r>
      <w:r w:rsidR="008855F6" w:rsidRPr="008855F6">
        <w:rPr>
          <w:lang w:val="de-DE"/>
        </w:rPr>
        <w:t xml:space="preserve"> honorarfrei zur Berichterstattung über Christof Drexel. Angabe des Bildnachweises ist Voraussetzung.</w:t>
      </w:r>
    </w:p>
    <w:p w14:paraId="3003CDB3" w14:textId="77777777" w:rsidR="008855F6" w:rsidRDefault="008855F6" w:rsidP="006766F3">
      <w:pPr>
        <w:rPr>
          <w:lang w:val="de-DE"/>
        </w:rPr>
      </w:pPr>
    </w:p>
    <w:p w14:paraId="1CD72756" w14:textId="77777777" w:rsidR="003322AE" w:rsidRDefault="003322AE" w:rsidP="006766F3">
      <w:pPr>
        <w:rPr>
          <w:lang w:val="de-DE"/>
        </w:rPr>
      </w:pPr>
    </w:p>
    <w:p w14:paraId="77CC6675" w14:textId="77777777" w:rsidR="00C25829" w:rsidRPr="007B3360" w:rsidRDefault="00C25829" w:rsidP="00407C42">
      <w:pPr>
        <w:keepNext/>
        <w:rPr>
          <w:b/>
          <w:lang w:val="de-DE"/>
        </w:rPr>
      </w:pPr>
      <w:r w:rsidRPr="007B3360">
        <w:rPr>
          <w:b/>
          <w:lang w:val="de-DE"/>
        </w:rPr>
        <w:t>Rückfragehinweis für die Redaktionen:</w:t>
      </w:r>
    </w:p>
    <w:p w14:paraId="7783A0D2" w14:textId="3C9ABED1" w:rsidR="00C25829" w:rsidRDefault="00EC3EA3" w:rsidP="00C25829">
      <w:pPr>
        <w:rPr>
          <w:rStyle w:val="Hyperlink"/>
          <w:lang w:val="de-DE"/>
        </w:rPr>
      </w:pPr>
      <w:r>
        <w:rPr>
          <w:lang w:val="de-DE"/>
        </w:rPr>
        <w:t>Christof Drexel</w:t>
      </w:r>
      <w:r w:rsidR="00C25829" w:rsidRPr="007B3360">
        <w:rPr>
          <w:lang w:val="de-DE"/>
        </w:rPr>
        <w:t>, Telefon</w:t>
      </w:r>
      <w:r>
        <w:rPr>
          <w:lang w:val="de-DE"/>
        </w:rPr>
        <w:t xml:space="preserve"> </w:t>
      </w:r>
      <w:r w:rsidRPr="00EC3EA3">
        <w:rPr>
          <w:lang w:val="de-DE"/>
        </w:rPr>
        <w:t>0043/664/2678488</w:t>
      </w:r>
      <w:r w:rsidR="00C25829" w:rsidRPr="007B3360">
        <w:rPr>
          <w:lang w:val="de-DE"/>
        </w:rPr>
        <w:t xml:space="preserve">, Mail </w:t>
      </w:r>
      <w:hyperlink r:id="rId8" w:history="1">
        <w:r w:rsidR="00875368">
          <w:rPr>
            <w:rStyle w:val="Hyperlink"/>
            <w:lang w:val="de-DE"/>
          </w:rPr>
          <w:t>mail@zwei-grad-eine-tonne.at</w:t>
        </w:r>
      </w:hyperlink>
    </w:p>
    <w:p w14:paraId="40644647" w14:textId="1B392446" w:rsidR="00EC3EA3" w:rsidRPr="007B3360" w:rsidRDefault="00C25829" w:rsidP="00C25829">
      <w:pPr>
        <w:rPr>
          <w:lang w:val="de-DE"/>
        </w:rPr>
      </w:pPr>
      <w:r w:rsidRPr="007B3360">
        <w:rPr>
          <w:lang w:val="de-DE"/>
        </w:rPr>
        <w:t>Pzwei. Pressearbeit,</w:t>
      </w:r>
      <w:r w:rsidR="00EC3EA3">
        <w:rPr>
          <w:lang w:val="de-DE"/>
        </w:rPr>
        <w:t xml:space="preserve"> Caroline Egelhofer</w:t>
      </w:r>
      <w:r w:rsidR="005A5E01">
        <w:rPr>
          <w:lang w:val="de-DE"/>
        </w:rPr>
        <w:t>,</w:t>
      </w:r>
      <w:r w:rsidRPr="007B3360">
        <w:rPr>
          <w:lang w:val="de-DE"/>
        </w:rPr>
        <w:t xml:space="preserve"> Telefon 0043/</w:t>
      </w:r>
      <w:r w:rsidR="00EC3EA3">
        <w:rPr>
          <w:lang w:val="de-DE"/>
        </w:rPr>
        <w:t>650</w:t>
      </w:r>
      <w:r w:rsidRPr="007B3360">
        <w:rPr>
          <w:lang w:val="de-DE"/>
        </w:rPr>
        <w:t>/</w:t>
      </w:r>
      <w:r w:rsidR="00EC3EA3">
        <w:rPr>
          <w:lang w:val="de-DE"/>
        </w:rPr>
        <w:t>7876941</w:t>
      </w:r>
      <w:r w:rsidRPr="007B3360">
        <w:rPr>
          <w:lang w:val="de-DE"/>
        </w:rPr>
        <w:t xml:space="preserve">, Mail </w:t>
      </w:r>
      <w:hyperlink r:id="rId9" w:history="1">
        <w:r w:rsidR="00EC3EA3" w:rsidRPr="00E37411">
          <w:rPr>
            <w:rStyle w:val="Hyperlink"/>
          </w:rPr>
          <w:t>caroline.egelhofer@pzwei.at</w:t>
        </w:r>
      </w:hyperlink>
      <w:r w:rsidR="00A841D7">
        <w:rPr>
          <w:rStyle w:val="Hyperlink"/>
        </w:rPr>
        <w:t xml:space="preserve"> </w:t>
      </w:r>
    </w:p>
    <w:sectPr w:rsidR="00EC3EA3" w:rsidRPr="007B33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5D9D"/>
    <w:multiLevelType w:val="hybridMultilevel"/>
    <w:tmpl w:val="73B0CC50"/>
    <w:lvl w:ilvl="0" w:tplc="6B3A1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83"/>
    <w:rsid w:val="0000439F"/>
    <w:rsid w:val="00005DDC"/>
    <w:rsid w:val="0001298D"/>
    <w:rsid w:val="00021160"/>
    <w:rsid w:val="00027520"/>
    <w:rsid w:val="000346E4"/>
    <w:rsid w:val="00042443"/>
    <w:rsid w:val="000478E7"/>
    <w:rsid w:val="000502F5"/>
    <w:rsid w:val="00067CB9"/>
    <w:rsid w:val="00070F83"/>
    <w:rsid w:val="00083CD2"/>
    <w:rsid w:val="00084234"/>
    <w:rsid w:val="00084402"/>
    <w:rsid w:val="00085341"/>
    <w:rsid w:val="00093943"/>
    <w:rsid w:val="000A2CD9"/>
    <w:rsid w:val="000D089D"/>
    <w:rsid w:val="000E64CA"/>
    <w:rsid w:val="001016C2"/>
    <w:rsid w:val="00116A43"/>
    <w:rsid w:val="001225C9"/>
    <w:rsid w:val="00123BB2"/>
    <w:rsid w:val="00147529"/>
    <w:rsid w:val="00165279"/>
    <w:rsid w:val="00167339"/>
    <w:rsid w:val="00172D43"/>
    <w:rsid w:val="00183993"/>
    <w:rsid w:val="00197689"/>
    <w:rsid w:val="001B16D0"/>
    <w:rsid w:val="001B3551"/>
    <w:rsid w:val="001C1784"/>
    <w:rsid w:val="001D1C8C"/>
    <w:rsid w:val="001D2057"/>
    <w:rsid w:val="001D2FEE"/>
    <w:rsid w:val="001D3D23"/>
    <w:rsid w:val="001D454B"/>
    <w:rsid w:val="001E7849"/>
    <w:rsid w:val="001F7429"/>
    <w:rsid w:val="002059E8"/>
    <w:rsid w:val="0021774E"/>
    <w:rsid w:val="002240A5"/>
    <w:rsid w:val="0022489F"/>
    <w:rsid w:val="00272F3B"/>
    <w:rsid w:val="002828DA"/>
    <w:rsid w:val="00287C4B"/>
    <w:rsid w:val="00292723"/>
    <w:rsid w:val="00296F97"/>
    <w:rsid w:val="002A08B0"/>
    <w:rsid w:val="002A220A"/>
    <w:rsid w:val="002A56ED"/>
    <w:rsid w:val="002D310A"/>
    <w:rsid w:val="002D65AF"/>
    <w:rsid w:val="002E391C"/>
    <w:rsid w:val="002E6CC1"/>
    <w:rsid w:val="00301469"/>
    <w:rsid w:val="003063CC"/>
    <w:rsid w:val="003248A7"/>
    <w:rsid w:val="003322AE"/>
    <w:rsid w:val="0033506F"/>
    <w:rsid w:val="003400CA"/>
    <w:rsid w:val="0034282A"/>
    <w:rsid w:val="00344174"/>
    <w:rsid w:val="003512F4"/>
    <w:rsid w:val="003551DC"/>
    <w:rsid w:val="00364FD0"/>
    <w:rsid w:val="003845BE"/>
    <w:rsid w:val="0038715B"/>
    <w:rsid w:val="0038786D"/>
    <w:rsid w:val="003C39EE"/>
    <w:rsid w:val="003D3CC3"/>
    <w:rsid w:val="003F7D83"/>
    <w:rsid w:val="00407C42"/>
    <w:rsid w:val="00412B9E"/>
    <w:rsid w:val="00415DA8"/>
    <w:rsid w:val="00431B4C"/>
    <w:rsid w:val="004334D9"/>
    <w:rsid w:val="00442EBD"/>
    <w:rsid w:val="004520B2"/>
    <w:rsid w:val="00456AB5"/>
    <w:rsid w:val="0046788D"/>
    <w:rsid w:val="00472BD8"/>
    <w:rsid w:val="00492331"/>
    <w:rsid w:val="004A0D22"/>
    <w:rsid w:val="004B26F0"/>
    <w:rsid w:val="004D7BE7"/>
    <w:rsid w:val="004E493D"/>
    <w:rsid w:val="004F3F98"/>
    <w:rsid w:val="004F621E"/>
    <w:rsid w:val="00500D14"/>
    <w:rsid w:val="00501C03"/>
    <w:rsid w:val="005372EA"/>
    <w:rsid w:val="005448D5"/>
    <w:rsid w:val="00551774"/>
    <w:rsid w:val="00570CFF"/>
    <w:rsid w:val="0057685E"/>
    <w:rsid w:val="00576BD1"/>
    <w:rsid w:val="00582029"/>
    <w:rsid w:val="00582640"/>
    <w:rsid w:val="00582BCE"/>
    <w:rsid w:val="00587ECE"/>
    <w:rsid w:val="00591C19"/>
    <w:rsid w:val="00596E55"/>
    <w:rsid w:val="00597DD2"/>
    <w:rsid w:val="005A316E"/>
    <w:rsid w:val="005A5E01"/>
    <w:rsid w:val="005A7C02"/>
    <w:rsid w:val="005B2399"/>
    <w:rsid w:val="005C1F6A"/>
    <w:rsid w:val="005C3916"/>
    <w:rsid w:val="005C5BEB"/>
    <w:rsid w:val="005E4DEF"/>
    <w:rsid w:val="005E7C37"/>
    <w:rsid w:val="005F5151"/>
    <w:rsid w:val="005F7940"/>
    <w:rsid w:val="00603739"/>
    <w:rsid w:val="0061395D"/>
    <w:rsid w:val="00620AB2"/>
    <w:rsid w:val="006308BD"/>
    <w:rsid w:val="006429B5"/>
    <w:rsid w:val="00646D22"/>
    <w:rsid w:val="00647B8D"/>
    <w:rsid w:val="00663C43"/>
    <w:rsid w:val="00664A1D"/>
    <w:rsid w:val="00667652"/>
    <w:rsid w:val="00672727"/>
    <w:rsid w:val="00672AC3"/>
    <w:rsid w:val="00673203"/>
    <w:rsid w:val="006766F3"/>
    <w:rsid w:val="00690036"/>
    <w:rsid w:val="006924BD"/>
    <w:rsid w:val="006B272A"/>
    <w:rsid w:val="006D182C"/>
    <w:rsid w:val="006D6BDE"/>
    <w:rsid w:val="006E2897"/>
    <w:rsid w:val="006E3617"/>
    <w:rsid w:val="006F0254"/>
    <w:rsid w:val="006F3358"/>
    <w:rsid w:val="006F7FE5"/>
    <w:rsid w:val="00703AB9"/>
    <w:rsid w:val="00707F82"/>
    <w:rsid w:val="00712392"/>
    <w:rsid w:val="007126AE"/>
    <w:rsid w:val="00731FB7"/>
    <w:rsid w:val="00740010"/>
    <w:rsid w:val="0074395D"/>
    <w:rsid w:val="0074727A"/>
    <w:rsid w:val="00747CEF"/>
    <w:rsid w:val="0075254D"/>
    <w:rsid w:val="007536C5"/>
    <w:rsid w:val="007537E5"/>
    <w:rsid w:val="007701AA"/>
    <w:rsid w:val="0077088F"/>
    <w:rsid w:val="00795C53"/>
    <w:rsid w:val="00797F10"/>
    <w:rsid w:val="007A154E"/>
    <w:rsid w:val="007A2CA5"/>
    <w:rsid w:val="007A7900"/>
    <w:rsid w:val="007A7D89"/>
    <w:rsid w:val="007B3360"/>
    <w:rsid w:val="007C79F9"/>
    <w:rsid w:val="007D433E"/>
    <w:rsid w:val="007E6FF2"/>
    <w:rsid w:val="007E755D"/>
    <w:rsid w:val="007F1E64"/>
    <w:rsid w:val="008036A4"/>
    <w:rsid w:val="008279DC"/>
    <w:rsid w:val="00827EEF"/>
    <w:rsid w:val="00830988"/>
    <w:rsid w:val="0083203F"/>
    <w:rsid w:val="0083333A"/>
    <w:rsid w:val="00835C53"/>
    <w:rsid w:val="00841D30"/>
    <w:rsid w:val="0084341E"/>
    <w:rsid w:val="00846688"/>
    <w:rsid w:val="00861EE8"/>
    <w:rsid w:val="00866758"/>
    <w:rsid w:val="008669BA"/>
    <w:rsid w:val="0087401D"/>
    <w:rsid w:val="00875368"/>
    <w:rsid w:val="00883548"/>
    <w:rsid w:val="008855F6"/>
    <w:rsid w:val="008A6E52"/>
    <w:rsid w:val="008B22F9"/>
    <w:rsid w:val="008B29C3"/>
    <w:rsid w:val="008C1420"/>
    <w:rsid w:val="008C74D5"/>
    <w:rsid w:val="008E61B2"/>
    <w:rsid w:val="008E68B4"/>
    <w:rsid w:val="008F094B"/>
    <w:rsid w:val="00923188"/>
    <w:rsid w:val="0092762A"/>
    <w:rsid w:val="00940BBC"/>
    <w:rsid w:val="009547A8"/>
    <w:rsid w:val="009557C5"/>
    <w:rsid w:val="00964A6F"/>
    <w:rsid w:val="009768A2"/>
    <w:rsid w:val="00981022"/>
    <w:rsid w:val="00983ADB"/>
    <w:rsid w:val="00983D7E"/>
    <w:rsid w:val="009A7FDE"/>
    <w:rsid w:val="009B0367"/>
    <w:rsid w:val="009B5ED2"/>
    <w:rsid w:val="009C528F"/>
    <w:rsid w:val="009E0D5D"/>
    <w:rsid w:val="009E26AC"/>
    <w:rsid w:val="00A010C1"/>
    <w:rsid w:val="00A01CCF"/>
    <w:rsid w:val="00A05007"/>
    <w:rsid w:val="00A14372"/>
    <w:rsid w:val="00A17B41"/>
    <w:rsid w:val="00A25C09"/>
    <w:rsid w:val="00A31A47"/>
    <w:rsid w:val="00A33031"/>
    <w:rsid w:val="00A42EDC"/>
    <w:rsid w:val="00A5544B"/>
    <w:rsid w:val="00A612ED"/>
    <w:rsid w:val="00A663BC"/>
    <w:rsid w:val="00A72481"/>
    <w:rsid w:val="00A841D7"/>
    <w:rsid w:val="00A8660A"/>
    <w:rsid w:val="00A92179"/>
    <w:rsid w:val="00AA138E"/>
    <w:rsid w:val="00AB18CD"/>
    <w:rsid w:val="00AB5B2E"/>
    <w:rsid w:val="00AB7316"/>
    <w:rsid w:val="00AC6EDB"/>
    <w:rsid w:val="00AD49F0"/>
    <w:rsid w:val="00B12F6F"/>
    <w:rsid w:val="00B3396F"/>
    <w:rsid w:val="00B411CD"/>
    <w:rsid w:val="00B452AF"/>
    <w:rsid w:val="00B8023F"/>
    <w:rsid w:val="00B8141E"/>
    <w:rsid w:val="00B81DB7"/>
    <w:rsid w:val="00B8478A"/>
    <w:rsid w:val="00B92204"/>
    <w:rsid w:val="00B96D17"/>
    <w:rsid w:val="00BA24F4"/>
    <w:rsid w:val="00BB1AAB"/>
    <w:rsid w:val="00BD4395"/>
    <w:rsid w:val="00BE2176"/>
    <w:rsid w:val="00C108CD"/>
    <w:rsid w:val="00C16756"/>
    <w:rsid w:val="00C23446"/>
    <w:rsid w:val="00C25829"/>
    <w:rsid w:val="00C30E5D"/>
    <w:rsid w:val="00C37C61"/>
    <w:rsid w:val="00C60D1C"/>
    <w:rsid w:val="00C75B75"/>
    <w:rsid w:val="00C77FF0"/>
    <w:rsid w:val="00CA546C"/>
    <w:rsid w:val="00CA62B7"/>
    <w:rsid w:val="00CA7B84"/>
    <w:rsid w:val="00CB7336"/>
    <w:rsid w:val="00CC4AA2"/>
    <w:rsid w:val="00CC613E"/>
    <w:rsid w:val="00CD45FE"/>
    <w:rsid w:val="00CE1B0D"/>
    <w:rsid w:val="00CE6791"/>
    <w:rsid w:val="00CF22EC"/>
    <w:rsid w:val="00CF5ED8"/>
    <w:rsid w:val="00D01D79"/>
    <w:rsid w:val="00D412B0"/>
    <w:rsid w:val="00D446A3"/>
    <w:rsid w:val="00D63FD6"/>
    <w:rsid w:val="00D7765E"/>
    <w:rsid w:val="00D87086"/>
    <w:rsid w:val="00DA18BB"/>
    <w:rsid w:val="00DB7C2F"/>
    <w:rsid w:val="00DD4FEE"/>
    <w:rsid w:val="00DE4320"/>
    <w:rsid w:val="00DF0C16"/>
    <w:rsid w:val="00DF2916"/>
    <w:rsid w:val="00DF5EBE"/>
    <w:rsid w:val="00DF6EE7"/>
    <w:rsid w:val="00DF78FE"/>
    <w:rsid w:val="00E14348"/>
    <w:rsid w:val="00E157B3"/>
    <w:rsid w:val="00E22D95"/>
    <w:rsid w:val="00E4045D"/>
    <w:rsid w:val="00E4152F"/>
    <w:rsid w:val="00E45739"/>
    <w:rsid w:val="00E47CE5"/>
    <w:rsid w:val="00E52C5C"/>
    <w:rsid w:val="00E60703"/>
    <w:rsid w:val="00E64F81"/>
    <w:rsid w:val="00E664EB"/>
    <w:rsid w:val="00E7227E"/>
    <w:rsid w:val="00E7248E"/>
    <w:rsid w:val="00E8063A"/>
    <w:rsid w:val="00E8664C"/>
    <w:rsid w:val="00E87406"/>
    <w:rsid w:val="00E93C1F"/>
    <w:rsid w:val="00EA1631"/>
    <w:rsid w:val="00EB5FC0"/>
    <w:rsid w:val="00EC3EA3"/>
    <w:rsid w:val="00ED11A0"/>
    <w:rsid w:val="00ED7CFC"/>
    <w:rsid w:val="00EE3E90"/>
    <w:rsid w:val="00EE47B6"/>
    <w:rsid w:val="00EE6C06"/>
    <w:rsid w:val="00EE7AF2"/>
    <w:rsid w:val="00F026E5"/>
    <w:rsid w:val="00F02FF3"/>
    <w:rsid w:val="00F07287"/>
    <w:rsid w:val="00F359F3"/>
    <w:rsid w:val="00F54E5D"/>
    <w:rsid w:val="00F61BC2"/>
    <w:rsid w:val="00F65800"/>
    <w:rsid w:val="00F66612"/>
    <w:rsid w:val="00F67851"/>
    <w:rsid w:val="00F67C28"/>
    <w:rsid w:val="00F73F06"/>
    <w:rsid w:val="00F80B69"/>
    <w:rsid w:val="00F842F1"/>
    <w:rsid w:val="00F90899"/>
    <w:rsid w:val="00F9329F"/>
    <w:rsid w:val="00FA05E6"/>
    <w:rsid w:val="00FA4E8B"/>
    <w:rsid w:val="00FA6788"/>
    <w:rsid w:val="00FC7134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6D9F"/>
  <w15:docId w15:val="{812108B7-97C2-4CE1-A48E-C057770A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st">
    <w:name w:val="st"/>
    <w:basedOn w:val="Absatz-Standardschriftart"/>
    <w:rsid w:val="00647B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C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C1F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2640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43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4320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4320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43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4320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322AE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37E5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39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d@aon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wei-grad-eine-tonn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wei-grad-eine-tonne.a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roline.egelhofer@pzwei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2206-368B-42DF-AE74-135F174A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923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Caroline Egelhofer</cp:lastModifiedBy>
  <cp:revision>20</cp:revision>
  <cp:lastPrinted>2018-04-03T08:05:00Z</cp:lastPrinted>
  <dcterms:created xsi:type="dcterms:W3CDTF">2018-04-02T18:25:00Z</dcterms:created>
  <dcterms:modified xsi:type="dcterms:W3CDTF">2018-04-06T08:14:00Z</dcterms:modified>
</cp:coreProperties>
</file>