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>Presseaussendung</w:t>
      </w:r>
      <w:r w:rsidR="009F2A13" w:rsidRPr="003155C0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432D5241" wp14:editId="3CB953D1">
            <wp:simplePos x="0" y="0"/>
            <wp:positionH relativeFrom="column">
              <wp:posOffset>4839335</wp:posOffset>
            </wp:positionH>
            <wp:positionV relativeFrom="paragraph">
              <wp:posOffset>-229870</wp:posOffset>
            </wp:positionV>
            <wp:extent cx="112331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ight>
            <wp:docPr id="3" name="Bild 3" descr="i+R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+R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E0" w:rsidRPr="00187A56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187A56">
        <w:rPr>
          <w:rFonts w:ascii="Arial" w:hAnsi="Arial" w:cs="Arial"/>
          <w:sz w:val="21"/>
          <w:szCs w:val="21"/>
        </w:rPr>
        <w:t xml:space="preserve">i+R Industrie- </w:t>
      </w:r>
      <w:r w:rsidR="00762132" w:rsidRPr="00187A56">
        <w:rPr>
          <w:rFonts w:ascii="Arial" w:hAnsi="Arial" w:cs="Arial"/>
          <w:sz w:val="21"/>
          <w:szCs w:val="21"/>
        </w:rPr>
        <w:t>&amp;</w:t>
      </w:r>
      <w:r w:rsidRPr="00187A56">
        <w:rPr>
          <w:rFonts w:ascii="Arial" w:hAnsi="Arial" w:cs="Arial"/>
          <w:sz w:val="21"/>
          <w:szCs w:val="21"/>
        </w:rPr>
        <w:t xml:space="preserve"> Gewerbebau </w:t>
      </w:r>
      <w:r w:rsidR="00FA7F00">
        <w:rPr>
          <w:rFonts w:ascii="Arial" w:hAnsi="Arial" w:cs="Arial"/>
          <w:sz w:val="21"/>
          <w:szCs w:val="21"/>
        </w:rPr>
        <w:t>AG</w:t>
      </w:r>
    </w:p>
    <w:p w:rsidR="00762132" w:rsidRPr="00187A56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187A56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944D88" w:rsidRPr="00187A56" w:rsidRDefault="0008661E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ibis-Hotel </w:t>
      </w:r>
      <w:r w:rsidR="009B4D7A">
        <w:rPr>
          <w:rFonts w:ascii="Arial" w:hAnsi="Arial" w:cs="Arial"/>
          <w:b/>
          <w:kern w:val="1"/>
          <w:sz w:val="21"/>
          <w:szCs w:val="21"/>
        </w:rPr>
        <w:t xml:space="preserve">nahe </w:t>
      </w:r>
      <w:r w:rsidR="006F0C95">
        <w:rPr>
          <w:rFonts w:ascii="Arial" w:hAnsi="Arial" w:cs="Arial"/>
          <w:b/>
          <w:kern w:val="1"/>
          <w:sz w:val="21"/>
          <w:szCs w:val="21"/>
        </w:rPr>
        <w:t>Zürich</w:t>
      </w:r>
      <w:r>
        <w:rPr>
          <w:rFonts w:ascii="Arial" w:hAnsi="Arial" w:cs="Arial"/>
          <w:b/>
          <w:kern w:val="1"/>
          <w:sz w:val="21"/>
          <w:szCs w:val="21"/>
        </w:rPr>
        <w:t xml:space="preserve"> eröffnet</w:t>
      </w:r>
    </w:p>
    <w:p w:rsidR="00FE7441" w:rsidRPr="00187A56" w:rsidRDefault="0008661E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>i+R baute n</w:t>
      </w:r>
      <w:r w:rsidR="009B4D7A">
        <w:rPr>
          <w:rFonts w:ascii="Arial" w:hAnsi="Arial" w:cs="Arial"/>
          <w:kern w:val="1"/>
          <w:sz w:val="21"/>
          <w:szCs w:val="21"/>
        </w:rPr>
        <w:t xml:space="preserve">eues </w:t>
      </w:r>
      <w:r>
        <w:rPr>
          <w:rFonts w:ascii="Arial" w:hAnsi="Arial" w:cs="Arial"/>
          <w:kern w:val="1"/>
          <w:sz w:val="21"/>
          <w:szCs w:val="21"/>
        </w:rPr>
        <w:t xml:space="preserve">Haus </w:t>
      </w:r>
      <w:r w:rsidR="009B4D7A">
        <w:rPr>
          <w:rFonts w:ascii="Arial" w:hAnsi="Arial" w:cs="Arial"/>
          <w:kern w:val="1"/>
          <w:sz w:val="21"/>
          <w:szCs w:val="21"/>
        </w:rPr>
        <w:t>mit 100 Zimmern in Neuenhof</w:t>
      </w:r>
    </w:p>
    <w:p w:rsidR="00CA40E0" w:rsidRPr="00187A56" w:rsidRDefault="00CA40E0">
      <w:pPr>
        <w:pStyle w:val="TabellenInhalt"/>
        <w:spacing w:line="289" w:lineRule="exact"/>
        <w:rPr>
          <w:rFonts w:cs="Arial"/>
          <w:szCs w:val="21"/>
        </w:rPr>
      </w:pPr>
      <w:bookmarkStart w:id="0" w:name="_GoBack"/>
      <w:bookmarkEnd w:id="0"/>
    </w:p>
    <w:p w:rsidR="00181653" w:rsidRDefault="00FA7F00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St. Gallen</w:t>
      </w:r>
      <w:r w:rsidR="00944D88" w:rsidRPr="003014D9">
        <w:rPr>
          <w:rFonts w:cs="Arial"/>
          <w:i/>
          <w:szCs w:val="21"/>
        </w:rPr>
        <w:t>/</w:t>
      </w:r>
      <w:r w:rsidR="006F0C95">
        <w:rPr>
          <w:rFonts w:cs="Arial"/>
          <w:i/>
          <w:szCs w:val="21"/>
        </w:rPr>
        <w:t>Neuenhof</w:t>
      </w:r>
      <w:r w:rsidR="00CA40E0" w:rsidRPr="003014D9">
        <w:rPr>
          <w:rFonts w:cs="Arial"/>
          <w:i/>
          <w:szCs w:val="21"/>
        </w:rPr>
        <w:t>,</w:t>
      </w:r>
      <w:r w:rsidR="005A1080">
        <w:rPr>
          <w:rFonts w:cs="Arial"/>
          <w:i/>
          <w:szCs w:val="21"/>
        </w:rPr>
        <w:t xml:space="preserve"> 18. </w:t>
      </w:r>
      <w:r w:rsidR="00BD229C">
        <w:rPr>
          <w:rFonts w:cs="Arial"/>
          <w:i/>
          <w:szCs w:val="21"/>
        </w:rPr>
        <w:t xml:space="preserve">Mai </w:t>
      </w:r>
      <w:r w:rsidR="00CA40E0" w:rsidRPr="003014D9">
        <w:rPr>
          <w:rFonts w:cs="Arial"/>
          <w:i/>
          <w:szCs w:val="21"/>
        </w:rPr>
        <w:t>201</w:t>
      </w:r>
      <w:r w:rsidR="00314339" w:rsidRPr="003014D9">
        <w:rPr>
          <w:rFonts w:cs="Arial"/>
          <w:i/>
          <w:szCs w:val="21"/>
        </w:rPr>
        <w:t>8</w:t>
      </w:r>
      <w:r w:rsidR="00CA40E0" w:rsidRPr="003014D9">
        <w:rPr>
          <w:rFonts w:cs="Arial"/>
          <w:i/>
          <w:szCs w:val="21"/>
        </w:rPr>
        <w:t xml:space="preserve"> –</w:t>
      </w:r>
      <w:r w:rsidR="000F3303">
        <w:rPr>
          <w:rFonts w:cs="Arial"/>
          <w:i/>
          <w:szCs w:val="21"/>
        </w:rPr>
        <w:t xml:space="preserve"> </w:t>
      </w:r>
      <w:r w:rsidR="006F0C95">
        <w:rPr>
          <w:rFonts w:cs="Arial"/>
          <w:i/>
          <w:szCs w:val="21"/>
        </w:rPr>
        <w:t>D</w:t>
      </w:r>
      <w:r w:rsidR="00BD229C">
        <w:rPr>
          <w:rFonts w:cs="Arial"/>
          <w:i/>
          <w:szCs w:val="21"/>
        </w:rPr>
        <w:t xml:space="preserve">ie </w:t>
      </w:r>
      <w:r w:rsidR="000F3303">
        <w:rPr>
          <w:rFonts w:cs="Arial"/>
          <w:i/>
          <w:szCs w:val="21"/>
        </w:rPr>
        <w:t xml:space="preserve">i+R Industrie- &amp; Gewerbebau </w:t>
      </w:r>
      <w:r w:rsidR="006F0C95">
        <w:rPr>
          <w:rFonts w:cs="Arial"/>
          <w:i/>
          <w:szCs w:val="21"/>
        </w:rPr>
        <w:t xml:space="preserve">errichtete </w:t>
      </w:r>
      <w:r w:rsidR="009B4D7A">
        <w:rPr>
          <w:rFonts w:cs="Arial"/>
          <w:i/>
          <w:szCs w:val="21"/>
        </w:rPr>
        <w:t xml:space="preserve">ein </w:t>
      </w:r>
      <w:r w:rsidR="006F0C95">
        <w:rPr>
          <w:rFonts w:cs="Arial"/>
          <w:i/>
          <w:szCs w:val="21"/>
        </w:rPr>
        <w:t>ibis-Hotel mit 100 Zimmern in Neuenhof</w:t>
      </w:r>
      <w:r w:rsidR="00F04226">
        <w:rPr>
          <w:rFonts w:cs="Arial"/>
          <w:i/>
          <w:szCs w:val="21"/>
        </w:rPr>
        <w:t xml:space="preserve"> nahe </w:t>
      </w:r>
      <w:r w:rsidR="006F0C95">
        <w:rPr>
          <w:rFonts w:cs="Arial"/>
          <w:i/>
          <w:szCs w:val="21"/>
        </w:rPr>
        <w:t>Zürich.</w:t>
      </w:r>
      <w:r w:rsidR="009B4D7A">
        <w:rPr>
          <w:rFonts w:cs="Arial"/>
          <w:i/>
          <w:szCs w:val="21"/>
        </w:rPr>
        <w:t xml:space="preserve"> Am 2. Mai </w:t>
      </w:r>
      <w:r w:rsidR="00F04226">
        <w:rPr>
          <w:rFonts w:cs="Arial"/>
          <w:i/>
          <w:szCs w:val="21"/>
        </w:rPr>
        <w:t xml:space="preserve">eröffnete der Betrieb nach 19 Monaten Bauzeit. Die Auftragssumme belief sich auf </w:t>
      </w:r>
      <w:r>
        <w:rPr>
          <w:rFonts w:cs="Arial"/>
          <w:i/>
          <w:szCs w:val="21"/>
        </w:rPr>
        <w:t>14</w:t>
      </w:r>
      <w:r w:rsidR="00F04226">
        <w:rPr>
          <w:rFonts w:cs="Arial"/>
          <w:i/>
          <w:szCs w:val="21"/>
        </w:rPr>
        <w:t xml:space="preserve"> Millionen </w:t>
      </w:r>
      <w:r>
        <w:rPr>
          <w:rFonts w:cs="Arial"/>
          <w:i/>
          <w:szCs w:val="21"/>
        </w:rPr>
        <w:t>Franken</w:t>
      </w:r>
      <w:r w:rsidR="00F04226">
        <w:rPr>
          <w:rFonts w:cs="Arial"/>
          <w:i/>
          <w:szCs w:val="21"/>
        </w:rPr>
        <w:t>.</w:t>
      </w:r>
    </w:p>
    <w:p w:rsidR="00DE41B4" w:rsidRPr="00DE41B4" w:rsidRDefault="00DE41B4">
      <w:pPr>
        <w:pStyle w:val="TabellenInhalt"/>
        <w:spacing w:line="289" w:lineRule="exact"/>
        <w:rPr>
          <w:rFonts w:cs="Arial"/>
          <w:szCs w:val="21"/>
        </w:rPr>
      </w:pPr>
    </w:p>
    <w:p w:rsidR="00D32087" w:rsidRDefault="006B02D7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Bauherr des </w:t>
      </w:r>
      <w:r w:rsidR="00F04226">
        <w:rPr>
          <w:rFonts w:cs="Arial"/>
          <w:szCs w:val="21"/>
        </w:rPr>
        <w:t>neue</w:t>
      </w:r>
      <w:r>
        <w:rPr>
          <w:rFonts w:cs="Arial"/>
          <w:szCs w:val="21"/>
        </w:rPr>
        <w:t>n</w:t>
      </w:r>
      <w:r w:rsidR="00F04226">
        <w:rPr>
          <w:rFonts w:cs="Arial"/>
          <w:szCs w:val="21"/>
        </w:rPr>
        <w:t xml:space="preserve"> Hotel</w:t>
      </w:r>
      <w:r>
        <w:rPr>
          <w:rFonts w:cs="Arial"/>
          <w:szCs w:val="21"/>
        </w:rPr>
        <w:t>s</w:t>
      </w:r>
      <w:r w:rsidR="00F0422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in Neuenhof unter der Accor-Marke „ibis red“ </w:t>
      </w:r>
      <w:r w:rsidR="00A80ED5">
        <w:rPr>
          <w:rFonts w:cs="Arial"/>
          <w:szCs w:val="21"/>
        </w:rPr>
        <w:t xml:space="preserve">ist </w:t>
      </w:r>
      <w:r>
        <w:rPr>
          <w:rFonts w:cs="Arial"/>
          <w:szCs w:val="21"/>
        </w:rPr>
        <w:t xml:space="preserve">die Alena Hotel AG. Sie beauftragte </w:t>
      </w:r>
      <w:r w:rsidR="00F04226">
        <w:rPr>
          <w:rFonts w:cs="Arial"/>
          <w:szCs w:val="21"/>
        </w:rPr>
        <w:t xml:space="preserve">die i+R Industrie- &amp; Gewerbebau aus </w:t>
      </w:r>
      <w:r w:rsidR="00FA7F00">
        <w:rPr>
          <w:rFonts w:cs="Arial"/>
          <w:szCs w:val="21"/>
        </w:rPr>
        <w:t xml:space="preserve">St. Gallen </w:t>
      </w:r>
      <w:r w:rsidR="00F04226">
        <w:rPr>
          <w:rFonts w:cs="Arial"/>
          <w:szCs w:val="21"/>
        </w:rPr>
        <w:t>mit der Errichtung</w:t>
      </w:r>
      <w:r>
        <w:rPr>
          <w:rFonts w:cs="Arial"/>
          <w:szCs w:val="21"/>
        </w:rPr>
        <w:t>.</w:t>
      </w:r>
      <w:r w:rsidRPr="006B02D7">
        <w:rPr>
          <w:rFonts w:cs="Arial"/>
          <w:szCs w:val="21"/>
        </w:rPr>
        <w:t xml:space="preserve"> </w:t>
      </w:r>
      <w:r w:rsidR="00A80ED5">
        <w:rPr>
          <w:rFonts w:cs="Arial"/>
          <w:szCs w:val="21"/>
        </w:rPr>
        <w:t xml:space="preserve">Das Businesshotel </w:t>
      </w:r>
      <w:r>
        <w:rPr>
          <w:rFonts w:cs="Arial"/>
          <w:szCs w:val="21"/>
        </w:rPr>
        <w:t>liegt 15 Kilometer nordöstlich von Zürich und eine Viertelstunde Fahrzeit vom Flughafen Kloten entfernt.</w:t>
      </w:r>
    </w:p>
    <w:p w:rsidR="00F04226" w:rsidRDefault="00F04226">
      <w:pPr>
        <w:pStyle w:val="TabellenInhalt"/>
        <w:spacing w:line="289" w:lineRule="exact"/>
        <w:rPr>
          <w:rFonts w:cs="Arial"/>
          <w:szCs w:val="21"/>
        </w:rPr>
      </w:pPr>
    </w:p>
    <w:p w:rsidR="00F04226" w:rsidRDefault="00F04226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Im Oktober 2016 begannen die Arbeiten. </w:t>
      </w:r>
      <w:r w:rsidR="00D11C64">
        <w:rPr>
          <w:rFonts w:cs="Arial"/>
          <w:szCs w:val="21"/>
        </w:rPr>
        <w:t xml:space="preserve">Die </w:t>
      </w:r>
      <w:r w:rsidR="003F4F80" w:rsidRPr="006B02D7">
        <w:rPr>
          <w:rFonts w:cs="Arial"/>
          <w:szCs w:val="21"/>
        </w:rPr>
        <w:t>Fundierung</w:t>
      </w:r>
      <w:r w:rsidR="003F4F80">
        <w:rPr>
          <w:rFonts w:cs="Arial"/>
          <w:szCs w:val="21"/>
        </w:rPr>
        <w:t xml:space="preserve"> </w:t>
      </w:r>
      <w:r w:rsidR="00D11C64">
        <w:rPr>
          <w:rFonts w:cs="Arial"/>
          <w:szCs w:val="21"/>
        </w:rPr>
        <w:t>war aufwändig</w:t>
      </w:r>
      <w:r w:rsidR="006B02D7">
        <w:rPr>
          <w:rFonts w:cs="Arial"/>
          <w:szCs w:val="21"/>
        </w:rPr>
        <w:t>:</w:t>
      </w:r>
      <w:r w:rsidR="00D11C64">
        <w:rPr>
          <w:rFonts w:cs="Arial"/>
          <w:szCs w:val="21"/>
        </w:rPr>
        <w:t xml:space="preserve"> </w:t>
      </w:r>
      <w:r w:rsidR="006B02D7">
        <w:rPr>
          <w:rFonts w:cs="Arial"/>
          <w:szCs w:val="21"/>
        </w:rPr>
        <w:t xml:space="preserve">Ein unterhalb gelegener Gründungsfelsen machte </w:t>
      </w:r>
      <w:r w:rsidR="00D11C64">
        <w:rPr>
          <w:rFonts w:cs="Arial"/>
          <w:szCs w:val="21"/>
        </w:rPr>
        <w:t>Bohrpfähle</w:t>
      </w:r>
      <w:r w:rsidR="006B02D7">
        <w:rPr>
          <w:rFonts w:cs="Arial"/>
          <w:szCs w:val="21"/>
        </w:rPr>
        <w:t xml:space="preserve"> erforderlich, die von i+R Spezialtiefbau </w:t>
      </w:r>
      <w:r w:rsidR="00A80ED5">
        <w:rPr>
          <w:rFonts w:cs="Arial"/>
          <w:szCs w:val="21"/>
        </w:rPr>
        <w:t xml:space="preserve">ausgeführt </w:t>
      </w:r>
      <w:r w:rsidR="006B02D7">
        <w:rPr>
          <w:rFonts w:cs="Arial"/>
          <w:szCs w:val="21"/>
        </w:rPr>
        <w:t>wurden</w:t>
      </w:r>
      <w:r w:rsidR="00D11C64">
        <w:rPr>
          <w:rFonts w:cs="Arial"/>
          <w:szCs w:val="21"/>
        </w:rPr>
        <w:t xml:space="preserve">. Die Lage in unmittelbarer Nähe zur Autobahn </w:t>
      </w:r>
      <w:r w:rsidR="00501E85">
        <w:rPr>
          <w:rFonts w:cs="Arial"/>
          <w:szCs w:val="21"/>
        </w:rPr>
        <w:t>A</w:t>
      </w:r>
      <w:r w:rsidR="00D11C64">
        <w:rPr>
          <w:rFonts w:cs="Arial"/>
          <w:szCs w:val="21"/>
        </w:rPr>
        <w:t xml:space="preserve">1 stellte auch besondere Anforderungen an den Schallschutz. </w:t>
      </w:r>
      <w:r>
        <w:rPr>
          <w:rFonts w:cs="Arial"/>
          <w:szCs w:val="21"/>
        </w:rPr>
        <w:t xml:space="preserve">Es wurden sieben Geschosse </w:t>
      </w:r>
      <w:r w:rsidR="00236EF4">
        <w:rPr>
          <w:rFonts w:cs="Arial"/>
          <w:szCs w:val="21"/>
        </w:rPr>
        <w:t xml:space="preserve">– das Untergeschoss mit Tiefgarage – </w:t>
      </w:r>
      <w:r>
        <w:rPr>
          <w:rFonts w:cs="Arial"/>
          <w:szCs w:val="21"/>
        </w:rPr>
        <w:t xml:space="preserve">mit 2.455 Quadratmetern Nutzfläche gebaut. </w:t>
      </w:r>
      <w:r w:rsidR="00D11C64">
        <w:rPr>
          <w:rFonts w:cs="Arial"/>
          <w:szCs w:val="21"/>
        </w:rPr>
        <w:t xml:space="preserve">Zum Einsatz kam </w:t>
      </w:r>
      <w:r>
        <w:rPr>
          <w:rFonts w:cs="Arial"/>
          <w:szCs w:val="21"/>
        </w:rPr>
        <w:t>Ortbeton gemischt mit Ha</w:t>
      </w:r>
      <w:r w:rsidR="0008661E">
        <w:rPr>
          <w:rFonts w:cs="Arial"/>
          <w:szCs w:val="21"/>
        </w:rPr>
        <w:t>lbfertigteilen und Fertigbeton-</w:t>
      </w:r>
      <w:r>
        <w:rPr>
          <w:rFonts w:cs="Arial"/>
          <w:szCs w:val="21"/>
        </w:rPr>
        <w:t>Badezellen. Die Netto-Auftragssumme belief sich auf 14 Millionen Franken.</w:t>
      </w:r>
    </w:p>
    <w:p w:rsidR="00D23B8C" w:rsidRDefault="00D23B8C">
      <w:pPr>
        <w:pStyle w:val="TabellenInhalt"/>
        <w:spacing w:line="289" w:lineRule="exact"/>
        <w:rPr>
          <w:rFonts w:cs="Arial"/>
          <w:szCs w:val="21"/>
        </w:rPr>
      </w:pPr>
    </w:p>
    <w:p w:rsidR="006E005D" w:rsidRDefault="00F04226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Die Energie wird mit einer Luftwärmepumpe gewonnen</w:t>
      </w:r>
      <w:r w:rsidR="00236EF4">
        <w:rPr>
          <w:rFonts w:cs="Arial"/>
          <w:szCs w:val="21"/>
        </w:rPr>
        <w:t xml:space="preserve">. Heizung und Kühlung erfolgen durch </w:t>
      </w:r>
      <w:r w:rsidR="0008661E">
        <w:rPr>
          <w:rFonts w:cs="Arial"/>
          <w:szCs w:val="21"/>
        </w:rPr>
        <w:t xml:space="preserve">Gebläsekonvektoren </w:t>
      </w:r>
      <w:r w:rsidR="00236EF4">
        <w:rPr>
          <w:rFonts w:cs="Arial"/>
          <w:szCs w:val="21"/>
        </w:rPr>
        <w:t>in den Zimmern. In den übrigen Bereichen ist eine Fu</w:t>
      </w:r>
      <w:r w:rsidR="00B54AF3">
        <w:rPr>
          <w:rFonts w:cs="Arial"/>
          <w:szCs w:val="21"/>
        </w:rPr>
        <w:t>ss</w:t>
      </w:r>
      <w:r w:rsidR="00236EF4">
        <w:rPr>
          <w:rFonts w:cs="Arial"/>
          <w:szCs w:val="21"/>
        </w:rPr>
        <w:t xml:space="preserve">bodenheizung verbaut. </w:t>
      </w:r>
      <w:r w:rsidR="005A1080">
        <w:rPr>
          <w:rFonts w:cs="Arial"/>
          <w:szCs w:val="21"/>
        </w:rPr>
        <w:t>„</w:t>
      </w:r>
      <w:r w:rsidR="00D11C64">
        <w:rPr>
          <w:rFonts w:cs="Arial"/>
          <w:szCs w:val="21"/>
        </w:rPr>
        <w:t xml:space="preserve">In enger Absprache mit </w:t>
      </w:r>
      <w:r w:rsidR="00A44390">
        <w:rPr>
          <w:rFonts w:cs="Arial"/>
          <w:szCs w:val="21"/>
        </w:rPr>
        <w:t xml:space="preserve">Franchise-Geber </w:t>
      </w:r>
      <w:r w:rsidR="00D11C64">
        <w:rPr>
          <w:rFonts w:cs="Arial"/>
          <w:szCs w:val="21"/>
        </w:rPr>
        <w:t>Accor konnten die ibis-Standards übertroffen werden</w:t>
      </w:r>
      <w:r w:rsidR="00A44390">
        <w:rPr>
          <w:rFonts w:cs="Arial"/>
          <w:szCs w:val="21"/>
        </w:rPr>
        <w:t>“, erläutert Projektleiter Robert Loacker und ergänzt: „</w:t>
      </w:r>
      <w:r w:rsidR="00D11C64">
        <w:rPr>
          <w:rFonts w:cs="Arial"/>
          <w:szCs w:val="21"/>
        </w:rPr>
        <w:t xml:space="preserve">Vom rundverglasten Stiegenhaus bis zu den speziell angefertigten Lobbymöbeln ist das Hotel ein echter </w:t>
      </w:r>
      <w:r w:rsidR="00A44390">
        <w:rPr>
          <w:rFonts w:cs="Arial"/>
          <w:szCs w:val="21"/>
        </w:rPr>
        <w:t xml:space="preserve">Eyecatcher </w:t>
      </w:r>
      <w:r w:rsidR="00D11C64">
        <w:rPr>
          <w:rFonts w:cs="Arial"/>
          <w:szCs w:val="21"/>
        </w:rPr>
        <w:t>geworden</w:t>
      </w:r>
      <w:r w:rsidR="005571B2">
        <w:rPr>
          <w:rFonts w:cs="Arial"/>
          <w:szCs w:val="21"/>
        </w:rPr>
        <w:t xml:space="preserve">, der optisch an </w:t>
      </w:r>
      <w:r w:rsidR="00A80ED5">
        <w:rPr>
          <w:rFonts w:cs="Arial"/>
          <w:szCs w:val="21"/>
        </w:rPr>
        <w:t xml:space="preserve">ein </w:t>
      </w:r>
      <w:r w:rsidR="005571B2">
        <w:rPr>
          <w:rFonts w:cs="Arial"/>
          <w:szCs w:val="21"/>
        </w:rPr>
        <w:t>Schiff erinnert</w:t>
      </w:r>
      <w:r w:rsidR="00A44390">
        <w:rPr>
          <w:rFonts w:cs="Arial"/>
          <w:szCs w:val="21"/>
        </w:rPr>
        <w:t>.“</w:t>
      </w:r>
      <w:r w:rsidR="006B02D7">
        <w:rPr>
          <w:rFonts w:cs="Arial"/>
          <w:szCs w:val="21"/>
        </w:rPr>
        <w:t xml:space="preserve"> </w:t>
      </w:r>
    </w:p>
    <w:p w:rsidR="003C6CC6" w:rsidRDefault="003C6CC6">
      <w:pPr>
        <w:pStyle w:val="TabellenInhalt"/>
        <w:spacing w:line="289" w:lineRule="exact"/>
        <w:rPr>
          <w:rFonts w:cs="Arial"/>
          <w:szCs w:val="21"/>
        </w:rPr>
      </w:pPr>
    </w:p>
    <w:p w:rsidR="00236EF4" w:rsidRDefault="00236EF4">
      <w:pPr>
        <w:pStyle w:val="TabellenInhalt"/>
        <w:spacing w:line="289" w:lineRule="exact"/>
        <w:rPr>
          <w:rFonts w:cs="Arial"/>
          <w:szCs w:val="21"/>
        </w:rPr>
      </w:pPr>
    </w:p>
    <w:p w:rsidR="00236EF4" w:rsidRPr="00DE41B4" w:rsidRDefault="00236EF4">
      <w:pPr>
        <w:pStyle w:val="TabellenInhalt"/>
        <w:spacing w:line="289" w:lineRule="exact"/>
        <w:rPr>
          <w:rFonts w:cs="Arial"/>
          <w:szCs w:val="21"/>
        </w:rPr>
      </w:pP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187A56">
        <w:rPr>
          <w:rFonts w:cs="Arial"/>
          <w:b/>
          <w:szCs w:val="21"/>
        </w:rPr>
        <w:t>Über i+R Industrie- &amp; Gewerbebau</w:t>
      </w:r>
      <w:r w:rsidR="00FA7F00">
        <w:rPr>
          <w:rFonts w:cs="Arial"/>
          <w:b/>
          <w:szCs w:val="21"/>
        </w:rPr>
        <w:t xml:space="preserve"> AG</w:t>
      </w:r>
    </w:p>
    <w:p w:rsidR="00181653" w:rsidRPr="00187A56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187A56">
        <w:rPr>
          <w:rFonts w:cs="Arial"/>
          <w:szCs w:val="21"/>
        </w:rPr>
        <w:t xml:space="preserve">Das Unternehmen ist eine hundertprozentige Tochter der i+R Gruppe </w:t>
      </w:r>
      <w:r w:rsidR="00D83F84">
        <w:rPr>
          <w:rFonts w:cs="Arial"/>
          <w:szCs w:val="21"/>
        </w:rPr>
        <w:t xml:space="preserve">mit Hauptsitz Lauterach (Vorarlberg/Österreich) </w:t>
      </w:r>
      <w:r w:rsidRPr="00187A56">
        <w:rPr>
          <w:rFonts w:cs="Arial"/>
          <w:szCs w:val="21"/>
        </w:rPr>
        <w:t xml:space="preserve">und auf Industrie- und Gewerbebau spezialisiert. </w:t>
      </w:r>
      <w:r w:rsidR="00E044DF" w:rsidRPr="00187A56">
        <w:rPr>
          <w:rFonts w:cs="Arial"/>
          <w:szCs w:val="21"/>
        </w:rPr>
        <w:t>Das</w:t>
      </w:r>
      <w:r w:rsidRPr="00187A56">
        <w:rPr>
          <w:rFonts w:cs="Arial"/>
          <w:szCs w:val="21"/>
        </w:rPr>
        <w:t xml:space="preserve"> Spektrum reicht von klassischen Industrie- und Betriebsanlagen über Hotelbau bis zu Gewerbe- und Bürobauten. Mit den Sparten energie und geotech hat sich das Unternehmen der Nutzung von nachhaltigen Energiequellen (Sonne, Erdwärme) verschrieben. </w:t>
      </w:r>
      <w:r w:rsidR="00106A1D" w:rsidRPr="00187A56">
        <w:rPr>
          <w:rFonts w:cs="Arial"/>
          <w:szCs w:val="21"/>
        </w:rPr>
        <w:t xml:space="preserve">Als Generalunternehmer übernimmt i+R </w:t>
      </w:r>
      <w:r w:rsidRPr="00187A56">
        <w:t>auch die gesamte haustechnische Planung.</w:t>
      </w:r>
    </w:p>
    <w:p w:rsidR="00BD25C8" w:rsidRPr="00187A56" w:rsidRDefault="00BD25C8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6E005D" w:rsidRPr="005571B2" w:rsidRDefault="00A94D4E" w:rsidP="00A94D4E">
      <w:pPr>
        <w:pStyle w:val="TabellenInhalt"/>
        <w:spacing w:line="289" w:lineRule="exact"/>
        <w:rPr>
          <w:rFonts w:cs="Arial"/>
          <w:b/>
          <w:szCs w:val="21"/>
          <w:lang w:val="fr-FR"/>
        </w:rPr>
      </w:pPr>
      <w:r w:rsidRPr="005571B2">
        <w:rPr>
          <w:rFonts w:cs="Arial"/>
          <w:b/>
          <w:szCs w:val="21"/>
          <w:lang w:val="fr-FR"/>
        </w:rPr>
        <w:t>Infos</w:t>
      </w:r>
      <w:r w:rsidR="00181653" w:rsidRPr="005571B2">
        <w:rPr>
          <w:rFonts w:cs="Arial"/>
          <w:b/>
          <w:szCs w:val="21"/>
          <w:lang w:val="fr-FR"/>
        </w:rPr>
        <w:t>:</w:t>
      </w:r>
      <w:r w:rsidR="006E005D" w:rsidRPr="005571B2">
        <w:rPr>
          <w:rFonts w:cs="Arial"/>
          <w:b/>
          <w:szCs w:val="21"/>
          <w:lang w:val="fr-FR"/>
        </w:rPr>
        <w:t xml:space="preserve"> </w:t>
      </w:r>
      <w:hyperlink r:id="rId8" w:history="1">
        <w:r w:rsidR="006E005D" w:rsidRPr="005571B2">
          <w:rPr>
            <w:rStyle w:val="Hyperlink"/>
            <w:rFonts w:cs="Arial"/>
            <w:b/>
            <w:szCs w:val="21"/>
            <w:lang w:val="fr-FR"/>
          </w:rPr>
          <w:t>www.ir-industrie-gewerbebau.ch</w:t>
        </w:r>
      </w:hyperlink>
    </w:p>
    <w:p w:rsidR="00483EF5" w:rsidRPr="005571B2" w:rsidRDefault="00483EF5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6E005D" w:rsidRPr="005571B2" w:rsidRDefault="006E005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6E005D" w:rsidRPr="005571B2" w:rsidRDefault="006E005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F65FD0" w:rsidRPr="00187A56" w:rsidRDefault="00106A1D" w:rsidP="006500E3">
      <w:pPr>
        <w:suppressAutoHyphens w:val="0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Factbox: </w:t>
      </w:r>
      <w:r w:rsidR="00236EF4">
        <w:rPr>
          <w:rFonts w:ascii="Arial" w:hAnsi="Arial" w:cs="Arial"/>
          <w:b/>
          <w:bCs/>
          <w:color w:val="000000"/>
          <w:kern w:val="1"/>
          <w:sz w:val="21"/>
          <w:szCs w:val="21"/>
        </w:rPr>
        <w:t>ibis-Hotel in Neuenhof</w:t>
      </w:r>
    </w:p>
    <w:p w:rsidR="00106A1D" w:rsidRPr="00187A56" w:rsidRDefault="00501E8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501E85">
        <w:rPr>
          <w:rFonts w:ascii="Arial" w:hAnsi="Arial" w:cs="Arial"/>
          <w:bCs/>
          <w:color w:val="000000"/>
          <w:kern w:val="1"/>
          <w:sz w:val="21"/>
          <w:szCs w:val="21"/>
        </w:rPr>
        <w:t>Totalunternehmer</w:t>
      </w:r>
      <w:r w:rsidR="00106A1D" w:rsidRPr="00501E85">
        <w:rPr>
          <w:rFonts w:ascii="Arial" w:hAnsi="Arial" w:cs="Arial"/>
          <w:bCs/>
          <w:color w:val="000000"/>
          <w:kern w:val="1"/>
          <w:sz w:val="21"/>
          <w:szCs w:val="21"/>
        </w:rPr>
        <w:t>:</w:t>
      </w:r>
      <w:r w:rsidR="00106A1D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i+R Industrie- </w:t>
      </w:r>
      <w:r w:rsidR="00E044DF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FA7F0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AG</w:t>
      </w:r>
      <w:r w:rsidR="00A94EA9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, </w:t>
      </w:r>
      <w:r w:rsidR="00FA7F00">
        <w:rPr>
          <w:rFonts w:ascii="Arial" w:hAnsi="Arial" w:cs="Arial"/>
          <w:bCs/>
          <w:color w:val="000000"/>
          <w:kern w:val="1"/>
          <w:sz w:val="21"/>
          <w:szCs w:val="21"/>
        </w:rPr>
        <w:t>St. Gallen</w:t>
      </w:r>
    </w:p>
    <w:p w:rsidR="00106A1D" w:rsidRPr="00187A56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Alena Hotel AG, Neuenhof</w:t>
      </w:r>
    </w:p>
    <w:p w:rsidR="00C72009" w:rsidRDefault="00C72009" w:rsidP="00C7200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C72009">
        <w:rPr>
          <w:rFonts w:ascii="Arial" w:hAnsi="Arial" w:cs="Arial"/>
          <w:bCs/>
          <w:color w:val="000000"/>
          <w:kern w:val="1"/>
          <w:sz w:val="21"/>
          <w:szCs w:val="21"/>
        </w:rPr>
        <w:t>Bauort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Alte Zürcherstrasse 53</w:t>
      </w:r>
      <w:r w:rsidR="005571B2">
        <w:rPr>
          <w:rFonts w:ascii="Arial" w:hAnsi="Arial" w:cs="Arial"/>
          <w:bCs/>
          <w:color w:val="000000"/>
          <w:kern w:val="1"/>
          <w:sz w:val="21"/>
          <w:szCs w:val="21"/>
        </w:rPr>
        <w:t>,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Neuenhof</w:t>
      </w:r>
    </w:p>
    <w:p w:rsidR="007A65D2" w:rsidRDefault="007A65D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Nutzung: </w:t>
      </w:r>
      <w:r w:rsidR="00D83F84">
        <w:rPr>
          <w:rFonts w:ascii="Arial" w:hAnsi="Arial" w:cs="Arial"/>
          <w:bCs/>
          <w:color w:val="000000"/>
          <w:kern w:val="1"/>
          <w:sz w:val="21"/>
          <w:szCs w:val="21"/>
        </w:rPr>
        <w:t>Economy-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Hotel</w:t>
      </w:r>
    </w:p>
    <w:p w:rsidR="00CB0AD6" w:rsidRDefault="00D26D01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lastRenderedPageBreak/>
        <w:t xml:space="preserve">Nutzfläche: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2.455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</w:t>
      </w:r>
      <w:r w:rsidRPr="00D26D01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auf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sieben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Geschossen</w:t>
      </w:r>
    </w:p>
    <w:p w:rsidR="00236EF4" w:rsidRDefault="00286472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Ausführung: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Ortbetonbauweise gemischt mit Halbfertigteilen, Fertigbeton</w:t>
      </w:r>
      <w:r w:rsidR="0008661E">
        <w:rPr>
          <w:rFonts w:ascii="Arial" w:hAnsi="Arial" w:cs="Arial"/>
          <w:bCs/>
          <w:color w:val="000000"/>
          <w:kern w:val="1"/>
          <w:sz w:val="21"/>
          <w:szCs w:val="21"/>
        </w:rPr>
        <w:t>-B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adezellen</w:t>
      </w:r>
    </w:p>
    <w:p w:rsidR="00106A1D" w:rsidRPr="00187A56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>zeit</w:t>
      </w:r>
      <w:r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Oktober </w:t>
      </w:r>
      <w:r w:rsidR="007A65D2" w:rsidRPr="00187A56">
        <w:rPr>
          <w:rFonts w:ascii="Arial" w:hAnsi="Arial" w:cs="Arial"/>
          <w:bCs/>
          <w:color w:val="000000"/>
          <w:kern w:val="1"/>
          <w:sz w:val="21"/>
          <w:szCs w:val="21"/>
        </w:rPr>
        <w:t>201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6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–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April </w:t>
      </w:r>
      <w:r w:rsidR="00286472">
        <w:rPr>
          <w:rFonts w:ascii="Arial" w:hAnsi="Arial" w:cs="Arial"/>
          <w:bCs/>
          <w:color w:val="000000"/>
          <w:kern w:val="1"/>
          <w:sz w:val="21"/>
          <w:szCs w:val="21"/>
        </w:rPr>
        <w:t>2018</w:t>
      </w:r>
    </w:p>
    <w:p w:rsidR="009D13AE" w:rsidRPr="00187A56" w:rsidRDefault="00D83F84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Auftragssumme</w:t>
      </w:r>
      <w:r w:rsidR="009D13AE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>1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4,1</w:t>
      </w:r>
      <w:r w:rsidR="00236EF4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Millionen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Franken</w:t>
      </w:r>
    </w:p>
    <w:p w:rsid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286472" w:rsidRPr="00187A56" w:rsidRDefault="00286472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87A56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187A56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187A56">
        <w:rPr>
          <w:rFonts w:cs="Arial"/>
          <w:color w:val="000000"/>
          <w:kern w:val="1"/>
          <w:szCs w:val="21"/>
        </w:rPr>
        <w:t>Bildtexte:</w:t>
      </w:r>
    </w:p>
    <w:p w:rsidR="00BE31B8" w:rsidRPr="00187A56" w:rsidRDefault="00D83F84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D83F84">
        <w:rPr>
          <w:rFonts w:ascii="Arial" w:hAnsi="Arial" w:cs="Arial"/>
          <w:b/>
          <w:sz w:val="21"/>
          <w:szCs w:val="21"/>
          <w:lang w:bidi="de-DE"/>
        </w:rPr>
        <w:t>i+R-IGB-ibis-Neuenhof-Visualisierung</w:t>
      </w:r>
      <w:r w:rsidR="00A24EEC" w:rsidRPr="00187A56">
        <w:rPr>
          <w:rFonts w:ascii="Arial" w:hAnsi="Arial" w:cs="Arial"/>
          <w:b/>
          <w:sz w:val="21"/>
          <w:szCs w:val="21"/>
          <w:lang w:bidi="de-DE"/>
        </w:rPr>
        <w:t>.jpg:</w:t>
      </w:r>
      <w:r w:rsidR="00202CB1" w:rsidRPr="00187A56">
        <w:rPr>
          <w:rFonts w:ascii="Arial" w:hAnsi="Arial" w:cs="Arial"/>
          <w:sz w:val="21"/>
          <w:szCs w:val="21"/>
          <w:lang w:bidi="de-DE"/>
        </w:rPr>
        <w:t xml:space="preserve"> </w:t>
      </w:r>
      <w:r w:rsidRPr="00D83F84">
        <w:rPr>
          <w:rFonts w:ascii="Arial" w:hAnsi="Arial" w:cs="Arial"/>
          <w:sz w:val="21"/>
          <w:szCs w:val="21"/>
          <w:lang w:bidi="de-DE"/>
        </w:rPr>
        <w:t xml:space="preserve">Die i+R Industrie- &amp; Gewerbebau errichtete </w:t>
      </w:r>
      <w:r>
        <w:rPr>
          <w:rFonts w:ascii="Arial" w:hAnsi="Arial" w:cs="Arial"/>
          <w:sz w:val="21"/>
          <w:szCs w:val="21"/>
          <w:lang w:bidi="de-DE"/>
        </w:rPr>
        <w:t xml:space="preserve">in 19 Monaten Bauzeit </w:t>
      </w:r>
      <w:r w:rsidRPr="00D83F84">
        <w:rPr>
          <w:rFonts w:ascii="Arial" w:hAnsi="Arial" w:cs="Arial"/>
          <w:sz w:val="21"/>
          <w:szCs w:val="21"/>
          <w:lang w:bidi="de-DE"/>
        </w:rPr>
        <w:t>ein ibis-Hotel mit 100 Zimmern in Neuenhof nahe Zürich.</w:t>
      </w:r>
      <w:r w:rsidR="001E3463" w:rsidRPr="00187A56">
        <w:rPr>
          <w:rFonts w:ascii="Arial" w:hAnsi="Arial" w:cs="Arial"/>
          <w:sz w:val="21"/>
          <w:szCs w:val="21"/>
          <w:lang w:bidi="de-DE"/>
        </w:rPr>
        <w:t xml:space="preserve"> (</w:t>
      </w:r>
      <w:r>
        <w:rPr>
          <w:rFonts w:ascii="Arial" w:hAnsi="Arial" w:cs="Arial"/>
          <w:sz w:val="21"/>
          <w:szCs w:val="21"/>
          <w:lang w:bidi="de-DE"/>
        </w:rPr>
        <w:t>Copyright</w:t>
      </w:r>
      <w:r w:rsidR="003C6CC6">
        <w:rPr>
          <w:rFonts w:ascii="Arial" w:hAnsi="Arial" w:cs="Arial"/>
          <w:sz w:val="21"/>
          <w:szCs w:val="21"/>
          <w:lang w:bidi="de-DE"/>
        </w:rPr>
        <w:t>:</w:t>
      </w:r>
      <w:r w:rsidR="00D26D01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Zuchna-Visualisierung</w:t>
      </w:r>
      <w:r w:rsidR="001E3463" w:rsidRPr="00187A56">
        <w:rPr>
          <w:rFonts w:ascii="Arial" w:hAnsi="Arial" w:cs="Arial"/>
          <w:sz w:val="21"/>
          <w:szCs w:val="21"/>
          <w:lang w:bidi="de-DE"/>
        </w:rPr>
        <w:t>)</w:t>
      </w:r>
    </w:p>
    <w:p w:rsidR="001E02B2" w:rsidRDefault="001E02B2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6E005D" w:rsidRPr="005571B2" w:rsidRDefault="006E005D" w:rsidP="006E005D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5571B2">
        <w:rPr>
          <w:rFonts w:ascii="Arial" w:hAnsi="Arial" w:cs="Arial"/>
          <w:b/>
          <w:sz w:val="21"/>
          <w:szCs w:val="21"/>
          <w:lang w:bidi="de-DE"/>
        </w:rPr>
        <w:t>i+R-IGB-ibis-Neuenhof</w:t>
      </w:r>
      <w:r w:rsidR="00B54AF3" w:rsidRPr="005571B2">
        <w:rPr>
          <w:rFonts w:ascii="Arial" w:hAnsi="Arial" w:cs="Arial"/>
          <w:b/>
          <w:sz w:val="21"/>
          <w:szCs w:val="21"/>
          <w:lang w:bidi="de-DE"/>
        </w:rPr>
        <w:t>-</w:t>
      </w:r>
      <w:r w:rsidR="00B54AF3">
        <w:rPr>
          <w:rFonts w:ascii="Arial" w:hAnsi="Arial" w:cs="Arial"/>
          <w:b/>
          <w:sz w:val="21"/>
          <w:szCs w:val="21"/>
          <w:lang w:bidi="de-DE"/>
        </w:rPr>
        <w:t>Bar.</w:t>
      </w:r>
      <w:r w:rsidRPr="005571B2">
        <w:rPr>
          <w:rFonts w:ascii="Arial" w:hAnsi="Arial" w:cs="Arial"/>
          <w:b/>
          <w:sz w:val="21"/>
          <w:szCs w:val="21"/>
          <w:lang w:bidi="de-DE"/>
        </w:rPr>
        <w:t>jpg:</w:t>
      </w:r>
      <w:r w:rsidR="00B54AF3"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8E723B">
        <w:rPr>
          <w:rFonts w:ascii="Arial" w:hAnsi="Arial" w:cs="Arial"/>
          <w:sz w:val="21"/>
          <w:szCs w:val="21"/>
          <w:lang w:bidi="de-DE"/>
        </w:rPr>
        <w:t>Das neue, von i+R realisierte ibis-Hotel in Neuenhof nahe Zürich besticht durch seine gute Lage und seine helle, freundliche Atmosphäre</w:t>
      </w:r>
      <w:r w:rsidRPr="005571B2">
        <w:rPr>
          <w:rFonts w:ascii="Arial" w:hAnsi="Arial" w:cs="Arial"/>
          <w:sz w:val="21"/>
          <w:szCs w:val="21"/>
          <w:lang w:bidi="de-DE"/>
        </w:rPr>
        <w:t xml:space="preserve">. (Fotograf: </w:t>
      </w:r>
      <w:r w:rsidR="005571B2">
        <w:rPr>
          <w:rFonts w:ascii="Arial" w:hAnsi="Arial" w:cs="Arial"/>
          <w:sz w:val="21"/>
          <w:szCs w:val="21"/>
          <w:lang w:bidi="de-DE"/>
        </w:rPr>
        <w:t>Benno Hagleitner</w:t>
      </w:r>
      <w:r w:rsidR="005571B2" w:rsidRPr="005571B2">
        <w:rPr>
          <w:rFonts w:ascii="Arial" w:hAnsi="Arial" w:cs="Arial"/>
          <w:sz w:val="21"/>
          <w:szCs w:val="21"/>
          <w:lang w:bidi="de-DE"/>
        </w:rPr>
        <w:t>)</w:t>
      </w:r>
    </w:p>
    <w:p w:rsidR="006E005D" w:rsidRDefault="006E005D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B54AF3" w:rsidRPr="005571B2" w:rsidRDefault="00B54AF3" w:rsidP="00B54AF3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5571B2">
        <w:rPr>
          <w:rFonts w:ascii="Arial" w:hAnsi="Arial" w:cs="Arial"/>
          <w:b/>
          <w:sz w:val="21"/>
          <w:szCs w:val="21"/>
          <w:lang w:bidi="de-DE"/>
        </w:rPr>
        <w:t>i+R-IGB-ibis-Neuenhof-</w:t>
      </w:r>
      <w:r>
        <w:rPr>
          <w:rFonts w:ascii="Arial" w:hAnsi="Arial" w:cs="Arial"/>
          <w:b/>
          <w:sz w:val="21"/>
          <w:szCs w:val="21"/>
          <w:lang w:bidi="de-DE"/>
        </w:rPr>
        <w:t>Aussen.</w:t>
      </w:r>
      <w:r w:rsidRPr="005571B2">
        <w:rPr>
          <w:rFonts w:ascii="Arial" w:hAnsi="Arial" w:cs="Arial"/>
          <w:b/>
          <w:sz w:val="21"/>
          <w:szCs w:val="21"/>
          <w:lang w:bidi="de-DE"/>
        </w:rPr>
        <w:t>jpg:</w:t>
      </w:r>
      <w:r>
        <w:rPr>
          <w:rFonts w:ascii="Arial" w:hAnsi="Arial" w:cs="Arial"/>
          <w:b/>
          <w:sz w:val="21"/>
          <w:szCs w:val="21"/>
          <w:lang w:bidi="de-DE"/>
        </w:rPr>
        <w:t xml:space="preserve"> </w:t>
      </w:r>
      <w:r w:rsidR="008E723B" w:rsidRPr="008E723B">
        <w:rPr>
          <w:rFonts w:ascii="Arial" w:hAnsi="Arial" w:cs="Arial"/>
          <w:sz w:val="21"/>
          <w:szCs w:val="21"/>
          <w:lang w:bidi="de-DE"/>
        </w:rPr>
        <w:t>Das Businesshotel</w:t>
      </w:r>
      <w:r w:rsidR="008E723B">
        <w:rPr>
          <w:rFonts w:ascii="Arial" w:hAnsi="Arial" w:cs="Arial"/>
          <w:sz w:val="21"/>
          <w:szCs w:val="21"/>
          <w:lang w:bidi="de-DE"/>
        </w:rPr>
        <w:t xml:space="preserve"> ibis </w:t>
      </w:r>
      <w:r w:rsidR="008E723B" w:rsidRPr="008E723B">
        <w:rPr>
          <w:rFonts w:ascii="Arial" w:hAnsi="Arial" w:cs="Arial"/>
          <w:sz w:val="21"/>
          <w:szCs w:val="21"/>
          <w:lang w:bidi="de-DE"/>
        </w:rPr>
        <w:t xml:space="preserve">liegt </w:t>
      </w:r>
      <w:r w:rsidR="008E723B">
        <w:rPr>
          <w:rFonts w:ascii="Arial" w:hAnsi="Arial" w:cs="Arial"/>
          <w:sz w:val="21"/>
          <w:szCs w:val="21"/>
          <w:lang w:bidi="de-DE"/>
        </w:rPr>
        <w:t xml:space="preserve">nur </w:t>
      </w:r>
      <w:r w:rsidR="008E723B" w:rsidRPr="008E723B">
        <w:rPr>
          <w:rFonts w:ascii="Arial" w:hAnsi="Arial" w:cs="Arial"/>
          <w:sz w:val="21"/>
          <w:szCs w:val="21"/>
          <w:lang w:bidi="de-DE"/>
        </w:rPr>
        <w:t>eine Viertelstunde Fahrzeit</w:t>
      </w:r>
      <w:r w:rsidR="008E723B">
        <w:rPr>
          <w:rFonts w:ascii="Arial" w:hAnsi="Arial" w:cs="Arial"/>
          <w:sz w:val="21"/>
          <w:szCs w:val="21"/>
          <w:lang w:bidi="de-DE"/>
        </w:rPr>
        <w:t xml:space="preserve"> vom Flughafen Zürich-Kloten entfernt. </w:t>
      </w:r>
      <w:r w:rsidRPr="005571B2">
        <w:rPr>
          <w:rFonts w:ascii="Arial" w:hAnsi="Arial" w:cs="Arial"/>
          <w:sz w:val="21"/>
          <w:szCs w:val="21"/>
          <w:lang w:bidi="de-DE"/>
        </w:rPr>
        <w:t xml:space="preserve">(Fotograf: </w:t>
      </w:r>
      <w:r>
        <w:rPr>
          <w:rFonts w:ascii="Arial" w:hAnsi="Arial" w:cs="Arial"/>
          <w:sz w:val="21"/>
          <w:szCs w:val="21"/>
          <w:lang w:bidi="de-DE"/>
        </w:rPr>
        <w:t>Benno Hagleitner</w:t>
      </w:r>
      <w:r w:rsidRPr="005571B2">
        <w:rPr>
          <w:rFonts w:ascii="Arial" w:hAnsi="Arial" w:cs="Arial"/>
          <w:sz w:val="21"/>
          <w:szCs w:val="21"/>
          <w:lang w:bidi="de-DE"/>
        </w:rPr>
        <w:t>)</w:t>
      </w:r>
    </w:p>
    <w:p w:rsidR="00B54AF3" w:rsidRPr="005571B2" w:rsidRDefault="00B54AF3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E044DF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</w:t>
      </w:r>
      <w:r w:rsidR="00D83F84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AG </w:t>
      </w:r>
      <w:r w:rsidR="001E02B2"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in Zusammenhang mit </w:t>
      </w:r>
      <w:r w:rsidR="003C6CC6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dem </w:t>
      </w:r>
      <w:r w:rsidR="009D13A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Neubau </w:t>
      </w:r>
      <w:r w:rsidR="00D83F84">
        <w:rPr>
          <w:rFonts w:ascii="Arial" w:hAnsi="Arial" w:cs="Arial"/>
          <w:iCs/>
          <w:color w:val="000000"/>
          <w:kern w:val="1"/>
          <w:sz w:val="21"/>
          <w:szCs w:val="21"/>
        </w:rPr>
        <w:t>des ibis-Hotels in Neuenhof</w:t>
      </w:r>
      <w:r w:rsidRPr="00187A56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187A56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187A56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kern w:val="1"/>
          <w:szCs w:val="21"/>
        </w:rPr>
        <w:t>Rückfragehinweis für die Redaktionen:</w:t>
      </w:r>
    </w:p>
    <w:p w:rsidR="001E3463" w:rsidRDefault="00CA40E0" w:rsidP="001E346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187A56">
        <w:rPr>
          <w:rFonts w:cs="Arial"/>
          <w:b w:val="0"/>
          <w:kern w:val="1"/>
          <w:szCs w:val="21"/>
        </w:rPr>
        <w:t>i+</w:t>
      </w:r>
      <w:r w:rsidR="00D83C7D" w:rsidRPr="00187A56">
        <w:rPr>
          <w:rFonts w:cs="Arial"/>
          <w:b w:val="0"/>
          <w:kern w:val="1"/>
          <w:szCs w:val="21"/>
        </w:rPr>
        <w:t xml:space="preserve">R Industrie- &amp; Gewerbebau </w:t>
      </w:r>
      <w:r w:rsidR="00D83F84">
        <w:rPr>
          <w:rFonts w:cs="Arial"/>
          <w:b w:val="0"/>
          <w:kern w:val="1"/>
          <w:szCs w:val="21"/>
        </w:rPr>
        <w:t>AG</w:t>
      </w:r>
      <w:r w:rsidR="00D83C7D" w:rsidRPr="00187A56">
        <w:rPr>
          <w:rFonts w:cs="Arial"/>
          <w:b w:val="0"/>
          <w:kern w:val="1"/>
          <w:szCs w:val="21"/>
        </w:rPr>
        <w:t>,</w:t>
      </w:r>
      <w:r w:rsidR="00D83F84">
        <w:rPr>
          <w:rFonts w:cs="Arial"/>
          <w:b w:val="0"/>
          <w:kern w:val="1"/>
          <w:szCs w:val="21"/>
        </w:rPr>
        <w:t xml:space="preserve"> Robert Loacker, </w:t>
      </w:r>
      <w:r w:rsidRPr="00187A56">
        <w:rPr>
          <w:rFonts w:cs="Arial"/>
          <w:b w:val="0"/>
          <w:kern w:val="1"/>
          <w:szCs w:val="21"/>
        </w:rPr>
        <w:t>Tel</w:t>
      </w:r>
      <w:r w:rsidR="00D83C7D" w:rsidRPr="00187A56">
        <w:rPr>
          <w:rFonts w:cs="Arial"/>
          <w:b w:val="0"/>
          <w:kern w:val="1"/>
          <w:szCs w:val="21"/>
        </w:rPr>
        <w:t>efon</w:t>
      </w:r>
      <w:r w:rsidRPr="00187A56">
        <w:rPr>
          <w:rFonts w:cs="Arial"/>
          <w:b w:val="0"/>
          <w:kern w:val="1"/>
          <w:szCs w:val="21"/>
        </w:rPr>
        <w:t xml:space="preserve"> 004</w:t>
      </w:r>
      <w:r w:rsidR="00D83F84">
        <w:rPr>
          <w:rFonts w:cs="Arial"/>
          <w:b w:val="0"/>
          <w:kern w:val="1"/>
          <w:szCs w:val="21"/>
        </w:rPr>
        <w:t>1</w:t>
      </w:r>
      <w:r w:rsidRPr="00187A56">
        <w:rPr>
          <w:rFonts w:cs="Arial"/>
          <w:b w:val="0"/>
          <w:kern w:val="1"/>
          <w:szCs w:val="21"/>
        </w:rPr>
        <w:t>/</w:t>
      </w:r>
      <w:r w:rsidR="00D83F84">
        <w:rPr>
          <w:rFonts w:cs="Arial"/>
          <w:b w:val="0"/>
          <w:kern w:val="1"/>
          <w:szCs w:val="21"/>
        </w:rPr>
        <w:t>43</w:t>
      </w:r>
      <w:r w:rsidR="009D13AE">
        <w:rPr>
          <w:rFonts w:cs="Arial"/>
          <w:b w:val="0"/>
          <w:kern w:val="1"/>
          <w:szCs w:val="21"/>
        </w:rPr>
        <w:t>/</w:t>
      </w:r>
      <w:r w:rsidR="006E005D">
        <w:rPr>
          <w:rFonts w:cs="Arial"/>
          <w:b w:val="0"/>
          <w:kern w:val="1"/>
          <w:szCs w:val="21"/>
        </w:rPr>
        <w:t>2114400,</w:t>
      </w:r>
      <w:r w:rsidR="006E005D">
        <w:rPr>
          <w:rFonts w:cs="Arial"/>
          <w:b w:val="0"/>
          <w:kern w:val="1"/>
          <w:szCs w:val="21"/>
        </w:rPr>
        <w:br/>
        <w:t xml:space="preserve">Mail </w:t>
      </w:r>
      <w:hyperlink r:id="rId9" w:history="1">
        <w:r w:rsidR="006E005D" w:rsidRPr="001E0125">
          <w:rPr>
            <w:rStyle w:val="Hyperlink"/>
            <w:rFonts w:cs="Arial"/>
            <w:b w:val="0"/>
            <w:kern w:val="1"/>
            <w:szCs w:val="21"/>
          </w:rPr>
          <w:t>r.loacker@ir-gruppe.com</w:t>
        </w:r>
      </w:hyperlink>
    </w:p>
    <w:p w:rsidR="00CA40E0" w:rsidRDefault="00CA40E0">
      <w:pPr>
        <w:pStyle w:val="TabellenInhalt"/>
        <w:spacing w:line="289" w:lineRule="exact"/>
      </w:pP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Daniela Kaulfus, Telefon 0043/</w:t>
      </w:r>
      <w:r w:rsidR="008115D7"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187A56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187A56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10" w:history="1">
        <w:r w:rsidRPr="00187A56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05DD1"/>
    <w:rsid w:val="00011EA0"/>
    <w:rsid w:val="00013C95"/>
    <w:rsid w:val="00015B7D"/>
    <w:rsid w:val="000166C9"/>
    <w:rsid w:val="0002320B"/>
    <w:rsid w:val="000252C6"/>
    <w:rsid w:val="000253C2"/>
    <w:rsid w:val="00026C2A"/>
    <w:rsid w:val="0003264D"/>
    <w:rsid w:val="000376E5"/>
    <w:rsid w:val="00041220"/>
    <w:rsid w:val="000517B4"/>
    <w:rsid w:val="0006300B"/>
    <w:rsid w:val="000675FD"/>
    <w:rsid w:val="0008661E"/>
    <w:rsid w:val="000911EE"/>
    <w:rsid w:val="00092EFC"/>
    <w:rsid w:val="000B7029"/>
    <w:rsid w:val="000C18CE"/>
    <w:rsid w:val="000D06E4"/>
    <w:rsid w:val="000D0C7C"/>
    <w:rsid w:val="000D691D"/>
    <w:rsid w:val="000F3303"/>
    <w:rsid w:val="000F3FAC"/>
    <w:rsid w:val="000F48B8"/>
    <w:rsid w:val="000F71C0"/>
    <w:rsid w:val="00106A1D"/>
    <w:rsid w:val="00107D84"/>
    <w:rsid w:val="00115BDC"/>
    <w:rsid w:val="00120165"/>
    <w:rsid w:val="0012056E"/>
    <w:rsid w:val="00121871"/>
    <w:rsid w:val="00142791"/>
    <w:rsid w:val="001513C1"/>
    <w:rsid w:val="00155667"/>
    <w:rsid w:val="00171E4A"/>
    <w:rsid w:val="00181653"/>
    <w:rsid w:val="00187A56"/>
    <w:rsid w:val="00190572"/>
    <w:rsid w:val="00191AEF"/>
    <w:rsid w:val="00195CD4"/>
    <w:rsid w:val="001A1C0A"/>
    <w:rsid w:val="001A477C"/>
    <w:rsid w:val="001C32EB"/>
    <w:rsid w:val="001C6343"/>
    <w:rsid w:val="001D4570"/>
    <w:rsid w:val="001E02B2"/>
    <w:rsid w:val="001E3463"/>
    <w:rsid w:val="001F6FFC"/>
    <w:rsid w:val="001F713C"/>
    <w:rsid w:val="00202CB1"/>
    <w:rsid w:val="00227445"/>
    <w:rsid w:val="002365BA"/>
    <w:rsid w:val="00236EF4"/>
    <w:rsid w:val="002513E0"/>
    <w:rsid w:val="00256FA4"/>
    <w:rsid w:val="00286472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014D9"/>
    <w:rsid w:val="00314339"/>
    <w:rsid w:val="00314D78"/>
    <w:rsid w:val="003173AB"/>
    <w:rsid w:val="003226C6"/>
    <w:rsid w:val="00322A6E"/>
    <w:rsid w:val="003256DF"/>
    <w:rsid w:val="00335417"/>
    <w:rsid w:val="0034364D"/>
    <w:rsid w:val="00346D27"/>
    <w:rsid w:val="0035159E"/>
    <w:rsid w:val="00351710"/>
    <w:rsid w:val="003605C3"/>
    <w:rsid w:val="003666B7"/>
    <w:rsid w:val="0037032D"/>
    <w:rsid w:val="00383110"/>
    <w:rsid w:val="0039574F"/>
    <w:rsid w:val="003C6CC6"/>
    <w:rsid w:val="003D3259"/>
    <w:rsid w:val="003D5E11"/>
    <w:rsid w:val="003F4F80"/>
    <w:rsid w:val="00426B45"/>
    <w:rsid w:val="00447015"/>
    <w:rsid w:val="00455D23"/>
    <w:rsid w:val="004751D3"/>
    <w:rsid w:val="00483EF5"/>
    <w:rsid w:val="0049760A"/>
    <w:rsid w:val="004B452C"/>
    <w:rsid w:val="004C447F"/>
    <w:rsid w:val="004C5A28"/>
    <w:rsid w:val="004E2324"/>
    <w:rsid w:val="00501E85"/>
    <w:rsid w:val="00502736"/>
    <w:rsid w:val="0050276A"/>
    <w:rsid w:val="0050533C"/>
    <w:rsid w:val="0053237E"/>
    <w:rsid w:val="00537906"/>
    <w:rsid w:val="0054289C"/>
    <w:rsid w:val="00543C5D"/>
    <w:rsid w:val="005571B2"/>
    <w:rsid w:val="00566EE5"/>
    <w:rsid w:val="005700DE"/>
    <w:rsid w:val="00571D4D"/>
    <w:rsid w:val="005735E2"/>
    <w:rsid w:val="005747D9"/>
    <w:rsid w:val="005871D0"/>
    <w:rsid w:val="00590EAA"/>
    <w:rsid w:val="005943E8"/>
    <w:rsid w:val="005A1080"/>
    <w:rsid w:val="005A6D5F"/>
    <w:rsid w:val="005C58AE"/>
    <w:rsid w:val="005C5BCA"/>
    <w:rsid w:val="005D085F"/>
    <w:rsid w:val="005D4C6C"/>
    <w:rsid w:val="005E1090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500E3"/>
    <w:rsid w:val="006646FD"/>
    <w:rsid w:val="00666C5B"/>
    <w:rsid w:val="00680937"/>
    <w:rsid w:val="00690243"/>
    <w:rsid w:val="00691874"/>
    <w:rsid w:val="00694824"/>
    <w:rsid w:val="00695E72"/>
    <w:rsid w:val="006A1383"/>
    <w:rsid w:val="006A1E82"/>
    <w:rsid w:val="006B02D7"/>
    <w:rsid w:val="006D09D7"/>
    <w:rsid w:val="006D26B3"/>
    <w:rsid w:val="006D49D6"/>
    <w:rsid w:val="006E005D"/>
    <w:rsid w:val="006E4144"/>
    <w:rsid w:val="006E6EF3"/>
    <w:rsid w:val="006F0C95"/>
    <w:rsid w:val="00700382"/>
    <w:rsid w:val="007141E4"/>
    <w:rsid w:val="007149A1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79D2"/>
    <w:rsid w:val="007D1880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23B"/>
    <w:rsid w:val="008E75DE"/>
    <w:rsid w:val="009150CA"/>
    <w:rsid w:val="00922150"/>
    <w:rsid w:val="009354DA"/>
    <w:rsid w:val="00944D88"/>
    <w:rsid w:val="00954611"/>
    <w:rsid w:val="00957CFB"/>
    <w:rsid w:val="00962F44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B4D7A"/>
    <w:rsid w:val="009C4F4D"/>
    <w:rsid w:val="009D0EC6"/>
    <w:rsid w:val="009D13AE"/>
    <w:rsid w:val="009E1432"/>
    <w:rsid w:val="009E714E"/>
    <w:rsid w:val="009F2A0C"/>
    <w:rsid w:val="009F2A13"/>
    <w:rsid w:val="00A02944"/>
    <w:rsid w:val="00A119E1"/>
    <w:rsid w:val="00A13FA1"/>
    <w:rsid w:val="00A1436A"/>
    <w:rsid w:val="00A24A2A"/>
    <w:rsid w:val="00A24EEC"/>
    <w:rsid w:val="00A44390"/>
    <w:rsid w:val="00A65627"/>
    <w:rsid w:val="00A679EC"/>
    <w:rsid w:val="00A73620"/>
    <w:rsid w:val="00A73E06"/>
    <w:rsid w:val="00A74D6B"/>
    <w:rsid w:val="00A770FB"/>
    <w:rsid w:val="00A80ED5"/>
    <w:rsid w:val="00A94D4E"/>
    <w:rsid w:val="00A94EA9"/>
    <w:rsid w:val="00A95502"/>
    <w:rsid w:val="00AA3CFF"/>
    <w:rsid w:val="00AB229B"/>
    <w:rsid w:val="00AB668E"/>
    <w:rsid w:val="00AC142F"/>
    <w:rsid w:val="00AC4D41"/>
    <w:rsid w:val="00AF2971"/>
    <w:rsid w:val="00B015E7"/>
    <w:rsid w:val="00B03C43"/>
    <w:rsid w:val="00B052E1"/>
    <w:rsid w:val="00B07E3B"/>
    <w:rsid w:val="00B324F9"/>
    <w:rsid w:val="00B45D51"/>
    <w:rsid w:val="00B50DFD"/>
    <w:rsid w:val="00B54AF3"/>
    <w:rsid w:val="00B5799C"/>
    <w:rsid w:val="00B62244"/>
    <w:rsid w:val="00B622F7"/>
    <w:rsid w:val="00B63E54"/>
    <w:rsid w:val="00B84BCF"/>
    <w:rsid w:val="00B96285"/>
    <w:rsid w:val="00BA0289"/>
    <w:rsid w:val="00BA2C42"/>
    <w:rsid w:val="00BA4C48"/>
    <w:rsid w:val="00BB2C4F"/>
    <w:rsid w:val="00BB68F8"/>
    <w:rsid w:val="00BD229C"/>
    <w:rsid w:val="00BD25C8"/>
    <w:rsid w:val="00BD335C"/>
    <w:rsid w:val="00BD53F6"/>
    <w:rsid w:val="00BD6A65"/>
    <w:rsid w:val="00BE31B8"/>
    <w:rsid w:val="00BF073B"/>
    <w:rsid w:val="00BF5691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72009"/>
    <w:rsid w:val="00C8372B"/>
    <w:rsid w:val="00C8514E"/>
    <w:rsid w:val="00CA0BEC"/>
    <w:rsid w:val="00CA40E0"/>
    <w:rsid w:val="00CA4BF3"/>
    <w:rsid w:val="00CB0AD6"/>
    <w:rsid w:val="00CB6097"/>
    <w:rsid w:val="00CC4B8D"/>
    <w:rsid w:val="00CC5AD9"/>
    <w:rsid w:val="00CC6B46"/>
    <w:rsid w:val="00D11C64"/>
    <w:rsid w:val="00D1777A"/>
    <w:rsid w:val="00D2226A"/>
    <w:rsid w:val="00D23B8C"/>
    <w:rsid w:val="00D26D01"/>
    <w:rsid w:val="00D32087"/>
    <w:rsid w:val="00D33C94"/>
    <w:rsid w:val="00D4274E"/>
    <w:rsid w:val="00D5226E"/>
    <w:rsid w:val="00D653C9"/>
    <w:rsid w:val="00D74B9E"/>
    <w:rsid w:val="00D83C7D"/>
    <w:rsid w:val="00D83F84"/>
    <w:rsid w:val="00D93ADC"/>
    <w:rsid w:val="00DB0BBE"/>
    <w:rsid w:val="00DC4E51"/>
    <w:rsid w:val="00DD494C"/>
    <w:rsid w:val="00DD63C0"/>
    <w:rsid w:val="00DE256C"/>
    <w:rsid w:val="00DE41B4"/>
    <w:rsid w:val="00DF1D56"/>
    <w:rsid w:val="00DF737A"/>
    <w:rsid w:val="00DF7FE0"/>
    <w:rsid w:val="00E0429D"/>
    <w:rsid w:val="00E044DF"/>
    <w:rsid w:val="00E14640"/>
    <w:rsid w:val="00E2205A"/>
    <w:rsid w:val="00E248A8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F04226"/>
    <w:rsid w:val="00F10624"/>
    <w:rsid w:val="00F11F39"/>
    <w:rsid w:val="00F14A8C"/>
    <w:rsid w:val="00F24259"/>
    <w:rsid w:val="00F441F6"/>
    <w:rsid w:val="00F65FD0"/>
    <w:rsid w:val="00F757B9"/>
    <w:rsid w:val="00F77165"/>
    <w:rsid w:val="00F93113"/>
    <w:rsid w:val="00FA7F00"/>
    <w:rsid w:val="00FB2EA7"/>
    <w:rsid w:val="00FB5478"/>
    <w:rsid w:val="00FC0642"/>
    <w:rsid w:val="00FC249A"/>
    <w:rsid w:val="00FC5E1C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80ED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80ED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-industrie-gewerbebau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a.kaulfus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loacker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658-8148-4ACE-BD69-C70D653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3817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3</cp:revision>
  <cp:lastPrinted>2018-05-08T09:52:00Z</cp:lastPrinted>
  <dcterms:created xsi:type="dcterms:W3CDTF">2018-05-15T10:03:00Z</dcterms:created>
  <dcterms:modified xsi:type="dcterms:W3CDTF">2018-05-17T15:39:00Z</dcterms:modified>
</cp:coreProperties>
</file>