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08" w:rsidRDefault="000F2208" w:rsidP="000F2208">
      <w:pPr>
        <w:spacing w:line="289" w:lineRule="exact"/>
        <w:rPr>
          <w:rFonts w:cs="Arial"/>
          <w:sz w:val="21"/>
          <w:szCs w:val="21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6DB59574" wp14:editId="6A33825E">
            <wp:simplePos x="0" y="0"/>
            <wp:positionH relativeFrom="column">
              <wp:posOffset>4745355</wp:posOffset>
            </wp:positionH>
            <wp:positionV relativeFrom="paragraph">
              <wp:posOffset>-327025</wp:posOffset>
            </wp:positionV>
            <wp:extent cx="1101090" cy="1030605"/>
            <wp:effectExtent l="0" t="0" r="3810" b="0"/>
            <wp:wrapTight wrapText="bothSides">
              <wp:wrapPolygon edited="0">
                <wp:start x="11211" y="0"/>
                <wp:lineTo x="0" y="799"/>
                <wp:lineTo x="0" y="4791"/>
                <wp:lineTo x="1495" y="6388"/>
                <wp:lineTo x="1121" y="7985"/>
                <wp:lineTo x="747" y="21161"/>
                <wp:lineTo x="21301" y="21161"/>
                <wp:lineTo x="21301" y="7985"/>
                <wp:lineTo x="20554" y="7586"/>
                <wp:lineTo x="6353" y="6388"/>
                <wp:lineTo x="19433" y="4791"/>
                <wp:lineTo x="20180" y="2396"/>
                <wp:lineTo x="13080" y="0"/>
                <wp:lineTo x="11211" y="0"/>
              </wp:wrapPolygon>
            </wp:wrapTight>
            <wp:docPr id="17" name="Grafik 17" descr="Mein_Seedomizil_Logo_Dunke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in_Seedomizil_Logo_Dunkel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3CD" w:rsidRDefault="006D1996" w:rsidP="000F2208">
      <w:pPr>
        <w:spacing w:line="289" w:lineRule="exact"/>
        <w:rPr>
          <w:rFonts w:cs="Arial"/>
          <w:sz w:val="21"/>
          <w:szCs w:val="21"/>
        </w:rPr>
      </w:pPr>
      <w:bookmarkStart w:id="0" w:name="_GoBack"/>
      <w:bookmarkEnd w:id="0"/>
      <w:r>
        <w:rPr>
          <w:rFonts w:cs="Arial"/>
          <w:sz w:val="21"/>
          <w:szCs w:val="21"/>
        </w:rPr>
        <w:t>Presseaussendung</w:t>
      </w:r>
      <w:r w:rsidR="007E13CD">
        <w:rPr>
          <w:rFonts w:cs="Arial"/>
          <w:sz w:val="21"/>
          <w:szCs w:val="21"/>
        </w:rPr>
        <w:t xml:space="preserve"> </w:t>
      </w:r>
      <w:r w:rsidR="002410A4">
        <w:rPr>
          <w:rFonts w:cs="Arial"/>
          <w:sz w:val="21"/>
          <w:szCs w:val="21"/>
        </w:rPr>
        <w:br/>
      </w:r>
      <w:r w:rsidR="000F2208">
        <w:rPr>
          <w:rFonts w:cs="Arial"/>
          <w:sz w:val="21"/>
          <w:szCs w:val="21"/>
        </w:rPr>
        <w:t>i+R Wohnbau GmbH</w:t>
      </w:r>
    </w:p>
    <w:p w:rsidR="002410A4" w:rsidRDefault="002410A4" w:rsidP="000F2208">
      <w:pPr>
        <w:spacing w:line="289" w:lineRule="exact"/>
        <w:rPr>
          <w:rFonts w:cs="Arial"/>
          <w:sz w:val="21"/>
          <w:szCs w:val="21"/>
        </w:rPr>
      </w:pPr>
    </w:p>
    <w:p w:rsidR="00F81FF3" w:rsidRPr="006D1996" w:rsidRDefault="00F81FF3" w:rsidP="000F2208">
      <w:pPr>
        <w:spacing w:line="289" w:lineRule="exact"/>
        <w:rPr>
          <w:rFonts w:cs="Arial"/>
          <w:sz w:val="21"/>
          <w:szCs w:val="21"/>
        </w:rPr>
      </w:pPr>
    </w:p>
    <w:p w:rsidR="00124DCE" w:rsidRDefault="00963224" w:rsidP="000F2208">
      <w:pPr>
        <w:pStyle w:val="KeinLeerraum"/>
        <w:spacing w:line="289" w:lineRule="exact"/>
        <w:rPr>
          <w:rFonts w:ascii="Arial" w:hAnsi="Arial" w:cs="Arial"/>
          <w:b/>
          <w:sz w:val="21"/>
          <w:szCs w:val="21"/>
          <w:lang w:val="de-DE"/>
        </w:rPr>
      </w:pPr>
      <w:r>
        <w:rPr>
          <w:rFonts w:ascii="Arial" w:hAnsi="Arial" w:cs="Arial"/>
          <w:b/>
          <w:sz w:val="21"/>
          <w:szCs w:val="21"/>
          <w:lang w:val="de-DE"/>
        </w:rPr>
        <w:t>Wohnanlage Seewiesen</w:t>
      </w:r>
      <w:r w:rsidR="004A55A4">
        <w:rPr>
          <w:rFonts w:ascii="Arial" w:hAnsi="Arial" w:cs="Arial"/>
          <w:b/>
          <w:sz w:val="21"/>
          <w:szCs w:val="21"/>
          <w:lang w:val="de-DE"/>
        </w:rPr>
        <w:t xml:space="preserve"> </w:t>
      </w:r>
      <w:r w:rsidR="00F81FF3">
        <w:rPr>
          <w:rFonts w:ascii="Arial" w:hAnsi="Arial" w:cs="Arial"/>
          <w:b/>
          <w:sz w:val="21"/>
          <w:szCs w:val="21"/>
          <w:lang w:val="de-DE"/>
        </w:rPr>
        <w:t>feiert Dachgleiche</w:t>
      </w:r>
    </w:p>
    <w:p w:rsidR="00E04B57" w:rsidRPr="00E04B57" w:rsidRDefault="00E04B57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  <w:lang w:val="de-DE"/>
        </w:rPr>
      </w:pPr>
      <w:r w:rsidRPr="00E04B57">
        <w:rPr>
          <w:rFonts w:ascii="Arial" w:hAnsi="Arial" w:cs="Arial"/>
          <w:sz w:val="21"/>
          <w:szCs w:val="21"/>
          <w:lang w:val="de-DE"/>
        </w:rPr>
        <w:t xml:space="preserve">i+R realisiert </w:t>
      </w:r>
      <w:r w:rsidR="001801DA">
        <w:rPr>
          <w:rFonts w:ascii="Arial" w:hAnsi="Arial" w:cs="Arial"/>
          <w:sz w:val="21"/>
          <w:szCs w:val="21"/>
          <w:lang w:val="de-DE"/>
        </w:rPr>
        <w:t>Q</w:t>
      </w:r>
      <w:r w:rsidR="00E82802">
        <w:rPr>
          <w:rFonts w:ascii="Arial" w:hAnsi="Arial" w:cs="Arial"/>
          <w:sz w:val="21"/>
          <w:szCs w:val="21"/>
          <w:lang w:val="de-DE"/>
        </w:rPr>
        <w:t>uartier „Mein Seedomizil“</w:t>
      </w:r>
      <w:r w:rsidR="00E82802" w:rsidRPr="00E82802">
        <w:rPr>
          <w:rFonts w:ascii="Arial" w:hAnsi="Arial" w:cs="Arial"/>
          <w:sz w:val="21"/>
          <w:szCs w:val="21"/>
          <w:lang w:val="de-DE"/>
        </w:rPr>
        <w:t xml:space="preserve"> </w:t>
      </w:r>
      <w:r w:rsidR="00E82802">
        <w:rPr>
          <w:rFonts w:ascii="Arial" w:hAnsi="Arial" w:cs="Arial"/>
          <w:sz w:val="21"/>
          <w:szCs w:val="21"/>
          <w:lang w:val="de-DE"/>
        </w:rPr>
        <w:t>am ehemaligen Rupp-Areal, Fertigstellung 2020 geplant</w:t>
      </w:r>
    </w:p>
    <w:p w:rsidR="00765100" w:rsidRPr="006D1996" w:rsidRDefault="00765100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  <w:lang w:val="de-DE"/>
        </w:rPr>
      </w:pPr>
    </w:p>
    <w:p w:rsidR="004A55A4" w:rsidRDefault="001801DA" w:rsidP="000F2208">
      <w:pPr>
        <w:pStyle w:val="KeinLeerraum"/>
        <w:spacing w:line="289" w:lineRule="exact"/>
        <w:rPr>
          <w:rFonts w:ascii="Arial" w:hAnsi="Arial" w:cs="Arial"/>
          <w:i/>
          <w:sz w:val="21"/>
          <w:szCs w:val="21"/>
          <w:lang w:val="de-DE"/>
        </w:rPr>
      </w:pPr>
      <w:r>
        <w:rPr>
          <w:rFonts w:ascii="Arial" w:hAnsi="Arial" w:cs="Arial"/>
          <w:i/>
          <w:sz w:val="21"/>
          <w:szCs w:val="21"/>
          <w:lang w:val="de-DE"/>
        </w:rPr>
        <w:t xml:space="preserve">Lochau, </w:t>
      </w:r>
      <w:r w:rsidR="000B5406">
        <w:rPr>
          <w:rFonts w:ascii="Arial" w:hAnsi="Arial" w:cs="Arial"/>
          <w:i/>
          <w:sz w:val="21"/>
          <w:szCs w:val="21"/>
          <w:lang w:val="de-DE"/>
        </w:rPr>
        <w:t>6</w:t>
      </w:r>
      <w:r>
        <w:rPr>
          <w:rFonts w:ascii="Arial" w:hAnsi="Arial" w:cs="Arial"/>
          <w:i/>
          <w:sz w:val="21"/>
          <w:szCs w:val="21"/>
          <w:lang w:val="de-DE"/>
        </w:rPr>
        <w:t>. August</w:t>
      </w:r>
      <w:r w:rsidR="004A55A4">
        <w:rPr>
          <w:rFonts w:ascii="Arial" w:hAnsi="Arial" w:cs="Arial"/>
          <w:i/>
          <w:sz w:val="21"/>
          <w:szCs w:val="21"/>
          <w:lang w:val="de-DE"/>
        </w:rPr>
        <w:t xml:space="preserve"> 2018</w:t>
      </w:r>
      <w:r w:rsidR="006D1996">
        <w:rPr>
          <w:rFonts w:ascii="Arial" w:hAnsi="Arial" w:cs="Arial"/>
          <w:i/>
          <w:sz w:val="21"/>
          <w:szCs w:val="21"/>
          <w:lang w:val="de-DE"/>
        </w:rPr>
        <w:t xml:space="preserve"> </w:t>
      </w:r>
      <w:r w:rsidR="000F2208">
        <w:rPr>
          <w:rFonts w:ascii="Arial" w:hAnsi="Arial" w:cs="Arial"/>
          <w:i/>
          <w:sz w:val="21"/>
          <w:szCs w:val="21"/>
          <w:lang w:val="de-DE"/>
        </w:rPr>
        <w:t>–</w:t>
      </w:r>
      <w:r w:rsidR="006D1996">
        <w:rPr>
          <w:rFonts w:ascii="Arial" w:hAnsi="Arial" w:cs="Arial"/>
          <w:i/>
          <w:sz w:val="21"/>
          <w:szCs w:val="21"/>
          <w:lang w:val="de-DE"/>
        </w:rPr>
        <w:t xml:space="preserve"> </w:t>
      </w:r>
      <w:r w:rsidR="00765100" w:rsidRPr="006D1996">
        <w:rPr>
          <w:rFonts w:ascii="Arial" w:hAnsi="Arial" w:cs="Arial"/>
          <w:i/>
          <w:sz w:val="21"/>
          <w:szCs w:val="21"/>
          <w:lang w:val="de-DE"/>
        </w:rPr>
        <w:t xml:space="preserve">Gut </w:t>
      </w:r>
      <w:r w:rsidR="004A55A4">
        <w:rPr>
          <w:rFonts w:ascii="Arial" w:hAnsi="Arial" w:cs="Arial"/>
          <w:i/>
          <w:sz w:val="21"/>
          <w:szCs w:val="21"/>
          <w:lang w:val="de-DE"/>
        </w:rPr>
        <w:t xml:space="preserve">ein Jahr nach dem ersten Richtfest fand am ehemaligen Rupp-Areal in Lochau die </w:t>
      </w:r>
      <w:r w:rsidR="00DB4044">
        <w:rPr>
          <w:rFonts w:ascii="Arial" w:hAnsi="Arial" w:cs="Arial"/>
          <w:i/>
          <w:sz w:val="21"/>
          <w:szCs w:val="21"/>
          <w:lang w:val="de-DE"/>
        </w:rPr>
        <w:t xml:space="preserve">zweite Firstfeier statt. Die Gesamtfertigstellung der vier Wohnanlagen, die zusammen das Immobilienprojekt „Mein Seedomizil“ ergeben, ist im Frühjahr 2020 geplant – die ersten Wohnungen sollen bereits 2019 an die Käufer übergeben werden. 90 Prozent der Wohnungen sind </w:t>
      </w:r>
      <w:r w:rsidR="00F81FF3">
        <w:rPr>
          <w:rFonts w:ascii="Arial" w:hAnsi="Arial" w:cs="Arial"/>
          <w:i/>
          <w:sz w:val="21"/>
          <w:szCs w:val="21"/>
          <w:lang w:val="de-DE"/>
        </w:rPr>
        <w:t xml:space="preserve">bis dato </w:t>
      </w:r>
      <w:r w:rsidR="00DB4044">
        <w:rPr>
          <w:rFonts w:ascii="Arial" w:hAnsi="Arial" w:cs="Arial"/>
          <w:i/>
          <w:sz w:val="21"/>
          <w:szCs w:val="21"/>
          <w:lang w:val="de-DE"/>
        </w:rPr>
        <w:t>verkauft.</w:t>
      </w:r>
    </w:p>
    <w:p w:rsidR="00765100" w:rsidRPr="006D1996" w:rsidRDefault="00765100" w:rsidP="000F2208">
      <w:pPr>
        <w:pStyle w:val="KeinLeerraum"/>
        <w:spacing w:line="289" w:lineRule="exact"/>
        <w:rPr>
          <w:rFonts w:ascii="Arial" w:hAnsi="Arial" w:cs="Arial"/>
          <w:i/>
          <w:sz w:val="21"/>
          <w:szCs w:val="21"/>
          <w:lang w:val="de-DE"/>
        </w:rPr>
      </w:pPr>
    </w:p>
    <w:p w:rsidR="005B7A2D" w:rsidRDefault="002C4FDD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Die </w:t>
      </w:r>
      <w:r w:rsidR="000C6B9D">
        <w:rPr>
          <w:rFonts w:ascii="Arial" w:hAnsi="Arial" w:cs="Arial"/>
          <w:sz w:val="21"/>
          <w:szCs w:val="21"/>
          <w:lang w:val="de-DE"/>
        </w:rPr>
        <w:t xml:space="preserve">Arbeiten </w:t>
      </w:r>
      <w:r w:rsidR="00DE6FCC">
        <w:rPr>
          <w:rFonts w:ascii="Arial" w:hAnsi="Arial" w:cs="Arial"/>
          <w:sz w:val="21"/>
          <w:szCs w:val="21"/>
          <w:lang w:val="de-DE"/>
        </w:rPr>
        <w:t>gehen</w:t>
      </w:r>
      <w:r w:rsidR="000C6B9D">
        <w:rPr>
          <w:rFonts w:ascii="Arial" w:hAnsi="Arial" w:cs="Arial"/>
          <w:sz w:val="21"/>
          <w:szCs w:val="21"/>
          <w:lang w:val="de-DE"/>
        </w:rPr>
        <w:t xml:space="preserve"> zügig voran: </w:t>
      </w:r>
      <w:r>
        <w:rPr>
          <w:rFonts w:ascii="Arial" w:hAnsi="Arial" w:cs="Arial"/>
          <w:sz w:val="21"/>
          <w:szCs w:val="21"/>
          <w:lang w:val="de-DE"/>
        </w:rPr>
        <w:t xml:space="preserve">Auf dem knapp 30.000 </w:t>
      </w:r>
      <w:r w:rsidR="000C6B9D">
        <w:rPr>
          <w:rFonts w:ascii="Arial" w:hAnsi="Arial" w:cs="Arial"/>
          <w:sz w:val="21"/>
          <w:szCs w:val="21"/>
          <w:lang w:val="de-DE"/>
        </w:rPr>
        <w:t>Quadratmeter</w:t>
      </w:r>
      <w:r>
        <w:rPr>
          <w:rFonts w:ascii="Arial" w:hAnsi="Arial" w:cs="Arial"/>
          <w:sz w:val="21"/>
          <w:szCs w:val="21"/>
          <w:lang w:val="de-DE"/>
        </w:rPr>
        <w:t xml:space="preserve"> großen Grundstück </w:t>
      </w:r>
      <w:r w:rsidR="000C6B9D">
        <w:rPr>
          <w:rFonts w:ascii="Arial" w:hAnsi="Arial" w:cs="Arial"/>
          <w:sz w:val="21"/>
          <w:szCs w:val="21"/>
          <w:lang w:val="de-DE"/>
        </w:rPr>
        <w:t xml:space="preserve">in Lochau </w:t>
      </w:r>
      <w:r>
        <w:rPr>
          <w:rFonts w:ascii="Arial" w:hAnsi="Arial" w:cs="Arial"/>
          <w:sz w:val="21"/>
          <w:szCs w:val="21"/>
          <w:lang w:val="de-DE"/>
        </w:rPr>
        <w:t xml:space="preserve">entstehen vier Wohnanlagen mit insgesamt 206 Eigentumswohnungen und </w:t>
      </w:r>
      <w:r w:rsidR="00FB1568">
        <w:rPr>
          <w:rFonts w:ascii="Arial" w:hAnsi="Arial" w:cs="Arial"/>
          <w:sz w:val="21"/>
          <w:szCs w:val="21"/>
          <w:lang w:val="de-DE"/>
        </w:rPr>
        <w:t>vier</w:t>
      </w:r>
      <w:r w:rsidR="00536086">
        <w:rPr>
          <w:rFonts w:ascii="Arial" w:hAnsi="Arial" w:cs="Arial"/>
          <w:sz w:val="21"/>
          <w:szCs w:val="21"/>
          <w:lang w:val="de-DE"/>
        </w:rPr>
        <w:t xml:space="preserve"> Gewerbeeinheiten. </w:t>
      </w:r>
      <w:r>
        <w:rPr>
          <w:rFonts w:ascii="Arial" w:hAnsi="Arial" w:cs="Arial"/>
          <w:sz w:val="21"/>
          <w:szCs w:val="21"/>
          <w:lang w:val="de-DE"/>
        </w:rPr>
        <w:t>Der</w:t>
      </w:r>
      <w:r w:rsidR="00536086">
        <w:rPr>
          <w:rFonts w:ascii="Arial" w:hAnsi="Arial" w:cs="Arial"/>
          <w:sz w:val="21"/>
          <w:szCs w:val="21"/>
          <w:lang w:val="de-DE"/>
        </w:rPr>
        <w:t>zeit sind täglich rund</w:t>
      </w:r>
      <w:r>
        <w:rPr>
          <w:rFonts w:ascii="Arial" w:hAnsi="Arial" w:cs="Arial"/>
          <w:sz w:val="21"/>
          <w:szCs w:val="21"/>
          <w:lang w:val="de-DE"/>
        </w:rPr>
        <w:t xml:space="preserve"> </w:t>
      </w:r>
      <w:r w:rsidR="00BF7E4F">
        <w:rPr>
          <w:rFonts w:ascii="Arial" w:hAnsi="Arial" w:cs="Arial"/>
          <w:sz w:val="21"/>
          <w:szCs w:val="21"/>
          <w:lang w:val="de-DE"/>
        </w:rPr>
        <w:t>200</w:t>
      </w:r>
      <w:r>
        <w:rPr>
          <w:rFonts w:ascii="Arial" w:hAnsi="Arial" w:cs="Arial"/>
          <w:sz w:val="21"/>
          <w:szCs w:val="21"/>
          <w:lang w:val="de-DE"/>
        </w:rPr>
        <w:t xml:space="preserve"> Arbeiter </w:t>
      </w:r>
      <w:r w:rsidR="000C6B9D">
        <w:rPr>
          <w:rFonts w:ascii="Arial" w:hAnsi="Arial" w:cs="Arial"/>
          <w:sz w:val="21"/>
          <w:szCs w:val="21"/>
          <w:lang w:val="de-DE"/>
        </w:rPr>
        <w:t>von mehr als dreißig</w:t>
      </w:r>
      <w:r w:rsidR="00F81FF3">
        <w:rPr>
          <w:rFonts w:ascii="Arial" w:hAnsi="Arial" w:cs="Arial"/>
          <w:sz w:val="21"/>
          <w:szCs w:val="21"/>
          <w:lang w:val="de-DE"/>
        </w:rPr>
        <w:t xml:space="preserve"> verschiedenen Handwerksfirmen </w:t>
      </w:r>
      <w:r>
        <w:rPr>
          <w:rFonts w:ascii="Arial" w:hAnsi="Arial" w:cs="Arial"/>
          <w:sz w:val="21"/>
          <w:szCs w:val="21"/>
          <w:lang w:val="de-DE"/>
        </w:rPr>
        <w:t>auf der Baustelle</w:t>
      </w:r>
      <w:r w:rsidR="000C6B9D">
        <w:rPr>
          <w:rFonts w:ascii="Arial" w:hAnsi="Arial" w:cs="Arial"/>
          <w:sz w:val="21"/>
          <w:szCs w:val="21"/>
          <w:lang w:val="de-DE"/>
        </w:rPr>
        <w:t xml:space="preserve"> am ehemaligen Rupp-Areal </w:t>
      </w:r>
      <w:r w:rsidR="00DE6FCC">
        <w:rPr>
          <w:rFonts w:ascii="Arial" w:hAnsi="Arial" w:cs="Arial"/>
          <w:sz w:val="21"/>
          <w:szCs w:val="21"/>
          <w:lang w:val="de-DE"/>
        </w:rPr>
        <w:t xml:space="preserve">tätig </w:t>
      </w:r>
      <w:r w:rsidR="000C6B9D">
        <w:rPr>
          <w:rFonts w:ascii="Arial" w:hAnsi="Arial" w:cs="Arial"/>
          <w:sz w:val="21"/>
          <w:szCs w:val="21"/>
          <w:lang w:val="de-DE"/>
        </w:rPr>
        <w:t>– vom B</w:t>
      </w:r>
      <w:r>
        <w:rPr>
          <w:rFonts w:ascii="Arial" w:hAnsi="Arial" w:cs="Arial"/>
          <w:sz w:val="21"/>
          <w:szCs w:val="21"/>
          <w:lang w:val="de-DE"/>
        </w:rPr>
        <w:t xml:space="preserve">etonierer in der </w:t>
      </w:r>
      <w:r w:rsidR="00191941">
        <w:rPr>
          <w:rFonts w:ascii="Arial" w:hAnsi="Arial" w:cs="Arial"/>
          <w:sz w:val="21"/>
          <w:szCs w:val="21"/>
          <w:lang w:val="de-DE"/>
        </w:rPr>
        <w:t xml:space="preserve">Tiefgarage </w:t>
      </w:r>
      <w:r w:rsidR="000C6B9D">
        <w:rPr>
          <w:rFonts w:ascii="Arial" w:hAnsi="Arial" w:cs="Arial"/>
          <w:sz w:val="21"/>
          <w:szCs w:val="21"/>
          <w:lang w:val="de-DE"/>
        </w:rPr>
        <w:t>bis</w:t>
      </w:r>
      <w:r w:rsidR="00191941">
        <w:rPr>
          <w:rFonts w:ascii="Arial" w:hAnsi="Arial" w:cs="Arial"/>
          <w:sz w:val="21"/>
          <w:szCs w:val="21"/>
          <w:lang w:val="de-DE"/>
        </w:rPr>
        <w:t xml:space="preserve"> zum </w:t>
      </w:r>
      <w:r w:rsidR="00BF7E4F">
        <w:rPr>
          <w:rFonts w:ascii="Arial" w:hAnsi="Arial" w:cs="Arial"/>
          <w:sz w:val="21"/>
          <w:szCs w:val="21"/>
          <w:lang w:val="de-DE"/>
        </w:rPr>
        <w:t xml:space="preserve">Handwerker für den </w:t>
      </w:r>
      <w:r w:rsidR="000C6B9D">
        <w:rPr>
          <w:rFonts w:ascii="Arial" w:hAnsi="Arial" w:cs="Arial"/>
          <w:sz w:val="21"/>
          <w:szCs w:val="21"/>
          <w:lang w:val="de-DE"/>
        </w:rPr>
        <w:t xml:space="preserve">Innenausbau. </w:t>
      </w:r>
    </w:p>
    <w:p w:rsidR="000C6B9D" w:rsidRDefault="000C6B9D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  <w:lang w:val="de-DE"/>
        </w:rPr>
      </w:pPr>
    </w:p>
    <w:p w:rsidR="00765100" w:rsidRPr="006D1996" w:rsidRDefault="00A81E48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Der Baufortschritt für „Mein Seedomizil“ liegt im Plan</w:t>
      </w:r>
      <w:r w:rsidR="000C6B9D">
        <w:rPr>
          <w:rFonts w:ascii="Arial" w:hAnsi="Arial" w:cs="Arial"/>
          <w:sz w:val="21"/>
          <w:szCs w:val="21"/>
          <w:lang w:val="de-DE"/>
        </w:rPr>
        <w:t>.</w:t>
      </w:r>
      <w:r>
        <w:rPr>
          <w:rFonts w:ascii="Arial" w:hAnsi="Arial" w:cs="Arial"/>
          <w:sz w:val="21"/>
          <w:szCs w:val="21"/>
          <w:lang w:val="de-DE"/>
        </w:rPr>
        <w:t xml:space="preserve"> Die erste Bauetappe beinhaltet die Wohnanlagen Seedorf und Seewiesen</w:t>
      </w:r>
      <w:r w:rsidR="00F17132">
        <w:rPr>
          <w:rFonts w:ascii="Arial" w:hAnsi="Arial" w:cs="Arial"/>
          <w:sz w:val="21"/>
          <w:szCs w:val="21"/>
          <w:lang w:val="de-DE"/>
        </w:rPr>
        <w:t xml:space="preserve">, die </w:t>
      </w:r>
      <w:r>
        <w:rPr>
          <w:rFonts w:ascii="Arial" w:hAnsi="Arial" w:cs="Arial"/>
          <w:sz w:val="21"/>
          <w:szCs w:val="21"/>
          <w:lang w:val="de-DE"/>
        </w:rPr>
        <w:t>voraussichtlich im Frühjahr 2019 fertiggestellt und an die Käufer übergeben werden</w:t>
      </w:r>
      <w:r w:rsidR="00F17132">
        <w:rPr>
          <w:rFonts w:ascii="Arial" w:hAnsi="Arial" w:cs="Arial"/>
          <w:sz w:val="21"/>
          <w:szCs w:val="21"/>
          <w:lang w:val="de-DE"/>
        </w:rPr>
        <w:t xml:space="preserve"> können</w:t>
      </w:r>
      <w:r>
        <w:rPr>
          <w:rFonts w:ascii="Arial" w:hAnsi="Arial" w:cs="Arial"/>
          <w:sz w:val="21"/>
          <w:szCs w:val="21"/>
          <w:lang w:val="de-DE"/>
        </w:rPr>
        <w:t xml:space="preserve">. In der zweiten Bauetappe </w:t>
      </w:r>
      <w:r w:rsidR="00DE6FCC">
        <w:rPr>
          <w:rFonts w:ascii="Arial" w:hAnsi="Arial" w:cs="Arial"/>
          <w:sz w:val="21"/>
          <w:szCs w:val="21"/>
          <w:lang w:val="de-DE"/>
        </w:rPr>
        <w:t>folgen</w:t>
      </w:r>
      <w:r>
        <w:rPr>
          <w:rFonts w:ascii="Arial" w:hAnsi="Arial" w:cs="Arial"/>
          <w:sz w:val="21"/>
          <w:szCs w:val="21"/>
          <w:lang w:val="de-DE"/>
        </w:rPr>
        <w:t xml:space="preserve"> die Wohnanlagen Wellenstein und Kugelbeer. Diese sollen bis zum F</w:t>
      </w:r>
      <w:r w:rsidR="00F17132">
        <w:rPr>
          <w:rFonts w:ascii="Arial" w:hAnsi="Arial" w:cs="Arial"/>
          <w:sz w:val="21"/>
          <w:szCs w:val="21"/>
          <w:lang w:val="de-DE"/>
        </w:rPr>
        <w:t>rühjahr 2020 bezugsfertig sein.</w:t>
      </w:r>
    </w:p>
    <w:p w:rsidR="00F17132" w:rsidRDefault="00F17132" w:rsidP="000F2208">
      <w:pPr>
        <w:spacing w:line="289" w:lineRule="exact"/>
        <w:rPr>
          <w:rFonts w:eastAsia="Lucida Sans Unicode" w:cs="Arial"/>
          <w:b/>
          <w:sz w:val="21"/>
          <w:szCs w:val="21"/>
          <w:lang w:val="de-DE" w:bidi="de-DE"/>
        </w:rPr>
      </w:pPr>
    </w:p>
    <w:p w:rsidR="00B16F0F" w:rsidRDefault="00B16F0F" w:rsidP="000F2208">
      <w:pPr>
        <w:spacing w:line="289" w:lineRule="exact"/>
        <w:rPr>
          <w:rFonts w:eastAsia="Lucida Sans Unicode" w:cs="Arial"/>
          <w:b/>
          <w:sz w:val="21"/>
          <w:szCs w:val="21"/>
          <w:lang w:val="de-DE" w:bidi="de-DE"/>
        </w:rPr>
      </w:pPr>
    </w:p>
    <w:p w:rsidR="00B16F0F" w:rsidRDefault="00B16F0F" w:rsidP="000F2208">
      <w:pPr>
        <w:spacing w:line="289" w:lineRule="exact"/>
        <w:rPr>
          <w:rFonts w:eastAsia="Lucida Sans Unicode" w:cs="Arial"/>
          <w:b/>
          <w:sz w:val="21"/>
          <w:szCs w:val="21"/>
          <w:lang w:val="de-DE" w:bidi="de-DE"/>
        </w:rPr>
      </w:pPr>
      <w:r>
        <w:rPr>
          <w:rFonts w:eastAsia="Lucida Sans Unicode" w:cs="Arial"/>
          <w:b/>
          <w:sz w:val="21"/>
          <w:szCs w:val="21"/>
          <w:lang w:val="de-DE" w:bidi="de-DE"/>
        </w:rPr>
        <w:t xml:space="preserve">Infos zum Projekt: </w:t>
      </w:r>
      <w:hyperlink r:id="rId7" w:history="1">
        <w:r w:rsidRPr="005C0466">
          <w:rPr>
            <w:rStyle w:val="Hyperlink"/>
            <w:rFonts w:eastAsia="Lucida Sans Unicode" w:cs="Arial"/>
            <w:b/>
            <w:sz w:val="21"/>
            <w:szCs w:val="21"/>
            <w:lang w:val="de-DE" w:bidi="de-DE"/>
          </w:rPr>
          <w:t>www.mein-seedomizil.at</w:t>
        </w:r>
      </w:hyperlink>
    </w:p>
    <w:p w:rsidR="00B16F0F" w:rsidRDefault="00B16F0F" w:rsidP="000F2208">
      <w:pPr>
        <w:spacing w:line="289" w:lineRule="exact"/>
        <w:rPr>
          <w:rFonts w:eastAsia="Lucida Sans Unicode" w:cs="Arial"/>
          <w:b/>
          <w:sz w:val="21"/>
          <w:szCs w:val="21"/>
          <w:lang w:val="de-DE" w:bidi="de-DE"/>
        </w:rPr>
      </w:pPr>
      <w:r>
        <w:rPr>
          <w:rFonts w:eastAsia="Lucida Sans Unicode" w:cs="Arial"/>
          <w:b/>
          <w:sz w:val="21"/>
          <w:szCs w:val="21"/>
          <w:lang w:val="de-DE" w:bidi="de-DE"/>
        </w:rPr>
        <w:t xml:space="preserve">Infos über die i+R Gruppe und deren Unternehmen: </w:t>
      </w:r>
      <w:hyperlink r:id="rId8" w:history="1">
        <w:r w:rsidRPr="005C0466">
          <w:rPr>
            <w:rStyle w:val="Hyperlink"/>
            <w:rFonts w:eastAsia="Lucida Sans Unicode" w:cs="Arial"/>
            <w:b/>
            <w:sz w:val="21"/>
            <w:szCs w:val="21"/>
            <w:lang w:val="de-DE" w:bidi="de-DE"/>
          </w:rPr>
          <w:t>www.ir-gruppe.com</w:t>
        </w:r>
      </w:hyperlink>
    </w:p>
    <w:p w:rsidR="00B16F0F" w:rsidRDefault="00B16F0F" w:rsidP="000F2208">
      <w:pPr>
        <w:spacing w:line="289" w:lineRule="exact"/>
        <w:rPr>
          <w:lang w:val="de-DE" w:bidi="de-DE"/>
        </w:rPr>
      </w:pPr>
    </w:p>
    <w:p w:rsidR="00F17132" w:rsidRPr="00F17132" w:rsidRDefault="00F17132" w:rsidP="000F2208">
      <w:pPr>
        <w:spacing w:line="289" w:lineRule="exact"/>
        <w:rPr>
          <w:lang w:val="de-DE" w:bidi="de-DE"/>
        </w:rPr>
      </w:pPr>
    </w:p>
    <w:p w:rsidR="00E04B57" w:rsidRPr="000F2208" w:rsidRDefault="00E04B57" w:rsidP="000F2208">
      <w:pPr>
        <w:pStyle w:val="berschrift"/>
        <w:spacing w:line="289" w:lineRule="exact"/>
        <w:rPr>
          <w:rFonts w:cs="Arial"/>
          <w:szCs w:val="21"/>
          <w:lang w:val="en-US"/>
        </w:rPr>
      </w:pPr>
      <w:r w:rsidRPr="000F2208">
        <w:rPr>
          <w:rFonts w:cs="Arial"/>
          <w:szCs w:val="21"/>
          <w:lang w:val="en-US"/>
        </w:rPr>
        <w:t xml:space="preserve">Fact-Box „Mein Seedomizil Lochau“ </w:t>
      </w:r>
    </w:p>
    <w:p w:rsidR="00E04B57" w:rsidRPr="001F7227" w:rsidRDefault="00E04B57" w:rsidP="000F2208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>Standort: ehemaliges Rupp-Areal in Lochau</w:t>
      </w:r>
    </w:p>
    <w:p w:rsidR="00E04B57" w:rsidRPr="001F7227" w:rsidRDefault="00E04B57" w:rsidP="000F2208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>Projektentwicklung und Bauträger: i+R Wohnbau GmbH</w:t>
      </w:r>
    </w:p>
    <w:p w:rsidR="00E04B57" w:rsidRDefault="00E04B57" w:rsidP="000F2208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>Planung: Architekten-ARGE Gohm/Hiessberger, Feldkirch und Innauer/Matt, Bezau</w:t>
      </w:r>
    </w:p>
    <w:p w:rsidR="00E04B57" w:rsidRDefault="00E04B57" w:rsidP="000F2208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>Baustart: Frühjahr 2016</w:t>
      </w:r>
    </w:p>
    <w:p w:rsidR="00E04B57" w:rsidRDefault="00E04B57" w:rsidP="000F2208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 xml:space="preserve">Fertigstellung erste Bauetappe: </w:t>
      </w:r>
      <w:r w:rsidR="00FB1568">
        <w:rPr>
          <w:rFonts w:cs="Arial"/>
          <w:szCs w:val="21"/>
          <w:lang w:val="de-AT"/>
        </w:rPr>
        <w:t>Frühjahr 2019</w:t>
      </w:r>
    </w:p>
    <w:p w:rsidR="00124059" w:rsidRDefault="00124059" w:rsidP="000F2208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>Fertigstellung zweite Bauetappe: Frühjahr 2020</w:t>
      </w:r>
    </w:p>
    <w:p w:rsidR="00E04B57" w:rsidRDefault="00E04B57" w:rsidP="000F2208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>Grundstücksfläche: 28.290 m</w:t>
      </w:r>
      <w:r w:rsidRPr="009D637F">
        <w:rPr>
          <w:rFonts w:cs="Arial"/>
          <w:szCs w:val="21"/>
          <w:vertAlign w:val="superscript"/>
          <w:lang w:val="de-AT"/>
        </w:rPr>
        <w:t>2</w:t>
      </w:r>
    </w:p>
    <w:p w:rsidR="00E04B57" w:rsidRDefault="00E04B57" w:rsidP="000F2208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>Grünfläche: 15.060 m², davon Privatgärten 2.600 m</w:t>
      </w:r>
      <w:r w:rsidRPr="009D637F">
        <w:rPr>
          <w:rFonts w:cs="Arial"/>
          <w:szCs w:val="21"/>
          <w:vertAlign w:val="superscript"/>
          <w:lang w:val="de-AT"/>
        </w:rPr>
        <w:t>2</w:t>
      </w:r>
    </w:p>
    <w:p w:rsidR="00E04B57" w:rsidRDefault="00E04B57" w:rsidP="000F2208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 xml:space="preserve">Bebauung: </w:t>
      </w:r>
      <w:r w:rsidRPr="00832E53">
        <w:rPr>
          <w:rFonts w:cs="Arial"/>
          <w:szCs w:val="21"/>
          <w:lang w:val="de-AT"/>
        </w:rPr>
        <w:t>13</w:t>
      </w:r>
      <w:r>
        <w:rPr>
          <w:rFonts w:cs="Arial"/>
          <w:szCs w:val="21"/>
          <w:lang w:val="de-AT"/>
        </w:rPr>
        <w:t xml:space="preserve"> Mehrfamil</w:t>
      </w:r>
      <w:r w:rsidR="00FB1568">
        <w:rPr>
          <w:rFonts w:cs="Arial"/>
          <w:szCs w:val="21"/>
          <w:lang w:val="de-AT"/>
        </w:rPr>
        <w:t>ienhäuser mit ca. 206</w:t>
      </w:r>
      <w:r>
        <w:rPr>
          <w:rFonts w:cs="Arial"/>
          <w:szCs w:val="21"/>
          <w:lang w:val="de-AT"/>
        </w:rPr>
        <w:t xml:space="preserve"> Wohnungen und 4 Gewerbeeinheiten </w:t>
      </w:r>
    </w:p>
    <w:p w:rsidR="00E04B57" w:rsidRDefault="00E04B57" w:rsidP="000F2208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 w:rsidRPr="00C77AD5">
        <w:rPr>
          <w:rFonts w:cs="Arial"/>
          <w:szCs w:val="21"/>
          <w:lang w:val="de-AT"/>
        </w:rPr>
        <w:t>Tiefgarage mit 308 Stellplätzen</w:t>
      </w:r>
    </w:p>
    <w:p w:rsidR="00E04B57" w:rsidRDefault="00124059" w:rsidP="000F2208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>Wohnkonzept wohn-iQ</w:t>
      </w:r>
      <w:r w:rsidR="00E04B57">
        <w:rPr>
          <w:rFonts w:cs="Arial"/>
          <w:szCs w:val="21"/>
          <w:lang w:val="de-AT"/>
        </w:rPr>
        <w:t xml:space="preserve"> – betreubares Wohnen auf Wunsch</w:t>
      </w:r>
    </w:p>
    <w:p w:rsidR="00E04B57" w:rsidRDefault="00E04B57" w:rsidP="000F2208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>Carsharing geplant</w:t>
      </w:r>
    </w:p>
    <w:p w:rsidR="00E04B57" w:rsidRPr="00C77AD5" w:rsidRDefault="00E04B57" w:rsidP="000F2208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 w:rsidRPr="00C77AD5">
        <w:rPr>
          <w:rFonts w:cs="Arial"/>
          <w:szCs w:val="21"/>
          <w:lang w:val="de-AT"/>
        </w:rPr>
        <w:t>Öffentliche Verkehrsanbindung: Bushal</w:t>
      </w:r>
      <w:r>
        <w:rPr>
          <w:rFonts w:cs="Arial"/>
          <w:szCs w:val="21"/>
          <w:lang w:val="de-AT"/>
        </w:rPr>
        <w:t>testelle für Landbus Unterland</w:t>
      </w:r>
      <w:r w:rsidRPr="00C77AD5">
        <w:rPr>
          <w:rFonts w:cs="Arial"/>
          <w:szCs w:val="21"/>
          <w:lang w:val="de-AT"/>
        </w:rPr>
        <w:t>, Bus- und Bahnstationen in Fußnähe</w:t>
      </w:r>
    </w:p>
    <w:p w:rsidR="00E04B57" w:rsidRDefault="00E04B57" w:rsidP="000F2208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>Energieversorgung: Wärmepumpe mit Erdsonden, Warmwasseraufbereitung mittels Solarenergie</w:t>
      </w:r>
    </w:p>
    <w:p w:rsidR="00E04B57" w:rsidRPr="0000167D" w:rsidRDefault="00E04B57" w:rsidP="000F2208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 w:rsidRPr="0000167D">
        <w:rPr>
          <w:rFonts w:cs="Arial"/>
          <w:szCs w:val="21"/>
          <w:lang w:val="de-AT"/>
        </w:rPr>
        <w:t>Projektvolumen gesamt: ca. 80 Millionen Euro</w:t>
      </w:r>
    </w:p>
    <w:p w:rsidR="00E04B57" w:rsidRPr="006D1996" w:rsidRDefault="00E04B57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  <w:lang w:val="de-DE"/>
        </w:rPr>
      </w:pPr>
    </w:p>
    <w:p w:rsidR="00765100" w:rsidRDefault="00765100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  <w:lang w:val="de-DE"/>
        </w:rPr>
      </w:pPr>
    </w:p>
    <w:p w:rsidR="00124059" w:rsidRPr="00F17132" w:rsidRDefault="00F17132" w:rsidP="000F2208">
      <w:pPr>
        <w:pStyle w:val="KeinLeerraum"/>
        <w:spacing w:line="289" w:lineRule="exact"/>
        <w:rPr>
          <w:rFonts w:ascii="Arial" w:hAnsi="Arial" w:cs="Arial"/>
          <w:b/>
          <w:sz w:val="21"/>
          <w:szCs w:val="21"/>
          <w:lang w:val="de-DE"/>
        </w:rPr>
      </w:pPr>
      <w:r w:rsidRPr="00F17132">
        <w:rPr>
          <w:rFonts w:ascii="Arial" w:hAnsi="Arial" w:cs="Arial"/>
          <w:b/>
          <w:sz w:val="21"/>
          <w:szCs w:val="21"/>
          <w:lang w:val="de-DE"/>
        </w:rPr>
        <w:t>Bild</w:t>
      </w:r>
      <w:r w:rsidR="00E82802">
        <w:rPr>
          <w:rFonts w:ascii="Arial" w:hAnsi="Arial" w:cs="Arial"/>
          <w:b/>
          <w:sz w:val="21"/>
          <w:szCs w:val="21"/>
          <w:lang w:val="de-DE"/>
        </w:rPr>
        <w:t>texte</w:t>
      </w:r>
      <w:r w:rsidRPr="00F17132">
        <w:rPr>
          <w:rFonts w:ascii="Arial" w:hAnsi="Arial" w:cs="Arial"/>
          <w:b/>
          <w:sz w:val="21"/>
          <w:szCs w:val="21"/>
          <w:lang w:val="de-DE"/>
        </w:rPr>
        <w:t>:</w:t>
      </w:r>
    </w:p>
    <w:p w:rsidR="00124059" w:rsidRDefault="00B0005B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  <w:lang w:val="de-DE"/>
        </w:rPr>
      </w:pPr>
      <w:r w:rsidRPr="00B0005B">
        <w:rPr>
          <w:rFonts w:ascii="Arial" w:hAnsi="Arial" w:cs="Arial"/>
          <w:b/>
          <w:sz w:val="21"/>
          <w:szCs w:val="21"/>
          <w:lang w:val="de-DE"/>
        </w:rPr>
        <w:t>i+R Seedomizil</w:t>
      </w:r>
      <w:r w:rsidR="000F2208">
        <w:rPr>
          <w:rFonts w:ascii="Arial" w:hAnsi="Arial" w:cs="Arial"/>
          <w:b/>
          <w:sz w:val="21"/>
          <w:szCs w:val="21"/>
          <w:lang w:val="de-DE"/>
        </w:rPr>
        <w:t>-Seewiesen-</w:t>
      </w:r>
      <w:r w:rsidRPr="00B0005B">
        <w:rPr>
          <w:rFonts w:ascii="Arial" w:hAnsi="Arial" w:cs="Arial"/>
          <w:b/>
          <w:sz w:val="21"/>
          <w:szCs w:val="21"/>
          <w:lang w:val="de-DE"/>
        </w:rPr>
        <w:t>Firstfeier.</w:t>
      </w:r>
      <w:r w:rsidR="00124059" w:rsidRPr="00B0005B">
        <w:rPr>
          <w:rFonts w:ascii="Arial" w:hAnsi="Arial" w:cs="Arial"/>
          <w:b/>
          <w:sz w:val="21"/>
          <w:szCs w:val="21"/>
          <w:lang w:val="de-DE"/>
        </w:rPr>
        <w:t>jpg</w:t>
      </w:r>
      <w:r w:rsidR="00124059">
        <w:rPr>
          <w:rFonts w:ascii="Arial" w:hAnsi="Arial" w:cs="Arial"/>
          <w:sz w:val="21"/>
          <w:szCs w:val="21"/>
          <w:lang w:val="de-DE"/>
        </w:rPr>
        <w:t xml:space="preserve">: Gemeinsam </w:t>
      </w:r>
      <w:r>
        <w:rPr>
          <w:rFonts w:ascii="Arial" w:hAnsi="Arial" w:cs="Arial"/>
          <w:sz w:val="21"/>
          <w:szCs w:val="21"/>
          <w:lang w:val="de-DE"/>
        </w:rPr>
        <w:t>feierten</w:t>
      </w:r>
      <w:r w:rsidR="00124059">
        <w:rPr>
          <w:rFonts w:ascii="Arial" w:hAnsi="Arial" w:cs="Arial"/>
          <w:sz w:val="21"/>
          <w:szCs w:val="21"/>
          <w:lang w:val="de-DE"/>
        </w:rPr>
        <w:t xml:space="preserve"> Bauherrn, Architekten, Handwerker</w:t>
      </w:r>
      <w:r w:rsidR="000C6B9D">
        <w:rPr>
          <w:rFonts w:ascii="Arial" w:hAnsi="Arial" w:cs="Arial"/>
          <w:sz w:val="21"/>
          <w:szCs w:val="21"/>
          <w:lang w:val="de-DE"/>
        </w:rPr>
        <w:t xml:space="preserve">, </w:t>
      </w:r>
      <w:r w:rsidR="00124059">
        <w:rPr>
          <w:rFonts w:ascii="Arial" w:hAnsi="Arial" w:cs="Arial"/>
          <w:sz w:val="21"/>
          <w:szCs w:val="21"/>
          <w:lang w:val="de-DE"/>
        </w:rPr>
        <w:t xml:space="preserve">Bau- und Projektleitung </w:t>
      </w:r>
      <w:r>
        <w:rPr>
          <w:rFonts w:ascii="Arial" w:hAnsi="Arial" w:cs="Arial"/>
          <w:sz w:val="21"/>
          <w:szCs w:val="21"/>
          <w:lang w:val="de-DE"/>
        </w:rPr>
        <w:t>und die</w:t>
      </w:r>
      <w:r w:rsidR="00124059">
        <w:rPr>
          <w:rFonts w:ascii="Arial" w:hAnsi="Arial" w:cs="Arial"/>
          <w:sz w:val="21"/>
          <w:szCs w:val="21"/>
          <w:lang w:val="de-DE"/>
        </w:rPr>
        <w:t xml:space="preserve"> künftigen Bewohner der Wohnanlage Seewiesen am Seedomizil in Lochau.</w:t>
      </w:r>
      <w:r w:rsidR="00A41C88">
        <w:rPr>
          <w:rFonts w:ascii="Arial" w:hAnsi="Arial" w:cs="Arial"/>
          <w:sz w:val="21"/>
          <w:szCs w:val="21"/>
          <w:lang w:val="de-DE"/>
        </w:rPr>
        <w:t xml:space="preserve"> </w:t>
      </w:r>
      <w:r w:rsidR="000F2208" w:rsidRPr="000F2208">
        <w:rPr>
          <w:rFonts w:ascii="Arial" w:hAnsi="Arial" w:cs="Arial"/>
          <w:sz w:val="21"/>
          <w:szCs w:val="21"/>
          <w:lang w:val="de-DE"/>
        </w:rPr>
        <w:t>(Copyright Alexandra Serra)</w:t>
      </w:r>
    </w:p>
    <w:p w:rsidR="00124059" w:rsidRDefault="00124059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  <w:lang w:val="de-DE"/>
        </w:rPr>
      </w:pPr>
    </w:p>
    <w:p w:rsidR="00124059" w:rsidRDefault="00E2750C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  <w:lang w:val="de-DE"/>
        </w:rPr>
      </w:pPr>
      <w:r w:rsidRPr="00E2750C">
        <w:rPr>
          <w:rFonts w:ascii="Arial" w:hAnsi="Arial" w:cs="Arial"/>
          <w:b/>
          <w:sz w:val="21"/>
          <w:szCs w:val="21"/>
          <w:lang w:val="de-DE"/>
        </w:rPr>
        <w:t>i+R Seedomizil</w:t>
      </w:r>
      <w:r w:rsidR="000F2208">
        <w:rPr>
          <w:rFonts w:ascii="Arial" w:hAnsi="Arial" w:cs="Arial"/>
          <w:b/>
          <w:sz w:val="21"/>
          <w:szCs w:val="21"/>
          <w:lang w:val="de-DE"/>
        </w:rPr>
        <w:t>-Seewiesen-Firstfeier-</w:t>
      </w:r>
      <w:r w:rsidRPr="00E2750C">
        <w:rPr>
          <w:rFonts w:ascii="Arial" w:hAnsi="Arial" w:cs="Arial"/>
          <w:b/>
          <w:sz w:val="21"/>
          <w:szCs w:val="21"/>
          <w:lang w:val="de-DE"/>
        </w:rPr>
        <w:t>Stuchly.</w:t>
      </w:r>
      <w:r w:rsidR="00124059" w:rsidRPr="00E2750C">
        <w:rPr>
          <w:rFonts w:ascii="Arial" w:hAnsi="Arial" w:cs="Arial"/>
          <w:b/>
          <w:sz w:val="21"/>
          <w:szCs w:val="21"/>
          <w:lang w:val="de-DE"/>
        </w:rPr>
        <w:t>jpg</w:t>
      </w:r>
      <w:r w:rsidR="00124059">
        <w:rPr>
          <w:rFonts w:ascii="Arial" w:hAnsi="Arial" w:cs="Arial"/>
          <w:sz w:val="21"/>
          <w:szCs w:val="21"/>
          <w:lang w:val="de-DE"/>
        </w:rPr>
        <w:t>: Bedankte sich bei den Projektverantwortlichen und Handwerkern für die hervorragende Leistung: Geschäftsführer Alexander Stuchly vom Lauteracher Bauträger i+R Wohnbau</w:t>
      </w:r>
      <w:r w:rsidR="00A41C88">
        <w:rPr>
          <w:rFonts w:ascii="Arial" w:hAnsi="Arial" w:cs="Arial"/>
          <w:sz w:val="21"/>
          <w:szCs w:val="21"/>
          <w:lang w:val="de-DE"/>
        </w:rPr>
        <w:t xml:space="preserve">. </w:t>
      </w:r>
      <w:r w:rsidR="000F2208" w:rsidRPr="000F2208">
        <w:rPr>
          <w:rFonts w:ascii="Arial" w:hAnsi="Arial" w:cs="Arial"/>
          <w:sz w:val="21"/>
          <w:szCs w:val="21"/>
          <w:lang w:val="de-DE"/>
        </w:rPr>
        <w:t>(Copyright Alexandra Serra)</w:t>
      </w:r>
    </w:p>
    <w:p w:rsidR="00A41C88" w:rsidRDefault="00A41C88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  <w:lang w:val="de-DE"/>
        </w:rPr>
      </w:pPr>
    </w:p>
    <w:p w:rsidR="00124059" w:rsidRDefault="00A41C88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  <w:lang w:val="de-DE"/>
        </w:rPr>
      </w:pPr>
      <w:r w:rsidRPr="00A41C88">
        <w:rPr>
          <w:rFonts w:ascii="Arial" w:hAnsi="Arial" w:cs="Arial"/>
          <w:b/>
          <w:sz w:val="21"/>
          <w:szCs w:val="21"/>
          <w:lang w:val="de-DE"/>
        </w:rPr>
        <w:t>i+R Seedomizil</w:t>
      </w:r>
      <w:r w:rsidR="000F2208">
        <w:rPr>
          <w:rFonts w:ascii="Arial" w:hAnsi="Arial" w:cs="Arial"/>
          <w:b/>
          <w:sz w:val="21"/>
          <w:szCs w:val="21"/>
          <w:lang w:val="de-DE"/>
        </w:rPr>
        <w:t>-Seewiesen-Firstfeier-</w:t>
      </w:r>
      <w:r w:rsidRPr="00A41C88">
        <w:rPr>
          <w:rFonts w:ascii="Arial" w:hAnsi="Arial" w:cs="Arial"/>
          <w:b/>
          <w:sz w:val="21"/>
          <w:szCs w:val="21"/>
          <w:lang w:val="de-DE"/>
        </w:rPr>
        <w:t>Zimmerer</w:t>
      </w:r>
      <w:r w:rsidR="00124059" w:rsidRPr="00A41C88">
        <w:rPr>
          <w:rFonts w:ascii="Arial" w:hAnsi="Arial" w:cs="Arial"/>
          <w:b/>
          <w:sz w:val="21"/>
          <w:szCs w:val="21"/>
          <w:lang w:val="de-DE"/>
        </w:rPr>
        <w:t>.jpg</w:t>
      </w:r>
      <w:r w:rsidR="00124059">
        <w:rPr>
          <w:rFonts w:ascii="Arial" w:hAnsi="Arial" w:cs="Arial"/>
          <w:sz w:val="21"/>
          <w:szCs w:val="21"/>
          <w:lang w:val="de-DE"/>
        </w:rPr>
        <w:t xml:space="preserve">: </w:t>
      </w:r>
      <w:r w:rsidR="000C6B9D">
        <w:rPr>
          <w:rFonts w:ascii="Arial" w:hAnsi="Arial" w:cs="Arial"/>
          <w:sz w:val="21"/>
          <w:szCs w:val="21"/>
          <w:lang w:val="de-DE"/>
        </w:rPr>
        <w:t>Ganz nach Tradition zogen die</w:t>
      </w:r>
      <w:r w:rsidR="00495084">
        <w:rPr>
          <w:rFonts w:ascii="Arial" w:hAnsi="Arial" w:cs="Arial"/>
          <w:sz w:val="21"/>
          <w:szCs w:val="21"/>
          <w:lang w:val="de-DE"/>
        </w:rPr>
        <w:t xml:space="preserve"> Zimmerer den Fir</w:t>
      </w:r>
      <w:r w:rsidR="00FE4393">
        <w:rPr>
          <w:rFonts w:ascii="Arial" w:hAnsi="Arial" w:cs="Arial"/>
          <w:sz w:val="21"/>
          <w:szCs w:val="21"/>
          <w:lang w:val="de-DE"/>
        </w:rPr>
        <w:t>stbaum hoch, befestigen</w:t>
      </w:r>
      <w:r w:rsidR="000C6B9D">
        <w:rPr>
          <w:rFonts w:ascii="Arial" w:hAnsi="Arial" w:cs="Arial"/>
          <w:sz w:val="21"/>
          <w:szCs w:val="21"/>
          <w:lang w:val="de-DE"/>
        </w:rPr>
        <w:t xml:space="preserve"> ihn</w:t>
      </w:r>
      <w:r w:rsidR="00FE4393">
        <w:rPr>
          <w:rFonts w:ascii="Arial" w:hAnsi="Arial" w:cs="Arial"/>
          <w:sz w:val="21"/>
          <w:szCs w:val="21"/>
          <w:lang w:val="de-DE"/>
        </w:rPr>
        <w:t xml:space="preserve"> </w:t>
      </w:r>
      <w:r w:rsidR="000C6B9D">
        <w:rPr>
          <w:rFonts w:ascii="Arial" w:hAnsi="Arial" w:cs="Arial"/>
          <w:sz w:val="21"/>
          <w:szCs w:val="21"/>
          <w:lang w:val="de-DE"/>
        </w:rPr>
        <w:t xml:space="preserve">am Dach </w:t>
      </w:r>
      <w:r w:rsidR="00FE4393">
        <w:rPr>
          <w:rFonts w:ascii="Arial" w:hAnsi="Arial" w:cs="Arial"/>
          <w:sz w:val="21"/>
          <w:szCs w:val="21"/>
          <w:lang w:val="de-DE"/>
        </w:rPr>
        <w:t xml:space="preserve">und </w:t>
      </w:r>
      <w:r w:rsidR="000C6B9D">
        <w:rPr>
          <w:rFonts w:ascii="Arial" w:hAnsi="Arial" w:cs="Arial"/>
          <w:sz w:val="21"/>
          <w:szCs w:val="21"/>
          <w:lang w:val="de-DE"/>
        </w:rPr>
        <w:t>zelebrier</w:t>
      </w:r>
      <w:r w:rsidR="00DE6FCC">
        <w:rPr>
          <w:rFonts w:ascii="Arial" w:hAnsi="Arial" w:cs="Arial"/>
          <w:sz w:val="21"/>
          <w:szCs w:val="21"/>
          <w:lang w:val="de-DE"/>
        </w:rPr>
        <w:t>t</w:t>
      </w:r>
      <w:r w:rsidR="000C6B9D">
        <w:rPr>
          <w:rFonts w:ascii="Arial" w:hAnsi="Arial" w:cs="Arial"/>
          <w:sz w:val="21"/>
          <w:szCs w:val="21"/>
          <w:lang w:val="de-DE"/>
        </w:rPr>
        <w:t xml:space="preserve">en </w:t>
      </w:r>
      <w:r w:rsidR="00495084">
        <w:rPr>
          <w:rFonts w:ascii="Arial" w:hAnsi="Arial" w:cs="Arial"/>
          <w:sz w:val="21"/>
          <w:szCs w:val="21"/>
          <w:lang w:val="de-DE"/>
        </w:rPr>
        <w:t>den Fir</w:t>
      </w:r>
      <w:r w:rsidR="00FE4393">
        <w:rPr>
          <w:rFonts w:ascii="Arial" w:hAnsi="Arial" w:cs="Arial"/>
          <w:sz w:val="21"/>
          <w:szCs w:val="21"/>
          <w:lang w:val="de-DE"/>
        </w:rPr>
        <w:t>stspruch.</w:t>
      </w:r>
      <w:r w:rsidRPr="000F2208">
        <w:rPr>
          <w:rFonts w:ascii="Arial" w:hAnsi="Arial" w:cs="Arial"/>
          <w:sz w:val="21"/>
          <w:szCs w:val="21"/>
          <w:lang w:val="de-DE"/>
        </w:rPr>
        <w:t xml:space="preserve"> (</w:t>
      </w:r>
      <w:r w:rsidR="000F2208" w:rsidRPr="000F2208">
        <w:rPr>
          <w:rFonts w:ascii="Arial" w:hAnsi="Arial" w:cs="Arial"/>
          <w:sz w:val="21"/>
          <w:szCs w:val="21"/>
          <w:lang w:val="de-DE"/>
        </w:rPr>
        <w:t>C</w:t>
      </w:r>
      <w:r w:rsidRPr="000F2208">
        <w:rPr>
          <w:rFonts w:ascii="Arial" w:hAnsi="Arial" w:cs="Arial"/>
          <w:sz w:val="21"/>
          <w:szCs w:val="21"/>
          <w:lang w:val="de-DE"/>
        </w:rPr>
        <w:t>opyright Alexandra Serra)</w:t>
      </w:r>
    </w:p>
    <w:p w:rsidR="00765100" w:rsidRPr="006D1996" w:rsidRDefault="00765100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  <w:lang w:val="de-DE"/>
        </w:rPr>
      </w:pPr>
    </w:p>
    <w:p w:rsidR="00765100" w:rsidRPr="006D1996" w:rsidRDefault="00896845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  <w:lang w:val="de-DE"/>
        </w:rPr>
      </w:pPr>
      <w:r w:rsidRPr="00A41C88">
        <w:rPr>
          <w:rFonts w:ascii="Arial" w:hAnsi="Arial" w:cs="Arial"/>
          <w:b/>
          <w:sz w:val="21"/>
          <w:szCs w:val="21"/>
          <w:lang w:val="de-DE"/>
        </w:rPr>
        <w:t xml:space="preserve">i+R </w:t>
      </w:r>
      <w:r w:rsidR="00FC30BB" w:rsidRPr="00FC30BB">
        <w:rPr>
          <w:rFonts w:ascii="Arial" w:hAnsi="Arial" w:cs="Arial"/>
          <w:b/>
          <w:sz w:val="21"/>
          <w:szCs w:val="21"/>
          <w:lang w:val="de-DE"/>
        </w:rPr>
        <w:t>Mein</w:t>
      </w:r>
      <w:r>
        <w:rPr>
          <w:rFonts w:ascii="Arial" w:hAnsi="Arial" w:cs="Arial"/>
          <w:b/>
          <w:sz w:val="21"/>
          <w:szCs w:val="21"/>
          <w:lang w:val="de-DE"/>
        </w:rPr>
        <w:t>-</w:t>
      </w:r>
      <w:r w:rsidR="00FC30BB" w:rsidRPr="00FC30BB">
        <w:rPr>
          <w:rFonts w:ascii="Arial" w:hAnsi="Arial" w:cs="Arial"/>
          <w:b/>
          <w:sz w:val="21"/>
          <w:szCs w:val="21"/>
          <w:lang w:val="de-DE"/>
        </w:rPr>
        <w:t>Seedomizil</w:t>
      </w:r>
      <w:r>
        <w:rPr>
          <w:rFonts w:ascii="Arial" w:hAnsi="Arial" w:cs="Arial"/>
          <w:b/>
          <w:sz w:val="21"/>
          <w:szCs w:val="21"/>
          <w:lang w:val="de-DE"/>
        </w:rPr>
        <w:t>-</w:t>
      </w:r>
      <w:r w:rsidR="00FC30BB" w:rsidRPr="00FC30BB">
        <w:rPr>
          <w:rFonts w:ascii="Arial" w:hAnsi="Arial" w:cs="Arial"/>
          <w:b/>
          <w:sz w:val="21"/>
          <w:szCs w:val="21"/>
          <w:lang w:val="de-DE"/>
        </w:rPr>
        <w:t>Luftbild</w:t>
      </w:r>
      <w:r>
        <w:rPr>
          <w:rFonts w:ascii="Arial" w:hAnsi="Arial" w:cs="Arial"/>
          <w:b/>
          <w:sz w:val="21"/>
          <w:szCs w:val="21"/>
          <w:lang w:val="de-DE"/>
        </w:rPr>
        <w:t>-Richtung-</w:t>
      </w:r>
      <w:r w:rsidR="00FC30BB" w:rsidRPr="00FC30BB">
        <w:rPr>
          <w:rFonts w:ascii="Arial" w:hAnsi="Arial" w:cs="Arial"/>
          <w:b/>
          <w:sz w:val="21"/>
          <w:szCs w:val="21"/>
          <w:lang w:val="de-DE"/>
        </w:rPr>
        <w:t>Bregenz</w:t>
      </w:r>
      <w:r w:rsidR="00FE4393" w:rsidRPr="00FC30BB">
        <w:rPr>
          <w:rFonts w:ascii="Arial" w:hAnsi="Arial" w:cs="Arial"/>
          <w:b/>
          <w:sz w:val="21"/>
          <w:szCs w:val="21"/>
          <w:lang w:val="de-DE"/>
        </w:rPr>
        <w:t>.jpg</w:t>
      </w:r>
      <w:r w:rsidR="00FE4393">
        <w:rPr>
          <w:rFonts w:ascii="Arial" w:hAnsi="Arial" w:cs="Arial"/>
          <w:sz w:val="21"/>
          <w:szCs w:val="21"/>
          <w:lang w:val="de-DE"/>
        </w:rPr>
        <w:t xml:space="preserve">: Am ehemaligen Rupp-Areal in Lochau entsteht das Wohnquartier „Mein Seedomizil“. </w:t>
      </w:r>
      <w:r w:rsidR="000F2208">
        <w:rPr>
          <w:rFonts w:ascii="Arial" w:hAnsi="Arial" w:cs="Arial"/>
          <w:sz w:val="21"/>
          <w:szCs w:val="21"/>
          <w:lang w:val="de-DE"/>
        </w:rPr>
        <w:t>(Visualisierung: i+R Wohnbau)</w:t>
      </w:r>
    </w:p>
    <w:p w:rsidR="002410A4" w:rsidRDefault="002410A4" w:rsidP="000F2208">
      <w:pPr>
        <w:pStyle w:val="TabellenInhalt"/>
        <w:spacing w:line="289" w:lineRule="exact"/>
        <w:rPr>
          <w:rFonts w:cs="Arial"/>
          <w:szCs w:val="21"/>
          <w:lang w:val="de-AT"/>
        </w:rPr>
      </w:pPr>
    </w:p>
    <w:p w:rsidR="00010775" w:rsidRDefault="00010775" w:rsidP="000F2208">
      <w:pPr>
        <w:spacing w:line="289" w:lineRule="exac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Abdruck honorarfrei im Zusammenhang mit der i+R Gruppe GmbH. Nennung d</w:t>
      </w:r>
      <w:r w:rsidR="000F2208">
        <w:rPr>
          <w:rFonts w:cs="Arial"/>
          <w:sz w:val="21"/>
          <w:szCs w:val="21"/>
        </w:rPr>
        <w:t>es Copyrights ist Voraussetzung</w:t>
      </w:r>
      <w:r w:rsidR="000C6B9D">
        <w:rPr>
          <w:rFonts w:cs="Arial"/>
          <w:sz w:val="21"/>
          <w:szCs w:val="21"/>
        </w:rPr>
        <w:t>.</w:t>
      </w:r>
    </w:p>
    <w:p w:rsidR="000C6B9D" w:rsidRDefault="000C6B9D" w:rsidP="000F2208">
      <w:pPr>
        <w:spacing w:line="289" w:lineRule="exact"/>
        <w:rPr>
          <w:rFonts w:cs="Arial"/>
        </w:rPr>
      </w:pPr>
    </w:p>
    <w:p w:rsidR="00010775" w:rsidRDefault="00010775" w:rsidP="000F2208">
      <w:pPr>
        <w:spacing w:line="289" w:lineRule="exact"/>
        <w:rPr>
          <w:rFonts w:cs="Arial"/>
        </w:rPr>
      </w:pPr>
    </w:p>
    <w:p w:rsidR="00010775" w:rsidRDefault="00010775" w:rsidP="000F2208">
      <w:pPr>
        <w:spacing w:line="289" w:lineRule="exact"/>
        <w:rPr>
          <w:rFonts w:cs="Arial"/>
        </w:rPr>
      </w:pPr>
    </w:p>
    <w:p w:rsidR="00010775" w:rsidRPr="00E059E8" w:rsidRDefault="00010775" w:rsidP="000F2208">
      <w:pPr>
        <w:pStyle w:val="berschrift"/>
        <w:spacing w:line="289" w:lineRule="exact"/>
        <w:rPr>
          <w:rFonts w:cs="Arial"/>
          <w:szCs w:val="21"/>
        </w:rPr>
      </w:pPr>
      <w:r w:rsidRPr="00E059E8">
        <w:rPr>
          <w:rFonts w:cs="Arial"/>
          <w:szCs w:val="21"/>
        </w:rPr>
        <w:t>Rückfragehinweis für die Redaktionen:</w:t>
      </w:r>
    </w:p>
    <w:p w:rsidR="00010775" w:rsidRPr="00E059E8" w:rsidRDefault="00010775" w:rsidP="000F2208">
      <w:pPr>
        <w:tabs>
          <w:tab w:val="left" w:pos="1701"/>
        </w:tabs>
        <w:spacing w:line="289" w:lineRule="exact"/>
        <w:rPr>
          <w:rFonts w:cs="Arial"/>
          <w:sz w:val="21"/>
          <w:szCs w:val="21"/>
        </w:rPr>
      </w:pPr>
      <w:r w:rsidRPr="00E059E8">
        <w:rPr>
          <w:rFonts w:cs="Arial"/>
          <w:sz w:val="21"/>
          <w:szCs w:val="21"/>
        </w:rPr>
        <w:t xml:space="preserve">i+R Gruppe GmbH, Olga Flatz, Telefon +43/5574/6888-2521, Mail </w:t>
      </w:r>
      <w:hyperlink r:id="rId9" w:history="1">
        <w:r w:rsidR="00E82802" w:rsidRPr="006944E4">
          <w:rPr>
            <w:rStyle w:val="Hyperlink"/>
            <w:rFonts w:cs="Arial"/>
            <w:sz w:val="21"/>
            <w:szCs w:val="21"/>
          </w:rPr>
          <w:t>o.flatz@ir-gruppe.com</w:t>
        </w:r>
      </w:hyperlink>
      <w:r w:rsidR="00E82802">
        <w:rPr>
          <w:rFonts w:cs="Arial"/>
          <w:sz w:val="21"/>
          <w:szCs w:val="21"/>
        </w:rPr>
        <w:t xml:space="preserve"> </w:t>
      </w:r>
      <w:r w:rsidRPr="00E059E8">
        <w:rPr>
          <w:rStyle w:val="metadata"/>
          <w:rFonts w:cs="Arial"/>
          <w:sz w:val="21"/>
          <w:szCs w:val="21"/>
        </w:rPr>
        <w:br/>
        <w:t xml:space="preserve">Pzwei. Pressearbeit, </w:t>
      </w:r>
      <w:r>
        <w:rPr>
          <w:rStyle w:val="metadata"/>
          <w:rFonts w:cs="Arial"/>
          <w:sz w:val="21"/>
          <w:szCs w:val="21"/>
        </w:rPr>
        <w:t>Daniela Kaulfus, Telefon +43/699</w:t>
      </w:r>
      <w:r w:rsidRPr="00E059E8">
        <w:rPr>
          <w:rStyle w:val="metadata"/>
          <w:rFonts w:cs="Arial"/>
          <w:sz w:val="21"/>
          <w:szCs w:val="21"/>
        </w:rPr>
        <w:t>/</w:t>
      </w:r>
      <w:r>
        <w:rPr>
          <w:rStyle w:val="metadata"/>
          <w:rFonts w:cs="Arial"/>
          <w:sz w:val="21"/>
          <w:szCs w:val="21"/>
        </w:rPr>
        <w:t>19259195</w:t>
      </w:r>
      <w:r w:rsidRPr="00E059E8">
        <w:rPr>
          <w:rStyle w:val="metadata"/>
          <w:rFonts w:cs="Arial"/>
          <w:sz w:val="21"/>
          <w:szCs w:val="21"/>
        </w:rPr>
        <w:t xml:space="preserve">, Mail </w:t>
      </w:r>
      <w:hyperlink r:id="rId10" w:history="1">
        <w:r w:rsidRPr="00E059E8">
          <w:rPr>
            <w:rStyle w:val="Hyperlink"/>
            <w:rFonts w:cs="Arial"/>
            <w:sz w:val="21"/>
            <w:szCs w:val="21"/>
          </w:rPr>
          <w:t>daniela.kaulfus@pzwei.at</w:t>
        </w:r>
      </w:hyperlink>
    </w:p>
    <w:p w:rsidR="00010775" w:rsidRPr="002410A4" w:rsidRDefault="00010775" w:rsidP="000F2208">
      <w:pPr>
        <w:pStyle w:val="TabellenInhalt"/>
        <w:spacing w:line="289" w:lineRule="exact"/>
        <w:rPr>
          <w:rFonts w:cs="Arial"/>
          <w:szCs w:val="21"/>
          <w:lang w:val="de-AT"/>
        </w:rPr>
      </w:pPr>
    </w:p>
    <w:sectPr w:rsidR="00010775" w:rsidRPr="002410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02AB4"/>
    <w:multiLevelType w:val="hybridMultilevel"/>
    <w:tmpl w:val="EE4098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81"/>
    <w:rsid w:val="00010775"/>
    <w:rsid w:val="000336B4"/>
    <w:rsid w:val="00035223"/>
    <w:rsid w:val="000502F5"/>
    <w:rsid w:val="000558A4"/>
    <w:rsid w:val="000B5406"/>
    <w:rsid w:val="000C6B9D"/>
    <w:rsid w:val="000E64CA"/>
    <w:rsid w:val="000F2208"/>
    <w:rsid w:val="00117E43"/>
    <w:rsid w:val="00124059"/>
    <w:rsid w:val="00124DCE"/>
    <w:rsid w:val="001801DA"/>
    <w:rsid w:val="00191941"/>
    <w:rsid w:val="00196E59"/>
    <w:rsid w:val="0019728B"/>
    <w:rsid w:val="001F1283"/>
    <w:rsid w:val="002410A4"/>
    <w:rsid w:val="002C4FDD"/>
    <w:rsid w:val="0030219A"/>
    <w:rsid w:val="00495084"/>
    <w:rsid w:val="004A55A4"/>
    <w:rsid w:val="00500D14"/>
    <w:rsid w:val="00536086"/>
    <w:rsid w:val="00575BD2"/>
    <w:rsid w:val="00594A13"/>
    <w:rsid w:val="005B7A2D"/>
    <w:rsid w:val="00610F97"/>
    <w:rsid w:val="006B2E5F"/>
    <w:rsid w:val="006D182C"/>
    <w:rsid w:val="006D1996"/>
    <w:rsid w:val="00765100"/>
    <w:rsid w:val="00783781"/>
    <w:rsid w:val="007A459D"/>
    <w:rsid w:val="007A79B4"/>
    <w:rsid w:val="007E13CD"/>
    <w:rsid w:val="007F0465"/>
    <w:rsid w:val="0083385A"/>
    <w:rsid w:val="00861EE8"/>
    <w:rsid w:val="00896845"/>
    <w:rsid w:val="008A6E52"/>
    <w:rsid w:val="008F4F5C"/>
    <w:rsid w:val="0092762A"/>
    <w:rsid w:val="00963224"/>
    <w:rsid w:val="00970EA2"/>
    <w:rsid w:val="009B5ED2"/>
    <w:rsid w:val="00A17B41"/>
    <w:rsid w:val="00A41C88"/>
    <w:rsid w:val="00A612ED"/>
    <w:rsid w:val="00A81E48"/>
    <w:rsid w:val="00AC6303"/>
    <w:rsid w:val="00B0005B"/>
    <w:rsid w:val="00B16F0F"/>
    <w:rsid w:val="00BD4395"/>
    <w:rsid w:val="00BD67B6"/>
    <w:rsid w:val="00BF7E4F"/>
    <w:rsid w:val="00CD3D91"/>
    <w:rsid w:val="00DB4044"/>
    <w:rsid w:val="00DE6FCC"/>
    <w:rsid w:val="00DF78FE"/>
    <w:rsid w:val="00E04B57"/>
    <w:rsid w:val="00E11611"/>
    <w:rsid w:val="00E157B3"/>
    <w:rsid w:val="00E2750C"/>
    <w:rsid w:val="00E60703"/>
    <w:rsid w:val="00E64F81"/>
    <w:rsid w:val="00E82802"/>
    <w:rsid w:val="00F17132"/>
    <w:rsid w:val="00F81FF3"/>
    <w:rsid w:val="00FB1568"/>
    <w:rsid w:val="00FC30BB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611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customStyle="1" w:styleId="TabellenInhalt">
    <w:name w:val="Tabellen Inhalt"/>
    <w:basedOn w:val="Standard"/>
    <w:rsid w:val="007E13CD"/>
    <w:pPr>
      <w:suppressLineNumbers/>
      <w:suppressAutoHyphens/>
      <w:spacing w:line="289" w:lineRule="atLeast"/>
    </w:pPr>
    <w:rPr>
      <w:rFonts w:eastAsia="Lucida Sans Unicode" w:cs="Tahoma"/>
      <w:sz w:val="21"/>
      <w:szCs w:val="24"/>
      <w:lang w:val="de-DE" w:bidi="de-DE"/>
    </w:rPr>
  </w:style>
  <w:style w:type="paragraph" w:customStyle="1" w:styleId="KopfZusatz">
    <w:name w:val="Kopf_Zusatz"/>
    <w:basedOn w:val="Standard"/>
    <w:qFormat/>
    <w:rsid w:val="007E13CD"/>
    <w:pPr>
      <w:tabs>
        <w:tab w:val="left" w:pos="8392"/>
      </w:tabs>
      <w:spacing w:after="20" w:line="240" w:lineRule="auto"/>
    </w:pPr>
    <w:rPr>
      <w:rFonts w:eastAsia="Calibri" w:cs="Arial"/>
      <w:i/>
      <w:sz w:val="14"/>
      <w:szCs w:val="30"/>
      <w:lang w:eastAsia="en-US"/>
    </w:rPr>
  </w:style>
  <w:style w:type="character" w:styleId="Hyperlink">
    <w:name w:val="Hyperlink"/>
    <w:rsid w:val="002410A4"/>
    <w:rPr>
      <w:color w:val="0000FF"/>
      <w:u w:val="single"/>
    </w:rPr>
  </w:style>
  <w:style w:type="paragraph" w:styleId="Textkrper">
    <w:name w:val="Body Text"/>
    <w:basedOn w:val="Standard"/>
    <w:link w:val="TextkrperZchn"/>
    <w:rsid w:val="002410A4"/>
    <w:pPr>
      <w:suppressAutoHyphens/>
      <w:spacing w:after="120" w:line="289" w:lineRule="atLeast"/>
    </w:pPr>
    <w:rPr>
      <w:rFonts w:eastAsia="Lucida Sans Unicode"/>
      <w:sz w:val="21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rsid w:val="002410A4"/>
    <w:rPr>
      <w:rFonts w:ascii="Arial" w:eastAsia="Lucida Sans Unicode" w:hAnsi="Arial" w:cs="Times New Roman"/>
      <w:sz w:val="21"/>
      <w:szCs w:val="24"/>
      <w:lang w:val="de-DE"/>
    </w:rPr>
  </w:style>
  <w:style w:type="paragraph" w:styleId="KeinLeerraum">
    <w:name w:val="No Spacing"/>
    <w:uiPriority w:val="1"/>
    <w:qFormat/>
    <w:rsid w:val="00765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rschrift">
    <w:name w:val="Überschrift"/>
    <w:basedOn w:val="Standard"/>
    <w:next w:val="Standard"/>
    <w:rsid w:val="00E04B57"/>
    <w:pPr>
      <w:keepNext/>
      <w:suppressAutoHyphens/>
      <w:spacing w:line="289" w:lineRule="atLeast"/>
    </w:pPr>
    <w:rPr>
      <w:rFonts w:eastAsia="Lucida Sans Unicode" w:cs="Tahoma"/>
      <w:b/>
      <w:sz w:val="21"/>
      <w:szCs w:val="28"/>
      <w:lang w:val="de-DE" w:bidi="de-DE"/>
    </w:rPr>
  </w:style>
  <w:style w:type="paragraph" w:customStyle="1" w:styleId="Standard1">
    <w:name w:val="Standard1"/>
    <w:rsid w:val="00E04B57"/>
    <w:pPr>
      <w:suppressAutoHyphens/>
      <w:spacing w:after="0" w:line="289" w:lineRule="atLeast"/>
    </w:pPr>
    <w:rPr>
      <w:rFonts w:ascii="Arial" w:hAnsi="Arial" w:cs="Tahoma"/>
      <w:sz w:val="21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775"/>
    <w:rPr>
      <w:rFonts w:ascii="Tahoma" w:hAnsi="Tahoma" w:cs="Tahoma"/>
      <w:sz w:val="16"/>
      <w:szCs w:val="16"/>
      <w:lang w:eastAsia="de-DE"/>
    </w:rPr>
  </w:style>
  <w:style w:type="character" w:customStyle="1" w:styleId="metadata">
    <w:name w:val="metadata"/>
    <w:rsid w:val="00010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611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customStyle="1" w:styleId="TabellenInhalt">
    <w:name w:val="Tabellen Inhalt"/>
    <w:basedOn w:val="Standard"/>
    <w:rsid w:val="007E13CD"/>
    <w:pPr>
      <w:suppressLineNumbers/>
      <w:suppressAutoHyphens/>
      <w:spacing w:line="289" w:lineRule="atLeast"/>
    </w:pPr>
    <w:rPr>
      <w:rFonts w:eastAsia="Lucida Sans Unicode" w:cs="Tahoma"/>
      <w:sz w:val="21"/>
      <w:szCs w:val="24"/>
      <w:lang w:val="de-DE" w:bidi="de-DE"/>
    </w:rPr>
  </w:style>
  <w:style w:type="paragraph" w:customStyle="1" w:styleId="KopfZusatz">
    <w:name w:val="Kopf_Zusatz"/>
    <w:basedOn w:val="Standard"/>
    <w:qFormat/>
    <w:rsid w:val="007E13CD"/>
    <w:pPr>
      <w:tabs>
        <w:tab w:val="left" w:pos="8392"/>
      </w:tabs>
      <w:spacing w:after="20" w:line="240" w:lineRule="auto"/>
    </w:pPr>
    <w:rPr>
      <w:rFonts w:eastAsia="Calibri" w:cs="Arial"/>
      <w:i/>
      <w:sz w:val="14"/>
      <w:szCs w:val="30"/>
      <w:lang w:eastAsia="en-US"/>
    </w:rPr>
  </w:style>
  <w:style w:type="character" w:styleId="Hyperlink">
    <w:name w:val="Hyperlink"/>
    <w:rsid w:val="002410A4"/>
    <w:rPr>
      <w:color w:val="0000FF"/>
      <w:u w:val="single"/>
    </w:rPr>
  </w:style>
  <w:style w:type="paragraph" w:styleId="Textkrper">
    <w:name w:val="Body Text"/>
    <w:basedOn w:val="Standard"/>
    <w:link w:val="TextkrperZchn"/>
    <w:rsid w:val="002410A4"/>
    <w:pPr>
      <w:suppressAutoHyphens/>
      <w:spacing w:after="120" w:line="289" w:lineRule="atLeast"/>
    </w:pPr>
    <w:rPr>
      <w:rFonts w:eastAsia="Lucida Sans Unicode"/>
      <w:sz w:val="21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rsid w:val="002410A4"/>
    <w:rPr>
      <w:rFonts w:ascii="Arial" w:eastAsia="Lucida Sans Unicode" w:hAnsi="Arial" w:cs="Times New Roman"/>
      <w:sz w:val="21"/>
      <w:szCs w:val="24"/>
      <w:lang w:val="de-DE"/>
    </w:rPr>
  </w:style>
  <w:style w:type="paragraph" w:styleId="KeinLeerraum">
    <w:name w:val="No Spacing"/>
    <w:uiPriority w:val="1"/>
    <w:qFormat/>
    <w:rsid w:val="00765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rschrift">
    <w:name w:val="Überschrift"/>
    <w:basedOn w:val="Standard"/>
    <w:next w:val="Standard"/>
    <w:rsid w:val="00E04B57"/>
    <w:pPr>
      <w:keepNext/>
      <w:suppressAutoHyphens/>
      <w:spacing w:line="289" w:lineRule="atLeast"/>
    </w:pPr>
    <w:rPr>
      <w:rFonts w:eastAsia="Lucida Sans Unicode" w:cs="Tahoma"/>
      <w:b/>
      <w:sz w:val="21"/>
      <w:szCs w:val="28"/>
      <w:lang w:val="de-DE" w:bidi="de-DE"/>
    </w:rPr>
  </w:style>
  <w:style w:type="paragraph" w:customStyle="1" w:styleId="Standard1">
    <w:name w:val="Standard1"/>
    <w:rsid w:val="00E04B57"/>
    <w:pPr>
      <w:suppressAutoHyphens/>
      <w:spacing w:after="0" w:line="289" w:lineRule="atLeast"/>
    </w:pPr>
    <w:rPr>
      <w:rFonts w:ascii="Arial" w:hAnsi="Arial" w:cs="Tahoma"/>
      <w:sz w:val="21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775"/>
    <w:rPr>
      <w:rFonts w:ascii="Tahoma" w:hAnsi="Tahoma" w:cs="Tahoma"/>
      <w:sz w:val="16"/>
      <w:szCs w:val="16"/>
      <w:lang w:eastAsia="de-DE"/>
    </w:rPr>
  </w:style>
  <w:style w:type="character" w:customStyle="1" w:styleId="metadata">
    <w:name w:val="metadata"/>
    <w:rsid w:val="0001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-grupp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in-seedomizi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iela.kaulfus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flatz@ir-grupp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Pzwei. Daniela Kaulfus</cp:lastModifiedBy>
  <cp:revision>7</cp:revision>
  <cp:lastPrinted>2018-08-02T13:50:00Z</cp:lastPrinted>
  <dcterms:created xsi:type="dcterms:W3CDTF">2018-08-02T13:45:00Z</dcterms:created>
  <dcterms:modified xsi:type="dcterms:W3CDTF">2018-08-06T06:58:00Z</dcterms:modified>
</cp:coreProperties>
</file>