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5CB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Presseaussendung</w:t>
      </w:r>
    </w:p>
    <w:p w:rsidR="00CA40E0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proofErr w:type="spellStart"/>
      <w:r w:rsidRPr="00897A04">
        <w:rPr>
          <w:rFonts w:ascii="Arial" w:hAnsi="Arial" w:cs="Arial"/>
          <w:sz w:val="21"/>
          <w:szCs w:val="21"/>
        </w:rPr>
        <w:t>i+R</w:t>
      </w:r>
      <w:proofErr w:type="spellEnd"/>
      <w:r w:rsidRPr="00897A04">
        <w:rPr>
          <w:rFonts w:ascii="Arial" w:hAnsi="Arial" w:cs="Arial"/>
          <w:sz w:val="21"/>
          <w:szCs w:val="21"/>
        </w:rPr>
        <w:t xml:space="preserve"> Industrie- </w:t>
      </w:r>
      <w:r w:rsidR="00762132" w:rsidRPr="00897A04">
        <w:rPr>
          <w:rFonts w:ascii="Arial" w:hAnsi="Arial" w:cs="Arial"/>
          <w:sz w:val="21"/>
          <w:szCs w:val="21"/>
        </w:rPr>
        <w:t>&amp;</w:t>
      </w:r>
      <w:r w:rsidRPr="00897A04">
        <w:rPr>
          <w:rFonts w:ascii="Arial" w:hAnsi="Arial" w:cs="Arial"/>
          <w:sz w:val="21"/>
          <w:szCs w:val="21"/>
        </w:rPr>
        <w:t xml:space="preserve"> Gewerbebau GmbH</w:t>
      </w:r>
    </w:p>
    <w:p w:rsidR="002065CB" w:rsidRDefault="002065CB">
      <w:pPr>
        <w:spacing w:line="289" w:lineRule="exact"/>
        <w:rPr>
          <w:rFonts w:ascii="Arial" w:hAnsi="Arial" w:cs="Arial"/>
          <w:sz w:val="21"/>
          <w:szCs w:val="21"/>
        </w:rPr>
      </w:pPr>
    </w:p>
    <w:p w:rsidR="00CA2E51" w:rsidRDefault="00CA2E51">
      <w:pPr>
        <w:spacing w:line="289" w:lineRule="exact"/>
        <w:rPr>
          <w:rFonts w:ascii="Arial" w:hAnsi="Arial" w:cs="Arial"/>
          <w:sz w:val="21"/>
          <w:szCs w:val="21"/>
        </w:rPr>
      </w:pPr>
    </w:p>
    <w:p w:rsidR="006E2FBC" w:rsidRPr="001A47A2" w:rsidRDefault="00F64C7C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>
        <w:rPr>
          <w:rFonts w:ascii="Arial" w:hAnsi="Arial" w:cs="Arial"/>
          <w:b/>
          <w:color w:val="000000"/>
          <w:kern w:val="1"/>
          <w:sz w:val="21"/>
          <w:szCs w:val="21"/>
        </w:rPr>
        <w:t>Holiday Inn Express Frankfurt Airport</w:t>
      </w:r>
      <w:r w:rsidR="00A23DD8">
        <w:rPr>
          <w:rFonts w:ascii="Arial" w:hAnsi="Arial" w:cs="Arial"/>
          <w:b/>
          <w:color w:val="000000"/>
          <w:kern w:val="1"/>
          <w:sz w:val="21"/>
          <w:szCs w:val="21"/>
        </w:rPr>
        <w:t xml:space="preserve"> </w:t>
      </w:r>
      <w:r w:rsidR="00A617E8">
        <w:rPr>
          <w:rFonts w:ascii="Arial" w:hAnsi="Arial" w:cs="Arial"/>
          <w:b/>
          <w:color w:val="000000"/>
          <w:kern w:val="1"/>
          <w:sz w:val="21"/>
          <w:szCs w:val="21"/>
        </w:rPr>
        <w:t>–</w:t>
      </w:r>
      <w:r w:rsidR="00A23DD8">
        <w:rPr>
          <w:rFonts w:ascii="Arial" w:hAnsi="Arial" w:cs="Arial"/>
          <w:b/>
          <w:color w:val="000000"/>
          <w:kern w:val="1"/>
          <w:sz w:val="21"/>
          <w:szCs w:val="21"/>
        </w:rPr>
        <w:t xml:space="preserve"> Raunheim</w:t>
      </w:r>
      <w:r>
        <w:rPr>
          <w:rFonts w:ascii="Arial" w:hAnsi="Arial" w:cs="Arial"/>
          <w:b/>
          <w:color w:val="000000"/>
          <w:kern w:val="1"/>
          <w:sz w:val="21"/>
          <w:szCs w:val="21"/>
        </w:rPr>
        <w:t xml:space="preserve"> feierlich eröffnet</w:t>
      </w:r>
    </w:p>
    <w:p w:rsidR="00CA40E0" w:rsidRPr="001A47A2" w:rsidRDefault="00F64C7C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 xml:space="preserve">i+R errichtete Hotel mit 140 Zimmern in nächster Nähe zum internationalen Flughafen </w:t>
      </w:r>
    </w:p>
    <w:p w:rsidR="00CA40E0" w:rsidRPr="001A47A2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E57E33" w:rsidRPr="001A47A2" w:rsidRDefault="001E07CA" w:rsidP="006A36EC">
      <w:pPr>
        <w:spacing w:line="289" w:lineRule="exact"/>
        <w:rPr>
          <w:rFonts w:ascii="Arial" w:hAnsi="Arial" w:cs="Arial"/>
          <w:i/>
          <w:sz w:val="21"/>
          <w:szCs w:val="21"/>
        </w:rPr>
      </w:pPr>
      <w:proofErr w:type="spellStart"/>
      <w:r w:rsidRPr="001A47A2">
        <w:rPr>
          <w:rFonts w:ascii="Arial" w:hAnsi="Arial" w:cs="Arial"/>
          <w:i/>
          <w:sz w:val="21"/>
          <w:szCs w:val="21"/>
        </w:rPr>
        <w:t>Lauterach</w:t>
      </w:r>
      <w:proofErr w:type="spellEnd"/>
      <w:r w:rsidR="005A4C93" w:rsidRPr="001A47A2">
        <w:rPr>
          <w:rFonts w:ascii="Arial" w:hAnsi="Arial" w:cs="Arial"/>
          <w:i/>
          <w:sz w:val="21"/>
          <w:szCs w:val="21"/>
        </w:rPr>
        <w:t>/</w:t>
      </w:r>
      <w:r w:rsidR="003224D2" w:rsidRPr="001A47A2">
        <w:rPr>
          <w:rFonts w:ascii="Arial" w:hAnsi="Arial" w:cs="Arial"/>
          <w:i/>
          <w:sz w:val="21"/>
          <w:szCs w:val="21"/>
        </w:rPr>
        <w:t>Raunheim</w:t>
      </w:r>
      <w:r w:rsidR="00CA2E51" w:rsidRPr="001A47A2">
        <w:rPr>
          <w:rFonts w:ascii="Arial" w:hAnsi="Arial" w:cs="Arial"/>
          <w:i/>
          <w:sz w:val="21"/>
          <w:szCs w:val="21"/>
        </w:rPr>
        <w:t>,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</w:t>
      </w:r>
      <w:r w:rsidR="00BA5CFF">
        <w:rPr>
          <w:rFonts w:ascii="Arial" w:hAnsi="Arial" w:cs="Arial"/>
          <w:i/>
          <w:sz w:val="21"/>
          <w:szCs w:val="21"/>
        </w:rPr>
        <w:t>14</w:t>
      </w:r>
      <w:r w:rsidR="001A47A2" w:rsidRPr="001A47A2">
        <w:rPr>
          <w:rFonts w:ascii="Arial" w:hAnsi="Arial" w:cs="Arial"/>
          <w:i/>
          <w:sz w:val="21"/>
          <w:szCs w:val="21"/>
        </w:rPr>
        <w:t>.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</w:t>
      </w:r>
      <w:r w:rsidR="00F64C7C">
        <w:rPr>
          <w:rFonts w:ascii="Arial" w:hAnsi="Arial" w:cs="Arial"/>
          <w:i/>
          <w:sz w:val="21"/>
          <w:szCs w:val="21"/>
        </w:rPr>
        <w:t>September</w:t>
      </w:r>
      <w:r w:rsidR="003224D2" w:rsidRPr="001A47A2">
        <w:rPr>
          <w:rFonts w:ascii="Arial" w:hAnsi="Arial" w:cs="Arial"/>
          <w:i/>
          <w:sz w:val="21"/>
          <w:szCs w:val="21"/>
        </w:rPr>
        <w:t xml:space="preserve"> </w:t>
      </w:r>
      <w:r w:rsidR="00CA40E0" w:rsidRPr="001A47A2">
        <w:rPr>
          <w:rFonts w:ascii="Arial" w:hAnsi="Arial" w:cs="Arial"/>
          <w:i/>
          <w:sz w:val="21"/>
          <w:szCs w:val="21"/>
        </w:rPr>
        <w:t>201</w:t>
      </w:r>
      <w:r w:rsidR="00F64C7C">
        <w:rPr>
          <w:rFonts w:ascii="Arial" w:hAnsi="Arial" w:cs="Arial"/>
          <w:i/>
          <w:sz w:val="21"/>
          <w:szCs w:val="21"/>
        </w:rPr>
        <w:t>8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–</w:t>
      </w:r>
      <w:r w:rsidR="00D07F45" w:rsidRPr="001A47A2">
        <w:rPr>
          <w:rFonts w:ascii="Arial" w:hAnsi="Arial" w:cs="Arial"/>
          <w:i/>
          <w:sz w:val="21"/>
          <w:szCs w:val="21"/>
        </w:rPr>
        <w:t xml:space="preserve"> </w:t>
      </w:r>
      <w:r w:rsidR="00F64C7C">
        <w:rPr>
          <w:rFonts w:ascii="Arial" w:hAnsi="Arial" w:cs="Arial"/>
          <w:i/>
          <w:sz w:val="21"/>
          <w:szCs w:val="21"/>
        </w:rPr>
        <w:t xml:space="preserve">Exakt nach Plan verlief der Bau des Holiday Inn Express für die </w:t>
      </w:r>
      <w:r w:rsidR="00595888" w:rsidRPr="001A47A2">
        <w:rPr>
          <w:rFonts w:ascii="Arial" w:hAnsi="Arial" w:cs="Arial"/>
          <w:i/>
          <w:sz w:val="21"/>
          <w:szCs w:val="21"/>
        </w:rPr>
        <w:t>Berliner t</w:t>
      </w:r>
      <w:r w:rsidR="003224D2" w:rsidRPr="001A47A2">
        <w:rPr>
          <w:rFonts w:ascii="Arial" w:hAnsi="Arial" w:cs="Arial"/>
          <w:i/>
          <w:sz w:val="21"/>
          <w:szCs w:val="21"/>
        </w:rPr>
        <w:t>ristar-Hotelgruppe</w:t>
      </w:r>
      <w:r w:rsidR="00F64C7C">
        <w:rPr>
          <w:rFonts w:ascii="Arial" w:hAnsi="Arial" w:cs="Arial"/>
          <w:i/>
          <w:sz w:val="21"/>
          <w:szCs w:val="21"/>
        </w:rPr>
        <w:t xml:space="preserve">: </w:t>
      </w:r>
      <w:r w:rsidR="00371EF8">
        <w:rPr>
          <w:rFonts w:ascii="Arial" w:hAnsi="Arial" w:cs="Arial"/>
          <w:i/>
          <w:sz w:val="21"/>
          <w:szCs w:val="21"/>
        </w:rPr>
        <w:t>In knapp</w:t>
      </w:r>
      <w:r w:rsidR="00F64C7C">
        <w:rPr>
          <w:rFonts w:ascii="Arial" w:hAnsi="Arial" w:cs="Arial"/>
          <w:i/>
          <w:sz w:val="21"/>
          <w:szCs w:val="21"/>
        </w:rPr>
        <w:t xml:space="preserve"> 15 Monaten stellte die </w:t>
      </w:r>
      <w:proofErr w:type="spellStart"/>
      <w:r w:rsidR="00A87BA7" w:rsidRPr="001A47A2">
        <w:rPr>
          <w:rFonts w:ascii="Arial" w:hAnsi="Arial" w:cs="Arial"/>
          <w:i/>
          <w:sz w:val="21"/>
          <w:szCs w:val="21"/>
        </w:rPr>
        <w:t>i+R</w:t>
      </w:r>
      <w:proofErr w:type="spellEnd"/>
      <w:r w:rsidR="00A87BA7" w:rsidRPr="001A47A2">
        <w:rPr>
          <w:rFonts w:ascii="Arial" w:hAnsi="Arial" w:cs="Arial"/>
          <w:i/>
          <w:sz w:val="21"/>
          <w:szCs w:val="21"/>
        </w:rPr>
        <w:t xml:space="preserve"> Industrie- &amp; Gewerbebau </w:t>
      </w:r>
      <w:r w:rsidR="00F64C7C">
        <w:rPr>
          <w:rFonts w:ascii="Arial" w:hAnsi="Arial" w:cs="Arial"/>
          <w:i/>
          <w:sz w:val="21"/>
          <w:szCs w:val="21"/>
        </w:rPr>
        <w:t xml:space="preserve">das </w:t>
      </w:r>
      <w:r w:rsidR="000E100A">
        <w:rPr>
          <w:rFonts w:ascii="Arial" w:hAnsi="Arial" w:cs="Arial"/>
          <w:i/>
          <w:sz w:val="21"/>
          <w:szCs w:val="21"/>
        </w:rPr>
        <w:t xml:space="preserve">neue </w:t>
      </w:r>
      <w:r w:rsidR="00F64C7C">
        <w:rPr>
          <w:rFonts w:ascii="Arial" w:hAnsi="Arial" w:cs="Arial"/>
          <w:i/>
          <w:sz w:val="21"/>
          <w:szCs w:val="21"/>
        </w:rPr>
        <w:t xml:space="preserve">Haus </w:t>
      </w:r>
      <w:r w:rsidR="00E57E33" w:rsidRPr="001A47A2">
        <w:rPr>
          <w:rFonts w:ascii="Arial" w:hAnsi="Arial" w:cs="Arial"/>
          <w:i/>
          <w:sz w:val="21"/>
          <w:szCs w:val="21"/>
        </w:rPr>
        <w:t xml:space="preserve">in Raunheim </w:t>
      </w:r>
      <w:r w:rsidR="000E100A">
        <w:rPr>
          <w:rFonts w:ascii="Arial" w:hAnsi="Arial" w:cs="Arial"/>
          <w:i/>
          <w:sz w:val="21"/>
          <w:szCs w:val="21"/>
        </w:rPr>
        <w:t>nahe de</w:t>
      </w:r>
      <w:r w:rsidR="00597A64">
        <w:rPr>
          <w:rFonts w:ascii="Arial" w:hAnsi="Arial" w:cs="Arial"/>
          <w:i/>
          <w:sz w:val="21"/>
          <w:szCs w:val="21"/>
        </w:rPr>
        <w:t>s</w:t>
      </w:r>
      <w:r w:rsidR="00E57E33" w:rsidRPr="001A47A2">
        <w:rPr>
          <w:rFonts w:ascii="Arial" w:hAnsi="Arial" w:cs="Arial"/>
          <w:i/>
          <w:sz w:val="21"/>
          <w:szCs w:val="21"/>
        </w:rPr>
        <w:t xml:space="preserve"> Flughafen</w:t>
      </w:r>
      <w:r w:rsidR="00597A64">
        <w:rPr>
          <w:rFonts w:ascii="Arial" w:hAnsi="Arial" w:cs="Arial"/>
          <w:i/>
          <w:sz w:val="21"/>
          <w:szCs w:val="21"/>
        </w:rPr>
        <w:t>s</w:t>
      </w:r>
      <w:r w:rsidR="00F5550A">
        <w:rPr>
          <w:rFonts w:ascii="Arial" w:hAnsi="Arial" w:cs="Arial"/>
          <w:i/>
          <w:sz w:val="21"/>
          <w:szCs w:val="21"/>
        </w:rPr>
        <w:t xml:space="preserve"> Frankfurt am </w:t>
      </w:r>
      <w:r w:rsidR="00E57E33" w:rsidRPr="001A47A2">
        <w:rPr>
          <w:rFonts w:ascii="Arial" w:hAnsi="Arial" w:cs="Arial"/>
          <w:i/>
          <w:sz w:val="21"/>
          <w:szCs w:val="21"/>
        </w:rPr>
        <w:t>Main</w:t>
      </w:r>
      <w:r w:rsidR="00F64C7C">
        <w:rPr>
          <w:rFonts w:ascii="Arial" w:hAnsi="Arial" w:cs="Arial"/>
          <w:i/>
          <w:sz w:val="21"/>
          <w:szCs w:val="21"/>
        </w:rPr>
        <w:t xml:space="preserve"> fertig. </w:t>
      </w:r>
      <w:r w:rsidR="003B7DFB">
        <w:rPr>
          <w:rFonts w:ascii="Arial" w:hAnsi="Arial" w:cs="Arial"/>
          <w:i/>
          <w:sz w:val="21"/>
          <w:szCs w:val="21"/>
        </w:rPr>
        <w:t>Mit</w:t>
      </w:r>
      <w:r w:rsidR="000E100A">
        <w:rPr>
          <w:rFonts w:ascii="Arial" w:hAnsi="Arial" w:cs="Arial"/>
          <w:i/>
          <w:sz w:val="21"/>
          <w:szCs w:val="21"/>
        </w:rPr>
        <w:t xml:space="preserve"> dem </w:t>
      </w:r>
      <w:r w:rsidR="00F707C3">
        <w:rPr>
          <w:rFonts w:ascii="Arial" w:hAnsi="Arial" w:cs="Arial"/>
          <w:i/>
          <w:sz w:val="21"/>
          <w:szCs w:val="21"/>
        </w:rPr>
        <w:t>Acht-Millionen-Projekt</w:t>
      </w:r>
      <w:r w:rsidR="000E100A">
        <w:rPr>
          <w:rFonts w:ascii="Arial" w:hAnsi="Arial" w:cs="Arial"/>
          <w:i/>
          <w:sz w:val="21"/>
          <w:szCs w:val="21"/>
        </w:rPr>
        <w:t xml:space="preserve"> stehen </w:t>
      </w:r>
      <w:r w:rsidR="003B7DFB">
        <w:rPr>
          <w:rFonts w:ascii="Arial" w:hAnsi="Arial" w:cs="Arial"/>
          <w:i/>
          <w:sz w:val="21"/>
          <w:szCs w:val="21"/>
        </w:rPr>
        <w:t xml:space="preserve">nun </w:t>
      </w:r>
      <w:r w:rsidR="000E100A">
        <w:rPr>
          <w:rFonts w:ascii="Arial" w:hAnsi="Arial" w:cs="Arial"/>
          <w:i/>
          <w:sz w:val="21"/>
          <w:szCs w:val="21"/>
        </w:rPr>
        <w:t xml:space="preserve">280 Betten </w:t>
      </w:r>
      <w:r w:rsidR="00597A64">
        <w:rPr>
          <w:rFonts w:ascii="Arial" w:hAnsi="Arial" w:cs="Arial"/>
          <w:i/>
          <w:sz w:val="21"/>
          <w:szCs w:val="21"/>
        </w:rPr>
        <w:t>samt</w:t>
      </w:r>
      <w:r w:rsidR="000E100A">
        <w:rPr>
          <w:rFonts w:ascii="Arial" w:hAnsi="Arial" w:cs="Arial"/>
          <w:i/>
          <w:sz w:val="21"/>
          <w:szCs w:val="21"/>
        </w:rPr>
        <w:t xml:space="preserve"> Meetingraum zur Verfügung. </w:t>
      </w:r>
    </w:p>
    <w:p w:rsidR="006A36EC" w:rsidRPr="001A47A2" w:rsidRDefault="006A36EC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0E100A" w:rsidRDefault="00597A64" w:rsidP="000110C6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Nach nur 15 Monaten Bauzeit eröffneten am </w:t>
      </w:r>
      <w:r w:rsidR="00242977">
        <w:rPr>
          <w:rFonts w:ascii="Arial" w:hAnsi="Arial" w:cs="Arial"/>
          <w:sz w:val="21"/>
          <w:szCs w:val="21"/>
        </w:rPr>
        <w:t xml:space="preserve">Donnerstag </w:t>
      </w:r>
      <w:r>
        <w:rPr>
          <w:rFonts w:ascii="Arial" w:hAnsi="Arial" w:cs="Arial"/>
          <w:sz w:val="21"/>
          <w:szCs w:val="21"/>
        </w:rPr>
        <w:t xml:space="preserve">die Bauherren gemeinsam mit dem Generalunternehmer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das neue </w:t>
      </w:r>
      <w:r w:rsidR="003B7DFB">
        <w:rPr>
          <w:rFonts w:ascii="Arial" w:hAnsi="Arial" w:cs="Arial"/>
          <w:sz w:val="21"/>
          <w:szCs w:val="21"/>
        </w:rPr>
        <w:t>„</w:t>
      </w:r>
      <w:r w:rsidR="000E100A">
        <w:rPr>
          <w:rFonts w:ascii="Arial" w:hAnsi="Arial" w:cs="Arial"/>
          <w:sz w:val="21"/>
          <w:szCs w:val="21"/>
        </w:rPr>
        <w:t xml:space="preserve">Holiday Inn Express </w:t>
      </w:r>
      <w:r w:rsidR="003B7DFB" w:rsidRPr="001A47A2">
        <w:rPr>
          <w:rFonts w:ascii="Arial" w:hAnsi="Arial" w:cs="Arial"/>
          <w:sz w:val="21"/>
          <w:szCs w:val="21"/>
        </w:rPr>
        <w:t>Frankfurt Airport</w:t>
      </w:r>
      <w:r w:rsidR="00A617E8">
        <w:rPr>
          <w:rFonts w:ascii="Arial" w:hAnsi="Arial" w:cs="Arial"/>
          <w:sz w:val="21"/>
          <w:szCs w:val="21"/>
        </w:rPr>
        <w:t xml:space="preserve"> – </w:t>
      </w:r>
      <w:r w:rsidR="00A23DD8">
        <w:rPr>
          <w:rFonts w:ascii="Arial" w:hAnsi="Arial" w:cs="Arial"/>
          <w:sz w:val="21"/>
          <w:szCs w:val="21"/>
        </w:rPr>
        <w:t>Raunheim</w:t>
      </w:r>
      <w:r w:rsidR="00A617E8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 xml:space="preserve">. Von dort </w:t>
      </w:r>
      <w:r w:rsidR="000E100A">
        <w:rPr>
          <w:rFonts w:ascii="Arial" w:hAnsi="Arial" w:cs="Arial"/>
          <w:sz w:val="21"/>
          <w:szCs w:val="21"/>
        </w:rPr>
        <w:t>aus sind Flughafen,</w:t>
      </w:r>
      <w:r w:rsidR="003B7DFB">
        <w:rPr>
          <w:rFonts w:ascii="Arial" w:hAnsi="Arial" w:cs="Arial"/>
          <w:sz w:val="21"/>
          <w:szCs w:val="21"/>
        </w:rPr>
        <w:t xml:space="preserve"> Stadt und</w:t>
      </w:r>
      <w:r w:rsidR="000E100A">
        <w:rPr>
          <w:rFonts w:ascii="Arial" w:hAnsi="Arial" w:cs="Arial"/>
          <w:sz w:val="21"/>
          <w:szCs w:val="21"/>
        </w:rPr>
        <w:t xml:space="preserve"> Messegelände </w:t>
      </w:r>
      <w:r>
        <w:rPr>
          <w:rFonts w:ascii="Arial" w:hAnsi="Arial" w:cs="Arial"/>
          <w:sz w:val="21"/>
          <w:szCs w:val="21"/>
        </w:rPr>
        <w:t>der Mainmetropole</w:t>
      </w:r>
      <w:r w:rsidR="003B7DFB">
        <w:rPr>
          <w:rFonts w:ascii="Arial" w:hAnsi="Arial" w:cs="Arial"/>
          <w:sz w:val="21"/>
          <w:szCs w:val="21"/>
        </w:rPr>
        <w:t xml:space="preserve"> </w:t>
      </w:r>
      <w:r w:rsidR="000E100A">
        <w:rPr>
          <w:rFonts w:ascii="Arial" w:hAnsi="Arial" w:cs="Arial"/>
          <w:sz w:val="21"/>
          <w:szCs w:val="21"/>
        </w:rPr>
        <w:t xml:space="preserve">sowie die Städte Mainz und Wiesbaden in wenigen Autominuten erreichbar. In dieser Ideallage – </w:t>
      </w:r>
      <w:r w:rsidR="000E100A" w:rsidRPr="001A47A2">
        <w:rPr>
          <w:rFonts w:ascii="Arial" w:hAnsi="Arial" w:cs="Arial"/>
          <w:sz w:val="21"/>
          <w:szCs w:val="21"/>
        </w:rPr>
        <w:t xml:space="preserve">Ecke Kelsterbacherstraße/Karlstraße in Raunheim </w:t>
      </w:r>
      <w:r w:rsidR="000E100A">
        <w:rPr>
          <w:rFonts w:ascii="Arial" w:hAnsi="Arial" w:cs="Arial"/>
          <w:sz w:val="21"/>
          <w:szCs w:val="21"/>
        </w:rPr>
        <w:t xml:space="preserve">– realisierte </w:t>
      </w:r>
      <w:r w:rsidR="003B7DFB">
        <w:rPr>
          <w:rFonts w:ascii="Arial" w:hAnsi="Arial" w:cs="Arial"/>
          <w:sz w:val="21"/>
          <w:szCs w:val="21"/>
        </w:rPr>
        <w:t xml:space="preserve">das Frankfurter Büro der </w:t>
      </w:r>
      <w:r w:rsidR="000E100A">
        <w:rPr>
          <w:rFonts w:ascii="Arial" w:hAnsi="Arial" w:cs="Arial"/>
          <w:sz w:val="21"/>
          <w:szCs w:val="21"/>
        </w:rPr>
        <w:t>österreichische</w:t>
      </w:r>
      <w:r w:rsidR="003B7DFB">
        <w:rPr>
          <w:rFonts w:ascii="Arial" w:hAnsi="Arial" w:cs="Arial"/>
          <w:sz w:val="21"/>
          <w:szCs w:val="21"/>
        </w:rPr>
        <w:t>n</w:t>
      </w:r>
      <w:r w:rsidR="00FF622B" w:rsidRPr="001A47A2">
        <w:rPr>
          <w:rFonts w:ascii="Arial" w:hAnsi="Arial" w:cs="Arial"/>
          <w:sz w:val="21"/>
          <w:szCs w:val="21"/>
        </w:rPr>
        <w:t xml:space="preserve"> i+R</w:t>
      </w:r>
      <w:r w:rsidR="00975766" w:rsidRPr="001A47A2">
        <w:rPr>
          <w:rFonts w:ascii="Arial" w:hAnsi="Arial" w:cs="Arial"/>
          <w:sz w:val="21"/>
          <w:szCs w:val="21"/>
        </w:rPr>
        <w:t> </w:t>
      </w:r>
      <w:r w:rsidR="00FF622B" w:rsidRPr="001A47A2">
        <w:rPr>
          <w:rFonts w:ascii="Arial" w:hAnsi="Arial" w:cs="Arial"/>
          <w:sz w:val="21"/>
          <w:szCs w:val="21"/>
        </w:rPr>
        <w:t xml:space="preserve">Industrie- </w:t>
      </w:r>
      <w:r>
        <w:rPr>
          <w:rFonts w:ascii="Arial" w:hAnsi="Arial" w:cs="Arial"/>
          <w:sz w:val="21"/>
          <w:szCs w:val="21"/>
        </w:rPr>
        <w:t>&amp;</w:t>
      </w:r>
      <w:r w:rsidR="00FF622B" w:rsidRPr="001A47A2">
        <w:rPr>
          <w:rFonts w:ascii="Arial" w:hAnsi="Arial" w:cs="Arial"/>
          <w:sz w:val="21"/>
          <w:szCs w:val="21"/>
        </w:rPr>
        <w:t xml:space="preserve"> Gewerbebau</w:t>
      </w:r>
      <w:r w:rsidR="00F5550A">
        <w:rPr>
          <w:rFonts w:ascii="Arial" w:hAnsi="Arial" w:cs="Arial"/>
          <w:sz w:val="21"/>
          <w:szCs w:val="21"/>
        </w:rPr>
        <w:t xml:space="preserve"> das Haus</w:t>
      </w:r>
      <w:r w:rsidR="003B7DFB">
        <w:rPr>
          <w:rFonts w:ascii="Arial" w:hAnsi="Arial" w:cs="Arial"/>
          <w:sz w:val="21"/>
          <w:szCs w:val="21"/>
        </w:rPr>
        <w:t>. Auftraggeberin ist die</w:t>
      </w:r>
      <w:r w:rsidR="00A617E8">
        <w:rPr>
          <w:rFonts w:ascii="Arial" w:hAnsi="Arial" w:cs="Arial"/>
          <w:sz w:val="21"/>
          <w:szCs w:val="21"/>
        </w:rPr>
        <w:t xml:space="preserve"> TERRA</w:t>
      </w:r>
      <w:r w:rsidR="00A23DD8">
        <w:rPr>
          <w:rFonts w:ascii="Arial" w:hAnsi="Arial" w:cs="Arial"/>
          <w:sz w:val="21"/>
          <w:szCs w:val="21"/>
        </w:rPr>
        <w:t xml:space="preserve"> </w:t>
      </w:r>
      <w:r w:rsidR="00A617E8">
        <w:rPr>
          <w:rFonts w:ascii="Arial" w:hAnsi="Arial" w:cs="Arial"/>
          <w:sz w:val="21"/>
          <w:szCs w:val="21"/>
        </w:rPr>
        <w:t>Projekt- und Baubetreuung GmbH a</w:t>
      </w:r>
      <w:r w:rsidR="00A23DD8">
        <w:rPr>
          <w:rFonts w:ascii="Arial" w:hAnsi="Arial" w:cs="Arial"/>
          <w:sz w:val="21"/>
          <w:szCs w:val="21"/>
        </w:rPr>
        <w:t>us Darmstadt, Betreiber</w:t>
      </w:r>
      <w:r w:rsidR="00A617E8">
        <w:rPr>
          <w:rFonts w:ascii="Arial" w:hAnsi="Arial" w:cs="Arial"/>
          <w:sz w:val="21"/>
          <w:szCs w:val="21"/>
        </w:rPr>
        <w:t>in</w:t>
      </w:r>
      <w:r w:rsidR="00A23DD8">
        <w:rPr>
          <w:rFonts w:ascii="Arial" w:hAnsi="Arial" w:cs="Arial"/>
          <w:sz w:val="21"/>
          <w:szCs w:val="21"/>
        </w:rPr>
        <w:t xml:space="preserve"> die </w:t>
      </w:r>
      <w:r w:rsidR="00FF622B" w:rsidRPr="001A47A2">
        <w:rPr>
          <w:rFonts w:ascii="Arial" w:hAnsi="Arial" w:cs="Arial"/>
          <w:sz w:val="21"/>
          <w:szCs w:val="21"/>
        </w:rPr>
        <w:t xml:space="preserve">Berliner </w:t>
      </w:r>
      <w:proofErr w:type="spellStart"/>
      <w:r w:rsidR="00FF622B" w:rsidRPr="001A47A2">
        <w:rPr>
          <w:rFonts w:ascii="Arial" w:hAnsi="Arial" w:cs="Arial"/>
          <w:sz w:val="21"/>
          <w:szCs w:val="21"/>
        </w:rPr>
        <w:t>tristar</w:t>
      </w:r>
      <w:proofErr w:type="spellEnd"/>
      <w:r w:rsidR="00FF622B" w:rsidRPr="001A47A2">
        <w:rPr>
          <w:rFonts w:ascii="Arial" w:hAnsi="Arial" w:cs="Arial"/>
          <w:sz w:val="21"/>
          <w:szCs w:val="21"/>
        </w:rPr>
        <w:t>-Hotelgruppe</w:t>
      </w:r>
      <w:r w:rsidR="000E100A">
        <w:rPr>
          <w:rFonts w:ascii="Arial" w:hAnsi="Arial" w:cs="Arial"/>
          <w:sz w:val="21"/>
          <w:szCs w:val="21"/>
        </w:rPr>
        <w:t xml:space="preserve">. </w:t>
      </w:r>
    </w:p>
    <w:p w:rsidR="000E100A" w:rsidRDefault="000E100A" w:rsidP="000110C6">
      <w:pPr>
        <w:spacing w:line="289" w:lineRule="exact"/>
        <w:rPr>
          <w:rFonts w:ascii="Arial" w:hAnsi="Arial" w:cs="Arial"/>
          <w:sz w:val="21"/>
          <w:szCs w:val="21"/>
        </w:rPr>
      </w:pPr>
    </w:p>
    <w:p w:rsidR="00597A64" w:rsidRPr="001A47A2" w:rsidRDefault="00597A64" w:rsidP="00597A64">
      <w:pPr>
        <w:spacing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Schlüsselfertig in 15 Monaten</w:t>
      </w:r>
    </w:p>
    <w:p w:rsidR="00597A64" w:rsidRDefault="000E100A" w:rsidP="006A36EC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</w:t>
      </w:r>
      <w:r w:rsidR="00AF11E0" w:rsidRPr="001A47A2">
        <w:rPr>
          <w:rFonts w:ascii="Arial" w:hAnsi="Arial" w:cs="Arial"/>
          <w:sz w:val="21"/>
          <w:szCs w:val="21"/>
        </w:rPr>
        <w:t>Stopover-Hotel</w:t>
      </w:r>
      <w:r w:rsidR="00F707C3">
        <w:rPr>
          <w:rFonts w:ascii="Arial" w:hAnsi="Arial" w:cs="Arial"/>
          <w:sz w:val="21"/>
          <w:szCs w:val="21"/>
        </w:rPr>
        <w:t xml:space="preserve"> bietet auf insgesamt sechs Geschossen</w:t>
      </w:r>
      <w:r>
        <w:rPr>
          <w:rFonts w:ascii="Arial" w:hAnsi="Arial" w:cs="Arial"/>
          <w:sz w:val="21"/>
          <w:szCs w:val="21"/>
        </w:rPr>
        <w:t xml:space="preserve"> Platz für </w:t>
      </w:r>
      <w:r w:rsidR="00F707C3">
        <w:rPr>
          <w:rFonts w:ascii="Arial" w:hAnsi="Arial" w:cs="Arial"/>
          <w:sz w:val="21"/>
          <w:szCs w:val="21"/>
        </w:rPr>
        <w:t>140 Zimmer, einen Frühstücks-</w:t>
      </w:r>
      <w:r>
        <w:rPr>
          <w:rFonts w:ascii="Arial" w:hAnsi="Arial" w:cs="Arial"/>
          <w:sz w:val="21"/>
          <w:szCs w:val="21"/>
        </w:rPr>
        <w:t xml:space="preserve"> und einen Meetingraum</w:t>
      </w:r>
      <w:r w:rsidR="00AF11E0" w:rsidRPr="001A47A2">
        <w:rPr>
          <w:rFonts w:ascii="Arial" w:hAnsi="Arial" w:cs="Arial"/>
          <w:sz w:val="21"/>
          <w:szCs w:val="21"/>
        </w:rPr>
        <w:t xml:space="preserve">. </w:t>
      </w:r>
      <w:r w:rsidR="00F707C3">
        <w:rPr>
          <w:rFonts w:ascii="Arial" w:hAnsi="Arial" w:cs="Arial"/>
          <w:sz w:val="21"/>
          <w:szCs w:val="21"/>
        </w:rPr>
        <w:t>Jedes</w:t>
      </w:r>
      <w:r w:rsidR="00AF11E0" w:rsidRPr="001A47A2">
        <w:rPr>
          <w:rFonts w:ascii="Arial" w:hAnsi="Arial" w:cs="Arial"/>
          <w:sz w:val="21"/>
          <w:szCs w:val="21"/>
        </w:rPr>
        <w:t xml:space="preserve"> Stockwerk </w:t>
      </w:r>
      <w:r w:rsidR="00F707C3">
        <w:rPr>
          <w:rFonts w:ascii="Arial" w:hAnsi="Arial" w:cs="Arial"/>
          <w:sz w:val="21"/>
          <w:szCs w:val="21"/>
        </w:rPr>
        <w:t xml:space="preserve">verfügt über </w:t>
      </w:r>
      <w:r w:rsidR="00AB5EE2" w:rsidRPr="001A47A2">
        <w:rPr>
          <w:rFonts w:ascii="Arial" w:hAnsi="Arial" w:cs="Arial"/>
          <w:sz w:val="21"/>
          <w:szCs w:val="21"/>
        </w:rPr>
        <w:t>ein</w:t>
      </w:r>
      <w:r w:rsidR="00AF11E0" w:rsidRPr="001A47A2">
        <w:rPr>
          <w:rFonts w:ascii="Arial" w:hAnsi="Arial" w:cs="Arial"/>
          <w:sz w:val="21"/>
          <w:szCs w:val="21"/>
        </w:rPr>
        <w:t xml:space="preserve"> </w:t>
      </w:r>
      <w:r w:rsidR="00F707C3">
        <w:rPr>
          <w:rFonts w:ascii="Arial" w:hAnsi="Arial" w:cs="Arial"/>
          <w:sz w:val="21"/>
          <w:szCs w:val="21"/>
        </w:rPr>
        <w:t xml:space="preserve">behindertengerecht ausgestattetes Zimmer. </w:t>
      </w:r>
      <w:r w:rsidR="00371EF8">
        <w:rPr>
          <w:rFonts w:ascii="Arial" w:hAnsi="Arial" w:cs="Arial"/>
          <w:sz w:val="21"/>
          <w:szCs w:val="21"/>
        </w:rPr>
        <w:t xml:space="preserve">Planer des modernen Baus </w:t>
      </w:r>
      <w:r w:rsidR="00597A64">
        <w:rPr>
          <w:rFonts w:ascii="Arial" w:hAnsi="Arial" w:cs="Arial"/>
          <w:sz w:val="21"/>
          <w:szCs w:val="21"/>
        </w:rPr>
        <w:t>ist das Büro</w:t>
      </w:r>
      <w:r w:rsidR="00371EF8">
        <w:rPr>
          <w:rFonts w:ascii="Arial" w:hAnsi="Arial" w:cs="Arial"/>
          <w:sz w:val="21"/>
          <w:szCs w:val="21"/>
        </w:rPr>
        <w:t xml:space="preserve"> CIP Architekten aus Stuttgart.</w:t>
      </w:r>
      <w:r w:rsidR="00597A64">
        <w:rPr>
          <w:rFonts w:ascii="Arial" w:hAnsi="Arial" w:cs="Arial"/>
          <w:sz w:val="21"/>
          <w:szCs w:val="21"/>
        </w:rPr>
        <w:t xml:space="preserve"> Das Auftragsvolumen dieses Hotelprojekts beläuft sich auf rund acht Millionen Euro.</w:t>
      </w:r>
    </w:p>
    <w:p w:rsidR="00597A64" w:rsidRDefault="00597A64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6A36EC" w:rsidRDefault="00597A64" w:rsidP="006A36EC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Baustart war im </w:t>
      </w:r>
      <w:r w:rsidR="00A23DD8">
        <w:rPr>
          <w:rFonts w:ascii="Arial" w:hAnsi="Arial" w:cs="Arial"/>
          <w:sz w:val="21"/>
          <w:szCs w:val="21"/>
        </w:rPr>
        <w:t>April</w:t>
      </w:r>
      <w:r>
        <w:rPr>
          <w:rFonts w:ascii="Arial" w:hAnsi="Arial" w:cs="Arial"/>
          <w:sz w:val="21"/>
          <w:szCs w:val="21"/>
        </w:rPr>
        <w:t xml:space="preserve"> 2017. </w:t>
      </w:r>
      <w:r w:rsidR="00A014ED" w:rsidRPr="001A47A2">
        <w:rPr>
          <w:rFonts w:ascii="Arial" w:hAnsi="Arial" w:cs="Arial"/>
          <w:sz w:val="21"/>
          <w:szCs w:val="21"/>
        </w:rPr>
        <w:t xml:space="preserve">Die </w:t>
      </w:r>
      <w:r w:rsidR="00371EF8">
        <w:rPr>
          <w:rFonts w:ascii="Arial" w:hAnsi="Arial" w:cs="Arial"/>
          <w:sz w:val="21"/>
          <w:szCs w:val="21"/>
        </w:rPr>
        <w:t>rasche</w:t>
      </w:r>
      <w:r w:rsidR="00A014ED" w:rsidRPr="001A47A2">
        <w:rPr>
          <w:rFonts w:ascii="Arial" w:hAnsi="Arial" w:cs="Arial"/>
          <w:sz w:val="21"/>
          <w:szCs w:val="21"/>
        </w:rPr>
        <w:t xml:space="preserve"> Umsetzung </w:t>
      </w:r>
      <w:r w:rsidR="00371EF8">
        <w:rPr>
          <w:rFonts w:ascii="Arial" w:hAnsi="Arial" w:cs="Arial"/>
          <w:sz w:val="21"/>
          <w:szCs w:val="21"/>
        </w:rPr>
        <w:t>i</w:t>
      </w:r>
      <w:r w:rsidR="008146F1">
        <w:rPr>
          <w:rFonts w:ascii="Arial" w:hAnsi="Arial" w:cs="Arial"/>
          <w:sz w:val="21"/>
          <w:szCs w:val="21"/>
        </w:rPr>
        <w:t xml:space="preserve">st der reibungslosen Abwicklung und der teilweisen Verwendung von Fertigteilen geschuldet, verrät </w:t>
      </w:r>
      <w:r w:rsidR="008146F1" w:rsidRPr="001A47A2">
        <w:rPr>
          <w:rFonts w:ascii="Arial" w:hAnsi="Arial" w:cs="Arial"/>
          <w:sz w:val="21"/>
          <w:szCs w:val="21"/>
        </w:rPr>
        <w:t>Projektleiter Stefan Krebs</w:t>
      </w:r>
      <w:r w:rsidR="003B7DFB">
        <w:rPr>
          <w:rFonts w:ascii="Arial" w:hAnsi="Arial" w:cs="Arial"/>
          <w:sz w:val="21"/>
          <w:szCs w:val="21"/>
        </w:rPr>
        <w:t xml:space="preserve"> von der Frankfurter i+R-Betriebstätte</w:t>
      </w:r>
      <w:r>
        <w:rPr>
          <w:rFonts w:ascii="Arial" w:hAnsi="Arial" w:cs="Arial"/>
          <w:sz w:val="21"/>
          <w:szCs w:val="21"/>
        </w:rPr>
        <w:t>.</w:t>
      </w:r>
      <w:r w:rsidR="00A014ED" w:rsidRPr="001A47A2">
        <w:rPr>
          <w:rFonts w:ascii="Arial" w:hAnsi="Arial" w:cs="Arial"/>
          <w:sz w:val="21"/>
          <w:szCs w:val="21"/>
        </w:rPr>
        <w:t xml:space="preserve"> </w:t>
      </w:r>
      <w:r w:rsidR="008146F1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Klare Linien, hochwertige Bauweise und moderne Ausstattung zeichnen das Hotel neben seiner vorteilhaften Lage aus</w:t>
      </w:r>
      <w:r w:rsidR="000B288E">
        <w:rPr>
          <w:rFonts w:ascii="Arial" w:hAnsi="Arial" w:cs="Arial"/>
          <w:sz w:val="21"/>
          <w:szCs w:val="21"/>
        </w:rPr>
        <w:t>“, ergänzt Krebs.</w:t>
      </w:r>
    </w:p>
    <w:p w:rsidR="008146F1" w:rsidRDefault="008146F1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057386" w:rsidRPr="00A1436A" w:rsidRDefault="00057386" w:rsidP="00057386">
      <w:pPr>
        <w:pStyle w:val="TabellenInhalt"/>
        <w:spacing w:line="289" w:lineRule="exact"/>
        <w:rPr>
          <w:rFonts w:cs="Arial"/>
          <w:szCs w:val="21"/>
        </w:rPr>
      </w:pPr>
      <w:r w:rsidRPr="00A1436A">
        <w:rPr>
          <w:rFonts w:cs="Arial"/>
          <w:b/>
          <w:szCs w:val="21"/>
        </w:rPr>
        <w:t xml:space="preserve">Über </w:t>
      </w:r>
      <w:proofErr w:type="spellStart"/>
      <w:r w:rsidRPr="00A1436A">
        <w:rPr>
          <w:rFonts w:cs="Arial"/>
          <w:b/>
          <w:szCs w:val="21"/>
        </w:rPr>
        <w:t>i+R</w:t>
      </w:r>
      <w:proofErr w:type="spellEnd"/>
      <w:r w:rsidRPr="00A1436A">
        <w:rPr>
          <w:rFonts w:cs="Arial"/>
          <w:b/>
          <w:szCs w:val="21"/>
        </w:rPr>
        <w:t xml:space="preserve"> Industrie- &amp; Gewerbebau</w:t>
      </w:r>
    </w:p>
    <w:p w:rsidR="00057386" w:rsidRDefault="00057386" w:rsidP="00057386">
      <w:pPr>
        <w:pStyle w:val="TabellenInhalt"/>
        <w:spacing w:line="289" w:lineRule="exact"/>
        <w:rPr>
          <w:rFonts w:cs="Arial"/>
          <w:b/>
          <w:szCs w:val="21"/>
        </w:rPr>
      </w:pPr>
      <w:r w:rsidRPr="00A1436A">
        <w:rPr>
          <w:rFonts w:cs="Arial"/>
          <w:szCs w:val="21"/>
        </w:rPr>
        <w:t xml:space="preserve">Das Unternehmen ist eine hundertprozentige Tochter der Vorarlberger i+R Gruppe </w:t>
      </w:r>
      <w:r>
        <w:rPr>
          <w:rFonts w:cs="Arial"/>
          <w:szCs w:val="21"/>
        </w:rPr>
        <w:t>und auf</w:t>
      </w:r>
      <w:r w:rsidRPr="00A1436A">
        <w:rPr>
          <w:rFonts w:cs="Arial"/>
          <w:szCs w:val="21"/>
        </w:rPr>
        <w:t xml:space="preserve"> Industrie- und Gewerbebau</w:t>
      </w:r>
      <w:r>
        <w:rPr>
          <w:rFonts w:cs="Arial"/>
          <w:szCs w:val="21"/>
        </w:rPr>
        <w:t xml:space="preserve"> spezialisiert</w:t>
      </w:r>
      <w:r w:rsidRPr="00A1436A">
        <w:rPr>
          <w:rFonts w:cs="Arial"/>
          <w:szCs w:val="21"/>
        </w:rPr>
        <w:t>. Ihr Spektrum reicht vo</w:t>
      </w:r>
      <w:r>
        <w:rPr>
          <w:rFonts w:cs="Arial"/>
          <w:szCs w:val="21"/>
        </w:rPr>
        <w:t>n</w:t>
      </w:r>
      <w:r w:rsidRPr="00A1436A">
        <w:rPr>
          <w:rFonts w:cs="Arial"/>
          <w:szCs w:val="21"/>
        </w:rPr>
        <w:t xml:space="preserve"> klassischen Industrie- und Betriebsanlagen</w:t>
      </w:r>
      <w:r>
        <w:rPr>
          <w:rFonts w:cs="Arial"/>
          <w:szCs w:val="21"/>
        </w:rPr>
        <w:t xml:space="preserve"> über Hotelbau bis zu</w:t>
      </w:r>
      <w:r w:rsidRPr="00A1436A">
        <w:rPr>
          <w:rFonts w:cs="Arial"/>
          <w:szCs w:val="21"/>
        </w:rPr>
        <w:t xml:space="preserve"> Gewerbe- und Bürobau</w:t>
      </w:r>
      <w:r>
        <w:rPr>
          <w:rFonts w:cs="Arial"/>
          <w:szCs w:val="21"/>
        </w:rPr>
        <w:t>ten</w:t>
      </w:r>
      <w:r w:rsidRPr="00A1436A">
        <w:rPr>
          <w:rFonts w:cs="Arial"/>
          <w:szCs w:val="21"/>
        </w:rPr>
        <w:t xml:space="preserve">. Mit </w:t>
      </w:r>
      <w:r>
        <w:rPr>
          <w:rFonts w:cs="Arial"/>
          <w:szCs w:val="21"/>
        </w:rPr>
        <w:t>den Sparten</w:t>
      </w:r>
      <w:r w:rsidR="001A47A2">
        <w:rPr>
          <w:rFonts w:cs="Arial"/>
          <w:szCs w:val="21"/>
        </w:rPr>
        <w:t xml:space="preserve"> i+R</w:t>
      </w:r>
      <w:r w:rsidRPr="00A1436A">
        <w:rPr>
          <w:rFonts w:cs="Arial"/>
          <w:szCs w:val="21"/>
        </w:rPr>
        <w:t xml:space="preserve"> energie und geotech hat sich das Unternehmen der Nutzung von nachhaltigen Energiequellen (Sonne, Erdwärme) verschrieben</w:t>
      </w:r>
      <w:r>
        <w:rPr>
          <w:rFonts w:cs="Arial"/>
          <w:szCs w:val="21"/>
        </w:rPr>
        <w:t xml:space="preserve">. </w:t>
      </w:r>
    </w:p>
    <w:p w:rsidR="00057386" w:rsidRDefault="00057386" w:rsidP="006A36EC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:rsidR="006A36EC" w:rsidRDefault="006A36EC" w:rsidP="006A36EC">
      <w:pPr>
        <w:spacing w:line="289" w:lineRule="exact"/>
        <w:rPr>
          <w:rFonts w:ascii="Arial" w:hAnsi="Arial" w:cs="Arial"/>
          <w:b/>
          <w:sz w:val="21"/>
          <w:szCs w:val="21"/>
          <w:lang w:val="de-AT"/>
        </w:rPr>
      </w:pPr>
      <w:r>
        <w:rPr>
          <w:rFonts w:ascii="Arial" w:hAnsi="Arial" w:cs="Arial"/>
          <w:b/>
          <w:sz w:val="21"/>
          <w:szCs w:val="21"/>
        </w:rPr>
        <w:t xml:space="preserve">Infos unter </w:t>
      </w:r>
      <w:hyperlink r:id="rId7" w:history="1">
        <w:r w:rsidR="007A096C" w:rsidRPr="00D93679">
          <w:rPr>
            <w:rStyle w:val="Hyperlink"/>
            <w:rFonts w:ascii="Arial" w:hAnsi="Arial" w:cs="Arial"/>
            <w:b/>
            <w:sz w:val="21"/>
            <w:szCs w:val="21"/>
          </w:rPr>
          <w:t>www.ir-industrie-gewerbebau.</w:t>
        </w:r>
      </w:hyperlink>
      <w:r w:rsidR="00EC6B5D">
        <w:rPr>
          <w:rStyle w:val="Hyperlink"/>
          <w:rFonts w:ascii="Arial" w:hAnsi="Arial" w:cs="Arial"/>
          <w:b/>
          <w:sz w:val="21"/>
          <w:szCs w:val="21"/>
        </w:rPr>
        <w:t>com</w:t>
      </w:r>
    </w:p>
    <w:p w:rsidR="000603AE" w:rsidRDefault="000603AE" w:rsidP="000603AE">
      <w:pPr>
        <w:spacing w:line="289" w:lineRule="exact"/>
        <w:rPr>
          <w:rFonts w:ascii="Arial" w:hAnsi="Arial" w:cs="Arial"/>
          <w:sz w:val="21"/>
          <w:szCs w:val="21"/>
        </w:rPr>
      </w:pPr>
    </w:p>
    <w:p w:rsidR="000603AE" w:rsidRDefault="000603AE" w:rsidP="000603AE">
      <w:pPr>
        <w:spacing w:line="289" w:lineRule="exact"/>
        <w:rPr>
          <w:rFonts w:ascii="Arial" w:hAnsi="Arial" w:cs="Arial"/>
          <w:sz w:val="21"/>
          <w:szCs w:val="21"/>
        </w:rPr>
      </w:pPr>
    </w:p>
    <w:p w:rsidR="000603AE" w:rsidRDefault="000603AE" w:rsidP="000603AE">
      <w:pPr>
        <w:spacing w:line="289" w:lineRule="exact"/>
        <w:rPr>
          <w:rFonts w:ascii="Arial" w:hAnsi="Arial" w:cs="Arial"/>
          <w:sz w:val="21"/>
          <w:szCs w:val="21"/>
        </w:rPr>
      </w:pPr>
    </w:p>
    <w:p w:rsidR="003B7DFB" w:rsidRPr="00BA5CFF" w:rsidRDefault="003629C8" w:rsidP="00BA5CFF">
      <w:pPr>
        <w:pStyle w:val="berschrift"/>
        <w:spacing w:line="289" w:lineRule="exact"/>
        <w:rPr>
          <w:rFonts w:cs="Arial"/>
          <w:iCs/>
          <w:color w:val="000000"/>
          <w:kern w:val="1"/>
          <w:szCs w:val="21"/>
        </w:rPr>
      </w:pPr>
      <w:r w:rsidRPr="00CA2E1F">
        <w:rPr>
          <w:rFonts w:cs="Arial"/>
          <w:color w:val="000000"/>
          <w:kern w:val="1"/>
          <w:szCs w:val="21"/>
        </w:rPr>
        <w:t>Bildtexte:</w:t>
      </w:r>
    </w:p>
    <w:p w:rsidR="003B7DFB" w:rsidRDefault="003B7DFB" w:rsidP="003B7DFB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i+R-Holiday-Inn-Express-Raunheim-</w:t>
      </w:r>
      <w:r w:rsidR="00BA5CFF">
        <w:rPr>
          <w:rFonts w:ascii="Arial" w:hAnsi="Arial" w:cs="Arial"/>
          <w:b/>
          <w:iCs/>
          <w:color w:val="000000"/>
          <w:kern w:val="1"/>
          <w:sz w:val="21"/>
          <w:szCs w:val="21"/>
        </w:rPr>
        <w:t>Abend</w:t>
      </w:r>
      <w:r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 w:rsidR="00E54262">
        <w:rPr>
          <w:rFonts w:ascii="Arial" w:hAnsi="Arial" w:cs="Arial"/>
          <w:sz w:val="21"/>
          <w:szCs w:val="21"/>
        </w:rPr>
        <w:t>Nach den Plänen des Stuttgarter Büros CIP Architekten realisierte das Frankfurter i+R-Büro das neue Holiday Inn Express in Raunheim, nahe de</w:t>
      </w:r>
      <w:r w:rsidR="00597A64">
        <w:rPr>
          <w:rFonts w:ascii="Arial" w:hAnsi="Arial" w:cs="Arial"/>
          <w:sz w:val="21"/>
          <w:szCs w:val="21"/>
        </w:rPr>
        <w:t>s</w:t>
      </w:r>
      <w:r w:rsidR="00E54262">
        <w:rPr>
          <w:rFonts w:ascii="Arial" w:hAnsi="Arial" w:cs="Arial"/>
          <w:sz w:val="21"/>
          <w:szCs w:val="21"/>
        </w:rPr>
        <w:t xml:space="preserve"> Flughafen</w:t>
      </w:r>
      <w:r w:rsidR="00597A64">
        <w:rPr>
          <w:rFonts w:ascii="Arial" w:hAnsi="Arial" w:cs="Arial"/>
          <w:sz w:val="21"/>
          <w:szCs w:val="21"/>
        </w:rPr>
        <w:t>s</w:t>
      </w:r>
      <w:r w:rsidR="00E54262">
        <w:rPr>
          <w:rFonts w:ascii="Arial" w:hAnsi="Arial" w:cs="Arial"/>
          <w:sz w:val="21"/>
          <w:szCs w:val="21"/>
        </w:rPr>
        <w:t xml:space="preserve"> Frankfurt.</w:t>
      </w:r>
    </w:p>
    <w:p w:rsidR="003B7DFB" w:rsidRDefault="003B7DFB" w:rsidP="003B7DFB">
      <w:pPr>
        <w:spacing w:line="289" w:lineRule="exact"/>
        <w:rPr>
          <w:rFonts w:ascii="Arial" w:hAnsi="Arial" w:cs="Arial"/>
          <w:sz w:val="21"/>
          <w:szCs w:val="21"/>
        </w:rPr>
      </w:pPr>
    </w:p>
    <w:p w:rsidR="00BA5CFF" w:rsidRDefault="00BA5CFF" w:rsidP="00BA5CFF">
      <w:pPr>
        <w:spacing w:line="289" w:lineRule="exact"/>
        <w:rPr>
          <w:rFonts w:ascii="Arial" w:hAnsi="Arial" w:cs="Arial"/>
          <w:sz w:val="21"/>
          <w:szCs w:val="21"/>
        </w:rPr>
      </w:pPr>
      <w:r w:rsidRPr="00BA5CFF">
        <w:rPr>
          <w:rFonts w:ascii="Arial" w:hAnsi="Arial" w:cs="Arial"/>
          <w:b/>
          <w:iCs/>
          <w:color w:val="000000"/>
          <w:kern w:val="1"/>
          <w:sz w:val="21"/>
          <w:szCs w:val="21"/>
        </w:rPr>
        <w:lastRenderedPageBreak/>
        <w:t>i+R-Holiday-Inn-Express-Raunheim-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Tag</w:t>
      </w:r>
      <w:r w:rsidRPr="00BA5CFF"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.jpg: </w:t>
      </w:r>
      <w:r w:rsidRPr="00BA5CFF">
        <w:rPr>
          <w:rFonts w:ascii="Arial" w:hAnsi="Arial" w:cs="Arial"/>
          <w:iCs/>
          <w:color w:val="000000"/>
          <w:kern w:val="1"/>
          <w:sz w:val="21"/>
          <w:szCs w:val="21"/>
        </w:rPr>
        <w:t>Nach nur 15 Monaten Bauzeit stellte</w:t>
      </w:r>
      <w:r w:rsidRPr="00BA5CFF"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 </w:t>
      </w:r>
      <w:proofErr w:type="spellStart"/>
      <w:r w:rsidRPr="00BA5CFF">
        <w:rPr>
          <w:rFonts w:ascii="Arial" w:hAnsi="Arial" w:cs="Arial"/>
          <w:sz w:val="21"/>
          <w:szCs w:val="21"/>
        </w:rPr>
        <w:t>i+R</w:t>
      </w:r>
      <w:proofErr w:type="spellEnd"/>
      <w:r w:rsidRPr="00BA5CFF">
        <w:rPr>
          <w:rFonts w:ascii="Arial" w:hAnsi="Arial" w:cs="Arial"/>
          <w:sz w:val="21"/>
          <w:szCs w:val="21"/>
        </w:rPr>
        <w:t xml:space="preserve"> Industrie- &amp; Gewerbebau das Holiday Inn Express Frankfurt Airport – Raunheim fertig. Eröffnung war am 13. September 2018.</w:t>
      </w:r>
    </w:p>
    <w:p w:rsidR="00BA5CFF" w:rsidRPr="00BA5CFF" w:rsidRDefault="00BA5CFF" w:rsidP="00BA5CFF">
      <w:pPr>
        <w:spacing w:line="289" w:lineRule="exact"/>
        <w:rPr>
          <w:rFonts w:ascii="Arial" w:hAnsi="Arial" w:cs="Arial"/>
          <w:sz w:val="21"/>
          <w:szCs w:val="21"/>
        </w:rPr>
      </w:pPr>
    </w:p>
    <w:p w:rsidR="003B7DFB" w:rsidRDefault="003B7DFB" w:rsidP="003B7DFB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i+R-Holiday-Inn-Express-Raunheim-</w:t>
      </w:r>
      <w:r w:rsidR="00BA5CFF">
        <w:rPr>
          <w:rFonts w:ascii="Arial" w:hAnsi="Arial" w:cs="Arial"/>
          <w:b/>
          <w:iCs/>
          <w:color w:val="000000"/>
          <w:kern w:val="1"/>
          <w:sz w:val="21"/>
          <w:szCs w:val="21"/>
        </w:rPr>
        <w:t>innen</w:t>
      </w:r>
      <w:r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 w:rsidR="00E54262">
        <w:rPr>
          <w:rFonts w:ascii="Arial" w:hAnsi="Arial" w:cs="Arial"/>
          <w:sz w:val="21"/>
          <w:szCs w:val="21"/>
        </w:rPr>
        <w:t>Im Auftrag der</w:t>
      </w:r>
      <w:r w:rsidR="00A23DD8">
        <w:rPr>
          <w:rFonts w:ascii="Arial" w:hAnsi="Arial" w:cs="Arial"/>
          <w:sz w:val="21"/>
          <w:szCs w:val="21"/>
        </w:rPr>
        <w:t xml:space="preserve"> Terra Bau</w:t>
      </w:r>
      <w:r w:rsidR="00E54262">
        <w:rPr>
          <w:rFonts w:ascii="Arial" w:hAnsi="Arial" w:cs="Arial"/>
          <w:sz w:val="21"/>
          <w:szCs w:val="21"/>
        </w:rPr>
        <w:t xml:space="preserve"> Berliner </w:t>
      </w:r>
      <w:proofErr w:type="spellStart"/>
      <w:r w:rsidR="00E54262">
        <w:rPr>
          <w:rFonts w:ascii="Arial" w:hAnsi="Arial" w:cs="Arial"/>
          <w:sz w:val="21"/>
          <w:szCs w:val="21"/>
        </w:rPr>
        <w:t>tristar</w:t>
      </w:r>
      <w:proofErr w:type="spellEnd"/>
      <w:r w:rsidR="00E54262">
        <w:rPr>
          <w:rFonts w:ascii="Arial" w:hAnsi="Arial" w:cs="Arial"/>
          <w:sz w:val="21"/>
          <w:szCs w:val="21"/>
        </w:rPr>
        <w:t xml:space="preserve">-Gruppe errichtete </w:t>
      </w:r>
      <w:proofErr w:type="spellStart"/>
      <w:r w:rsidR="00E54262">
        <w:rPr>
          <w:rFonts w:ascii="Arial" w:hAnsi="Arial" w:cs="Arial"/>
          <w:sz w:val="21"/>
          <w:szCs w:val="21"/>
        </w:rPr>
        <w:t>i+R</w:t>
      </w:r>
      <w:proofErr w:type="spellEnd"/>
      <w:r w:rsidR="00E54262">
        <w:rPr>
          <w:rFonts w:ascii="Arial" w:hAnsi="Arial" w:cs="Arial"/>
          <w:sz w:val="21"/>
          <w:szCs w:val="21"/>
        </w:rPr>
        <w:t xml:space="preserve"> das neue Holiday Inn Express mit 140 Zimmern, einem Frühstücks- und einem Meetingraum.</w:t>
      </w:r>
    </w:p>
    <w:p w:rsidR="003B7DFB" w:rsidRDefault="003B7DFB" w:rsidP="003B7DFB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bookmarkStart w:id="0" w:name="_GoBack"/>
      <w:bookmarkEnd w:id="0"/>
    </w:p>
    <w:p w:rsidR="003B7DFB" w:rsidRDefault="003B7DFB" w:rsidP="00BA778E">
      <w:pPr>
        <w:spacing w:line="289" w:lineRule="exact"/>
        <w:rPr>
          <w:rFonts w:ascii="Arial" w:hAnsi="Arial" w:cs="Arial"/>
          <w:sz w:val="21"/>
          <w:szCs w:val="21"/>
        </w:rPr>
      </w:pPr>
    </w:p>
    <w:p w:rsidR="00057386" w:rsidRPr="00485231" w:rsidRDefault="00057386" w:rsidP="003629C8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3629C8" w:rsidRDefault="003629C8" w:rsidP="003629C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color w:val="000000"/>
          <w:kern w:val="1"/>
          <w:sz w:val="21"/>
          <w:szCs w:val="21"/>
        </w:rPr>
        <w:t xml:space="preserve">Copyright: </w:t>
      </w:r>
      <w:r w:rsidR="00BA5CFF" w:rsidRPr="00BA5CFF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Sarah </w:t>
      </w:r>
      <w:proofErr w:type="spellStart"/>
      <w:r w:rsidR="00BA5CFF" w:rsidRPr="00BA5CFF">
        <w:rPr>
          <w:rFonts w:ascii="Arial" w:hAnsi="Arial" w:cs="Arial"/>
          <w:iCs/>
          <w:color w:val="000000"/>
          <w:kern w:val="1"/>
          <w:sz w:val="21"/>
          <w:szCs w:val="21"/>
        </w:rPr>
        <w:t>Schovenberg</w:t>
      </w:r>
      <w:proofErr w:type="spellEnd"/>
      <w:r w:rsidR="00BA5CFF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Fotografie</w:t>
      </w:r>
      <w:r w:rsidR="000603AE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. 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die </w:t>
      </w:r>
      <w:proofErr w:type="spellStart"/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Industrie- &amp; Gewerbebau GmbH. Angabe des Bildnachweises ist Voraussetzung.</w:t>
      </w:r>
    </w:p>
    <w:p w:rsidR="003629C8" w:rsidRDefault="003629C8" w:rsidP="003629C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FB7C16" w:rsidRDefault="00FB7C1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>
        <w:rPr>
          <w:rFonts w:cs="Arial"/>
          <w:kern w:val="1"/>
          <w:szCs w:val="21"/>
        </w:rPr>
        <w:t>Rückfragehinweis für die Redaktionen:</w:t>
      </w:r>
    </w:p>
    <w:p w:rsidR="003A2B36" w:rsidRPr="003A2B36" w:rsidRDefault="00CA40E0" w:rsidP="003A2B36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proofErr w:type="spellStart"/>
      <w:r w:rsidRPr="00212EEB">
        <w:rPr>
          <w:rFonts w:cs="Arial"/>
          <w:b w:val="0"/>
          <w:kern w:val="1"/>
          <w:szCs w:val="21"/>
        </w:rPr>
        <w:t>i+R</w:t>
      </w:r>
      <w:proofErr w:type="spellEnd"/>
      <w:r w:rsidRPr="00212EEB">
        <w:rPr>
          <w:rFonts w:cs="Arial"/>
          <w:b w:val="0"/>
          <w:kern w:val="1"/>
          <w:szCs w:val="21"/>
        </w:rPr>
        <w:t xml:space="preserve"> Industrie- &amp; Gewerbebau </w:t>
      </w:r>
      <w:r w:rsidR="00C67747" w:rsidRPr="00212EEB">
        <w:rPr>
          <w:rFonts w:cs="Arial"/>
          <w:b w:val="0"/>
          <w:kern w:val="1"/>
          <w:szCs w:val="21"/>
        </w:rPr>
        <w:t>GmbH</w:t>
      </w:r>
      <w:r w:rsidRPr="00212EEB">
        <w:rPr>
          <w:rFonts w:cs="Arial"/>
          <w:b w:val="0"/>
          <w:kern w:val="1"/>
          <w:szCs w:val="21"/>
        </w:rPr>
        <w:t xml:space="preserve">, </w:t>
      </w:r>
      <w:r w:rsidR="00AF11E0">
        <w:rPr>
          <w:rFonts w:cs="Arial"/>
          <w:b w:val="0"/>
          <w:kern w:val="1"/>
          <w:szCs w:val="21"/>
        </w:rPr>
        <w:t>Stefan Krebs</w:t>
      </w:r>
      <w:r w:rsidR="003A2B36" w:rsidRPr="00212EEB">
        <w:rPr>
          <w:rFonts w:cs="Arial"/>
          <w:b w:val="0"/>
          <w:kern w:val="1"/>
          <w:szCs w:val="21"/>
        </w:rPr>
        <w:t>, Telefon</w:t>
      </w:r>
      <w:r w:rsidRPr="00212EEB">
        <w:rPr>
          <w:rFonts w:cs="Arial"/>
          <w:b w:val="0"/>
          <w:kern w:val="1"/>
          <w:szCs w:val="21"/>
        </w:rPr>
        <w:t xml:space="preserve"> </w:t>
      </w:r>
      <w:r w:rsidR="006A36EC" w:rsidRPr="00212EEB">
        <w:rPr>
          <w:rFonts w:cs="Arial"/>
          <w:b w:val="0"/>
          <w:kern w:val="1"/>
          <w:szCs w:val="21"/>
        </w:rPr>
        <w:t>00</w:t>
      </w:r>
      <w:r w:rsidR="00212EEB" w:rsidRPr="00212EEB">
        <w:rPr>
          <w:rFonts w:cs="Arial"/>
          <w:b w:val="0"/>
          <w:kern w:val="1"/>
          <w:szCs w:val="21"/>
        </w:rPr>
        <w:t>4</w:t>
      </w:r>
      <w:r w:rsidR="00AF11E0">
        <w:rPr>
          <w:rFonts w:cs="Arial"/>
          <w:b w:val="0"/>
          <w:kern w:val="1"/>
          <w:szCs w:val="21"/>
        </w:rPr>
        <w:t>9</w:t>
      </w:r>
      <w:r w:rsidR="006A36EC" w:rsidRPr="00212EEB">
        <w:rPr>
          <w:rFonts w:cs="Arial"/>
          <w:b w:val="0"/>
          <w:kern w:val="1"/>
          <w:szCs w:val="21"/>
        </w:rPr>
        <w:t>/</w:t>
      </w:r>
      <w:r w:rsidR="00AF11E0">
        <w:rPr>
          <w:rFonts w:cs="Arial"/>
          <w:b w:val="0"/>
          <w:kern w:val="1"/>
          <w:szCs w:val="21"/>
        </w:rPr>
        <w:t>151</w:t>
      </w:r>
      <w:r w:rsidR="006A36EC" w:rsidRPr="00212EEB">
        <w:rPr>
          <w:rFonts w:cs="Arial"/>
          <w:b w:val="0"/>
          <w:kern w:val="1"/>
          <w:szCs w:val="21"/>
        </w:rPr>
        <w:t>/</w:t>
      </w:r>
      <w:r w:rsidR="00AF11E0">
        <w:rPr>
          <w:rFonts w:cs="Arial"/>
          <w:b w:val="0"/>
          <w:kern w:val="1"/>
          <w:szCs w:val="21"/>
        </w:rPr>
        <w:t>54711346</w:t>
      </w:r>
      <w:r w:rsidRPr="00212EEB">
        <w:rPr>
          <w:rFonts w:cs="Arial"/>
          <w:b w:val="0"/>
          <w:kern w:val="1"/>
          <w:szCs w:val="21"/>
        </w:rPr>
        <w:t xml:space="preserve">, Mail </w:t>
      </w:r>
      <w:hyperlink r:id="rId8" w:history="1">
        <w:r w:rsidR="00AF11E0" w:rsidRPr="009211B6">
          <w:rPr>
            <w:rStyle w:val="Hyperlink"/>
            <w:rFonts w:cs="Arial"/>
            <w:b w:val="0"/>
            <w:kern w:val="1"/>
            <w:szCs w:val="21"/>
          </w:rPr>
          <w:t>s.krebs@ir-gruppe.com</w:t>
        </w:r>
      </w:hyperlink>
      <w:r w:rsidR="00040567">
        <w:rPr>
          <w:rFonts w:cs="Arial"/>
          <w:b w:val="0"/>
          <w:kern w:val="1"/>
          <w:szCs w:val="21"/>
        </w:rPr>
        <w:t xml:space="preserve"> </w:t>
      </w:r>
    </w:p>
    <w:p w:rsidR="00CA40E0" w:rsidRPr="003A2B36" w:rsidRDefault="00CA40E0" w:rsidP="003A2B36">
      <w:pPr>
        <w:pStyle w:val="berschrift"/>
        <w:spacing w:line="289" w:lineRule="exact"/>
        <w:rPr>
          <w:b w:val="0"/>
        </w:rPr>
      </w:pPr>
      <w:r>
        <w:rPr>
          <w:rStyle w:val="Fett"/>
          <w:rFonts w:cs="Arial"/>
          <w:bCs w:val="0"/>
          <w:color w:val="000000"/>
          <w:kern w:val="1"/>
          <w:szCs w:val="21"/>
        </w:rPr>
        <w:t xml:space="preserve">Pzwei. Pressearbeit, </w:t>
      </w:r>
      <w:r w:rsidR="001A47A2">
        <w:rPr>
          <w:rStyle w:val="Fett"/>
          <w:rFonts w:cs="Arial"/>
          <w:bCs w:val="0"/>
          <w:color w:val="000000"/>
          <w:kern w:val="1"/>
          <w:szCs w:val="21"/>
        </w:rPr>
        <w:t xml:space="preserve">Daniela Kaulfus, Telefon 0043/699/19259195, Mail </w:t>
      </w:r>
      <w:hyperlink r:id="rId9" w:history="1">
        <w:r w:rsidR="001A47A2" w:rsidRPr="001A47A2">
          <w:rPr>
            <w:rStyle w:val="Hyperlink"/>
            <w:rFonts w:cs="Arial"/>
            <w:b w:val="0"/>
            <w:kern w:val="1"/>
            <w:szCs w:val="21"/>
          </w:rPr>
          <w:t>daniela.kaulfus@pzwei.at</w:t>
        </w:r>
      </w:hyperlink>
      <w:r w:rsidR="001A47A2">
        <w:rPr>
          <w:rStyle w:val="Fett"/>
          <w:rFonts w:cs="Arial"/>
          <w:bCs w:val="0"/>
          <w:color w:val="000000"/>
          <w:kern w:val="1"/>
          <w:szCs w:val="21"/>
        </w:rPr>
        <w:t xml:space="preserve"> </w:t>
      </w:r>
    </w:p>
    <w:sectPr w:rsidR="00CA40E0" w:rsidRPr="003A2B36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8D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64E557F"/>
    <w:multiLevelType w:val="hybridMultilevel"/>
    <w:tmpl w:val="F014DE8C"/>
    <w:lvl w:ilvl="0" w:tplc="945E6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0C6"/>
    <w:rsid w:val="00040567"/>
    <w:rsid w:val="00057386"/>
    <w:rsid w:val="000603AE"/>
    <w:rsid w:val="000675FD"/>
    <w:rsid w:val="00086F12"/>
    <w:rsid w:val="00090A57"/>
    <w:rsid w:val="000911EE"/>
    <w:rsid w:val="00093EC4"/>
    <w:rsid w:val="000B288E"/>
    <w:rsid w:val="000D06E4"/>
    <w:rsid w:val="000E0288"/>
    <w:rsid w:val="000E100A"/>
    <w:rsid w:val="000E221B"/>
    <w:rsid w:val="000E3A4F"/>
    <w:rsid w:val="000F3FAC"/>
    <w:rsid w:val="00107D84"/>
    <w:rsid w:val="001121A8"/>
    <w:rsid w:val="001126C2"/>
    <w:rsid w:val="00131D2D"/>
    <w:rsid w:val="0019575A"/>
    <w:rsid w:val="001A47A2"/>
    <w:rsid w:val="001A7FB5"/>
    <w:rsid w:val="001D607E"/>
    <w:rsid w:val="001D7469"/>
    <w:rsid w:val="001D7E7B"/>
    <w:rsid w:val="001E07CA"/>
    <w:rsid w:val="001E3403"/>
    <w:rsid w:val="001F0452"/>
    <w:rsid w:val="002065CB"/>
    <w:rsid w:val="00212EEB"/>
    <w:rsid w:val="00237C3F"/>
    <w:rsid w:val="00242977"/>
    <w:rsid w:val="00243786"/>
    <w:rsid w:val="00246EE3"/>
    <w:rsid w:val="00250B4B"/>
    <w:rsid w:val="002A60BE"/>
    <w:rsid w:val="002B3898"/>
    <w:rsid w:val="002C6EDA"/>
    <w:rsid w:val="00312388"/>
    <w:rsid w:val="00314D78"/>
    <w:rsid w:val="003156FE"/>
    <w:rsid w:val="003224D2"/>
    <w:rsid w:val="00345241"/>
    <w:rsid w:val="003629C8"/>
    <w:rsid w:val="003665AF"/>
    <w:rsid w:val="00371EF8"/>
    <w:rsid w:val="003723E6"/>
    <w:rsid w:val="0037737C"/>
    <w:rsid w:val="00395C89"/>
    <w:rsid w:val="003A2B36"/>
    <w:rsid w:val="003A3800"/>
    <w:rsid w:val="003B7A89"/>
    <w:rsid w:val="003B7DFB"/>
    <w:rsid w:val="003C5511"/>
    <w:rsid w:val="003E386B"/>
    <w:rsid w:val="00402A9B"/>
    <w:rsid w:val="00447015"/>
    <w:rsid w:val="00450D83"/>
    <w:rsid w:val="0047747D"/>
    <w:rsid w:val="004831BE"/>
    <w:rsid w:val="0048491D"/>
    <w:rsid w:val="00485231"/>
    <w:rsid w:val="004D0326"/>
    <w:rsid w:val="004D1A82"/>
    <w:rsid w:val="004D1C94"/>
    <w:rsid w:val="004F09C1"/>
    <w:rsid w:val="0050276A"/>
    <w:rsid w:val="00515EFA"/>
    <w:rsid w:val="00555DDC"/>
    <w:rsid w:val="00566EE5"/>
    <w:rsid w:val="005735E2"/>
    <w:rsid w:val="005747D9"/>
    <w:rsid w:val="005903BA"/>
    <w:rsid w:val="00590BC2"/>
    <w:rsid w:val="00595888"/>
    <w:rsid w:val="00597A64"/>
    <w:rsid w:val="005A4C93"/>
    <w:rsid w:val="005B5C63"/>
    <w:rsid w:val="006129E8"/>
    <w:rsid w:val="00622B83"/>
    <w:rsid w:val="00625C80"/>
    <w:rsid w:val="00625E14"/>
    <w:rsid w:val="00644FA0"/>
    <w:rsid w:val="00653EBF"/>
    <w:rsid w:val="0066759F"/>
    <w:rsid w:val="006716B2"/>
    <w:rsid w:val="00691874"/>
    <w:rsid w:val="00695E72"/>
    <w:rsid w:val="006A36EC"/>
    <w:rsid w:val="006B754C"/>
    <w:rsid w:val="006E2FBC"/>
    <w:rsid w:val="007050EA"/>
    <w:rsid w:val="007141E4"/>
    <w:rsid w:val="00721F2D"/>
    <w:rsid w:val="00740769"/>
    <w:rsid w:val="00762132"/>
    <w:rsid w:val="0076250D"/>
    <w:rsid w:val="007A096C"/>
    <w:rsid w:val="007D1880"/>
    <w:rsid w:val="007E466C"/>
    <w:rsid w:val="007F42AB"/>
    <w:rsid w:val="007F4B39"/>
    <w:rsid w:val="008146F1"/>
    <w:rsid w:val="00820966"/>
    <w:rsid w:val="00840695"/>
    <w:rsid w:val="00856A13"/>
    <w:rsid w:val="00863ED5"/>
    <w:rsid w:val="00885EA8"/>
    <w:rsid w:val="00890176"/>
    <w:rsid w:val="00894E88"/>
    <w:rsid w:val="00897A04"/>
    <w:rsid w:val="008F4A0E"/>
    <w:rsid w:val="00932A0D"/>
    <w:rsid w:val="00967D5A"/>
    <w:rsid w:val="0097106B"/>
    <w:rsid w:val="009725CA"/>
    <w:rsid w:val="00974F24"/>
    <w:rsid w:val="00975766"/>
    <w:rsid w:val="009C5A48"/>
    <w:rsid w:val="00A014ED"/>
    <w:rsid w:val="00A017FD"/>
    <w:rsid w:val="00A02944"/>
    <w:rsid w:val="00A16C50"/>
    <w:rsid w:val="00A23DD8"/>
    <w:rsid w:val="00A40EBC"/>
    <w:rsid w:val="00A617E8"/>
    <w:rsid w:val="00A623D0"/>
    <w:rsid w:val="00A73620"/>
    <w:rsid w:val="00A87BA7"/>
    <w:rsid w:val="00A94D4E"/>
    <w:rsid w:val="00AA2A36"/>
    <w:rsid w:val="00AA2BC8"/>
    <w:rsid w:val="00AB229B"/>
    <w:rsid w:val="00AB5EE2"/>
    <w:rsid w:val="00AB668E"/>
    <w:rsid w:val="00AD67EA"/>
    <w:rsid w:val="00AF11E0"/>
    <w:rsid w:val="00AF580B"/>
    <w:rsid w:val="00B052E1"/>
    <w:rsid w:val="00B07E3B"/>
    <w:rsid w:val="00B93C19"/>
    <w:rsid w:val="00B96285"/>
    <w:rsid w:val="00BA5CFF"/>
    <w:rsid w:val="00BA778E"/>
    <w:rsid w:val="00BD0245"/>
    <w:rsid w:val="00C451AA"/>
    <w:rsid w:val="00C67747"/>
    <w:rsid w:val="00C807A3"/>
    <w:rsid w:val="00C8372B"/>
    <w:rsid w:val="00CA2E1F"/>
    <w:rsid w:val="00CA2E51"/>
    <w:rsid w:val="00CA40E0"/>
    <w:rsid w:val="00CB2D68"/>
    <w:rsid w:val="00CE75FF"/>
    <w:rsid w:val="00D07F45"/>
    <w:rsid w:val="00D121D6"/>
    <w:rsid w:val="00D244F3"/>
    <w:rsid w:val="00D25704"/>
    <w:rsid w:val="00D31D95"/>
    <w:rsid w:val="00D3575B"/>
    <w:rsid w:val="00D4274E"/>
    <w:rsid w:val="00D62D0B"/>
    <w:rsid w:val="00D74665"/>
    <w:rsid w:val="00D74B9E"/>
    <w:rsid w:val="00D818F0"/>
    <w:rsid w:val="00D81CAB"/>
    <w:rsid w:val="00D87502"/>
    <w:rsid w:val="00DA6937"/>
    <w:rsid w:val="00E20689"/>
    <w:rsid w:val="00E21B1A"/>
    <w:rsid w:val="00E31B74"/>
    <w:rsid w:val="00E35983"/>
    <w:rsid w:val="00E50987"/>
    <w:rsid w:val="00E54262"/>
    <w:rsid w:val="00E577EF"/>
    <w:rsid w:val="00E57E33"/>
    <w:rsid w:val="00E97BE4"/>
    <w:rsid w:val="00EB633D"/>
    <w:rsid w:val="00EB74B8"/>
    <w:rsid w:val="00EC6B5D"/>
    <w:rsid w:val="00EE5487"/>
    <w:rsid w:val="00F069F0"/>
    <w:rsid w:val="00F30CF6"/>
    <w:rsid w:val="00F348E7"/>
    <w:rsid w:val="00F35718"/>
    <w:rsid w:val="00F35DC0"/>
    <w:rsid w:val="00F535F9"/>
    <w:rsid w:val="00F5550A"/>
    <w:rsid w:val="00F62FF4"/>
    <w:rsid w:val="00F64C7C"/>
    <w:rsid w:val="00F66E03"/>
    <w:rsid w:val="00F707C3"/>
    <w:rsid w:val="00F84D06"/>
    <w:rsid w:val="00FA01C0"/>
    <w:rsid w:val="00FA2209"/>
    <w:rsid w:val="00FB7C16"/>
    <w:rsid w:val="00FC0642"/>
    <w:rsid w:val="00FE1A6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rebs@ir-grupp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industrie-gewerbebau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E2AF-41B1-49C7-BA24-832700D3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3522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mailto:t.rhomberg@ir-gruppe.at</vt:lpwstr>
      </vt:variant>
      <vt:variant>
        <vt:lpwstr/>
      </vt:variant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4</cp:revision>
  <cp:lastPrinted>2018-09-11T14:55:00Z</cp:lastPrinted>
  <dcterms:created xsi:type="dcterms:W3CDTF">2018-09-12T07:44:00Z</dcterms:created>
  <dcterms:modified xsi:type="dcterms:W3CDTF">2018-09-14T09:56:00Z</dcterms:modified>
</cp:coreProperties>
</file>