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5034" w14:textId="77777777" w:rsidR="006766F3" w:rsidRPr="007B3360" w:rsidRDefault="006766F3" w:rsidP="006766F3">
      <w:pPr>
        <w:rPr>
          <w:lang w:val="de-DE" w:eastAsia="de-AT"/>
        </w:rPr>
      </w:pPr>
      <w:r w:rsidRPr="007B3360">
        <w:rPr>
          <w:lang w:val="de-DE"/>
        </w:rPr>
        <w:t>Presseaussendung</w:t>
      </w:r>
    </w:p>
    <w:p w14:paraId="116397CF" w14:textId="43E5BC62" w:rsidR="006766F3" w:rsidRPr="007B3360" w:rsidRDefault="00655927" w:rsidP="006766F3">
      <w:pPr>
        <w:rPr>
          <w:lang w:val="de-DE"/>
        </w:rPr>
      </w:pPr>
      <w:r>
        <w:rPr>
          <w:lang w:val="de-DE"/>
        </w:rPr>
        <w:t>drexel reduziert GmbH</w:t>
      </w:r>
    </w:p>
    <w:p w14:paraId="34C3AD87" w14:textId="77777777" w:rsidR="006766F3" w:rsidRPr="007B3360" w:rsidRDefault="006766F3" w:rsidP="006766F3">
      <w:pPr>
        <w:rPr>
          <w:lang w:val="de-DE"/>
        </w:rPr>
      </w:pPr>
    </w:p>
    <w:p w14:paraId="3258F690" w14:textId="77777777" w:rsidR="00866758" w:rsidRDefault="00866758" w:rsidP="006766F3">
      <w:pPr>
        <w:rPr>
          <w:b/>
          <w:lang w:val="de-DE"/>
        </w:rPr>
      </w:pPr>
    </w:p>
    <w:p w14:paraId="61FCA048" w14:textId="7F9C6353" w:rsidR="00866758" w:rsidRDefault="005437AE" w:rsidP="006766F3">
      <w:pPr>
        <w:rPr>
          <w:b/>
          <w:lang w:val="de-DE"/>
        </w:rPr>
      </w:pPr>
      <w:r>
        <w:rPr>
          <w:b/>
          <w:lang w:val="de-DE"/>
        </w:rPr>
        <w:t xml:space="preserve">Früherer </w:t>
      </w:r>
      <w:r w:rsidR="00BB187A">
        <w:rPr>
          <w:b/>
          <w:lang w:val="de-DE"/>
        </w:rPr>
        <w:t>drexel</w:t>
      </w:r>
      <w:r w:rsidR="00267398">
        <w:rPr>
          <w:b/>
          <w:lang w:val="de-DE"/>
        </w:rPr>
        <w:t>-</w:t>
      </w:r>
      <w:r w:rsidR="00BB187A">
        <w:rPr>
          <w:b/>
          <w:lang w:val="de-DE"/>
        </w:rPr>
        <w:t>und</w:t>
      </w:r>
      <w:r w:rsidR="00267398">
        <w:rPr>
          <w:b/>
          <w:lang w:val="de-DE"/>
        </w:rPr>
        <w:t>-</w:t>
      </w:r>
      <w:r w:rsidR="00BB187A">
        <w:rPr>
          <w:b/>
          <w:lang w:val="de-DE"/>
        </w:rPr>
        <w:t>weiss-Geschäftsführer gründet Beratungsunternehmen</w:t>
      </w:r>
    </w:p>
    <w:p w14:paraId="574CB83D" w14:textId="079B2BF4" w:rsidR="006766F3" w:rsidRDefault="00907A15" w:rsidP="006766F3">
      <w:pPr>
        <w:rPr>
          <w:lang w:val="de-DE"/>
        </w:rPr>
      </w:pPr>
      <w:r>
        <w:rPr>
          <w:lang w:val="de-DE"/>
        </w:rPr>
        <w:t>drexel reduziert GmbH</w:t>
      </w:r>
      <w:r w:rsidR="00AD0EF6">
        <w:rPr>
          <w:lang w:val="de-DE"/>
        </w:rPr>
        <w:t xml:space="preserve">: Beratung und </w:t>
      </w:r>
      <w:r w:rsidR="00E62FA7">
        <w:rPr>
          <w:lang w:val="de-DE"/>
        </w:rPr>
        <w:t>Entwicklung bei</w:t>
      </w:r>
      <w:r w:rsidR="00611967">
        <w:rPr>
          <w:lang w:val="de-DE"/>
        </w:rPr>
        <w:t xml:space="preserve"> Gebäudetechnik und Klimaschutz</w:t>
      </w:r>
      <w:r w:rsidR="00E62FA7">
        <w:rPr>
          <w:lang w:val="de-DE"/>
        </w:rPr>
        <w:t>-Strategien</w:t>
      </w:r>
    </w:p>
    <w:p w14:paraId="168BCEF3" w14:textId="77777777" w:rsidR="0084341E" w:rsidRPr="007B3360" w:rsidRDefault="0084341E" w:rsidP="006766F3">
      <w:pPr>
        <w:rPr>
          <w:lang w:val="de-DE"/>
        </w:rPr>
      </w:pPr>
    </w:p>
    <w:p w14:paraId="7FE5CC47" w14:textId="46647BDC" w:rsidR="00866758" w:rsidRDefault="00907A15" w:rsidP="006766F3">
      <w:pPr>
        <w:rPr>
          <w:i/>
          <w:iCs/>
          <w:lang w:val="de-DE"/>
        </w:rPr>
      </w:pPr>
      <w:r w:rsidRPr="00907A15">
        <w:rPr>
          <w:i/>
          <w:iCs/>
          <w:lang w:val="de-DE"/>
        </w:rPr>
        <w:t>Bregenz</w:t>
      </w:r>
      <w:r w:rsidR="00797F10" w:rsidRPr="00907A15">
        <w:rPr>
          <w:i/>
          <w:iCs/>
          <w:lang w:val="de-DE"/>
        </w:rPr>
        <w:t xml:space="preserve">, </w:t>
      </w:r>
      <w:r w:rsidR="007A066C">
        <w:rPr>
          <w:i/>
          <w:iCs/>
          <w:lang w:val="de-DE"/>
        </w:rPr>
        <w:t>27</w:t>
      </w:r>
      <w:r w:rsidRPr="00907A15">
        <w:rPr>
          <w:i/>
          <w:iCs/>
          <w:lang w:val="de-DE"/>
        </w:rPr>
        <w:t xml:space="preserve">. Dezember </w:t>
      </w:r>
      <w:r w:rsidR="00ED11A0" w:rsidRPr="00907A15">
        <w:rPr>
          <w:i/>
          <w:iCs/>
          <w:lang w:val="de-DE"/>
        </w:rPr>
        <w:t>2018</w:t>
      </w:r>
      <w:r w:rsidR="006766F3" w:rsidRPr="007B3360">
        <w:rPr>
          <w:i/>
          <w:iCs/>
          <w:lang w:val="de-DE"/>
        </w:rPr>
        <w:t xml:space="preserve"> – </w:t>
      </w:r>
      <w:r>
        <w:rPr>
          <w:i/>
          <w:iCs/>
          <w:lang w:val="de-DE"/>
        </w:rPr>
        <w:t xml:space="preserve">Der Gründer, Mitinhaber und langjährige Geschäftsführer </w:t>
      </w:r>
      <w:r w:rsidR="00950241">
        <w:rPr>
          <w:i/>
          <w:iCs/>
          <w:lang w:val="de-DE"/>
        </w:rPr>
        <w:t>von</w:t>
      </w:r>
      <w:r>
        <w:rPr>
          <w:i/>
          <w:iCs/>
          <w:lang w:val="de-DE"/>
        </w:rPr>
        <w:t xml:space="preserve"> drexel und weiss, </w:t>
      </w:r>
      <w:r w:rsidR="0084341E">
        <w:rPr>
          <w:i/>
          <w:iCs/>
          <w:lang w:val="de-DE"/>
        </w:rPr>
        <w:t>Christof Drexe</w:t>
      </w:r>
      <w:r w:rsidR="00C16756">
        <w:rPr>
          <w:i/>
          <w:iCs/>
          <w:lang w:val="de-DE"/>
        </w:rPr>
        <w:t>l</w:t>
      </w:r>
      <w:r>
        <w:rPr>
          <w:i/>
          <w:iCs/>
          <w:lang w:val="de-DE"/>
        </w:rPr>
        <w:t xml:space="preserve">, </w:t>
      </w:r>
      <w:r w:rsidR="00B35732">
        <w:rPr>
          <w:i/>
          <w:iCs/>
          <w:lang w:val="de-DE"/>
        </w:rPr>
        <w:t>hat ein Beratungsunternehmen gegründet</w:t>
      </w:r>
      <w:r w:rsidR="00C16756">
        <w:rPr>
          <w:i/>
          <w:iCs/>
          <w:lang w:val="de-DE"/>
        </w:rPr>
        <w:t xml:space="preserve">. </w:t>
      </w:r>
      <w:r w:rsidR="00B35732">
        <w:rPr>
          <w:i/>
          <w:iCs/>
          <w:lang w:val="de-DE"/>
        </w:rPr>
        <w:t xml:space="preserve">Die drexel reduziert GmbH mit Sitz in Bregenz </w:t>
      </w:r>
      <w:r w:rsidR="003901DB">
        <w:rPr>
          <w:i/>
          <w:iCs/>
          <w:lang w:val="de-DE"/>
        </w:rPr>
        <w:t>sp</w:t>
      </w:r>
      <w:r w:rsidR="003B107C">
        <w:rPr>
          <w:i/>
          <w:iCs/>
          <w:lang w:val="de-DE"/>
        </w:rPr>
        <w:t xml:space="preserve">ezialisiert sich auf </w:t>
      </w:r>
      <w:r w:rsidR="00E475FA">
        <w:rPr>
          <w:i/>
          <w:iCs/>
          <w:lang w:val="de-DE"/>
        </w:rPr>
        <w:t>B</w:t>
      </w:r>
      <w:r w:rsidR="003B107C">
        <w:rPr>
          <w:i/>
          <w:iCs/>
          <w:lang w:val="de-DE"/>
        </w:rPr>
        <w:t>eratung</w:t>
      </w:r>
      <w:r w:rsidR="00E475FA">
        <w:rPr>
          <w:i/>
          <w:iCs/>
          <w:lang w:val="de-DE"/>
        </w:rPr>
        <w:t>en</w:t>
      </w:r>
      <w:r w:rsidR="00950241">
        <w:rPr>
          <w:i/>
          <w:iCs/>
          <w:lang w:val="de-DE"/>
        </w:rPr>
        <w:t xml:space="preserve"> </w:t>
      </w:r>
      <w:r w:rsidR="00F60407">
        <w:rPr>
          <w:i/>
          <w:iCs/>
          <w:lang w:val="de-DE"/>
        </w:rPr>
        <w:t>i</w:t>
      </w:r>
      <w:r w:rsidR="00950241">
        <w:rPr>
          <w:i/>
          <w:iCs/>
          <w:lang w:val="de-DE"/>
        </w:rPr>
        <w:t>n den</w:t>
      </w:r>
      <w:r w:rsidR="00F60407">
        <w:rPr>
          <w:i/>
          <w:iCs/>
          <w:lang w:val="de-DE"/>
        </w:rPr>
        <w:t xml:space="preserve"> Bereich</w:t>
      </w:r>
      <w:r w:rsidR="00950241">
        <w:rPr>
          <w:i/>
          <w:iCs/>
          <w:lang w:val="de-DE"/>
        </w:rPr>
        <w:t>en</w:t>
      </w:r>
      <w:r w:rsidR="00F60407">
        <w:rPr>
          <w:i/>
          <w:iCs/>
          <w:lang w:val="de-DE"/>
        </w:rPr>
        <w:t xml:space="preserve"> Gebäudetechnik </w:t>
      </w:r>
      <w:r w:rsidR="00950241">
        <w:rPr>
          <w:i/>
          <w:iCs/>
          <w:lang w:val="de-DE"/>
        </w:rPr>
        <w:t xml:space="preserve">und Klimaschutz. </w:t>
      </w:r>
      <w:r w:rsidR="003B107C">
        <w:rPr>
          <w:i/>
          <w:iCs/>
          <w:lang w:val="de-DE"/>
        </w:rPr>
        <w:t xml:space="preserve">Parallel dazu </w:t>
      </w:r>
      <w:r w:rsidR="00611967">
        <w:rPr>
          <w:i/>
          <w:iCs/>
          <w:lang w:val="de-DE"/>
        </w:rPr>
        <w:t xml:space="preserve">entwickelt der 50-Jährige </w:t>
      </w:r>
      <w:r w:rsidR="003B107C">
        <w:rPr>
          <w:i/>
          <w:iCs/>
          <w:lang w:val="de-DE"/>
        </w:rPr>
        <w:t xml:space="preserve">auch neue Produkte. </w:t>
      </w:r>
      <w:r w:rsidR="00ED2912">
        <w:rPr>
          <w:i/>
          <w:iCs/>
          <w:lang w:val="de-DE"/>
        </w:rPr>
        <w:t xml:space="preserve">Ein </w:t>
      </w:r>
      <w:r w:rsidR="003B107C">
        <w:rPr>
          <w:i/>
          <w:iCs/>
          <w:lang w:val="de-DE"/>
        </w:rPr>
        <w:t xml:space="preserve">gemeinsames Projekt </w:t>
      </w:r>
      <w:r w:rsidR="00ED2912">
        <w:rPr>
          <w:i/>
          <w:iCs/>
          <w:lang w:val="de-DE"/>
        </w:rPr>
        <w:t xml:space="preserve">mit der Universität Innsbruck läuft bereits. </w:t>
      </w:r>
      <w:r w:rsidR="00244206">
        <w:rPr>
          <w:i/>
          <w:iCs/>
          <w:lang w:val="de-DE"/>
        </w:rPr>
        <w:t xml:space="preserve">Auch als </w:t>
      </w:r>
      <w:r w:rsidR="00F47953">
        <w:rPr>
          <w:i/>
          <w:iCs/>
          <w:lang w:val="de-DE"/>
        </w:rPr>
        <w:t xml:space="preserve">Vortragender und </w:t>
      </w:r>
      <w:r w:rsidR="00244206">
        <w:rPr>
          <w:i/>
          <w:iCs/>
          <w:lang w:val="de-DE"/>
        </w:rPr>
        <w:t xml:space="preserve">Autor </w:t>
      </w:r>
      <w:proofErr w:type="gramStart"/>
      <w:r w:rsidR="00C5155D">
        <w:rPr>
          <w:i/>
          <w:iCs/>
          <w:lang w:val="de-DE"/>
        </w:rPr>
        <w:t>ist</w:t>
      </w:r>
      <w:proofErr w:type="gramEnd"/>
      <w:r w:rsidR="00C5155D">
        <w:rPr>
          <w:i/>
          <w:iCs/>
          <w:lang w:val="de-DE"/>
        </w:rPr>
        <w:t xml:space="preserve"> </w:t>
      </w:r>
      <w:r w:rsidR="000670A6">
        <w:rPr>
          <w:i/>
          <w:iCs/>
          <w:lang w:val="de-DE"/>
        </w:rPr>
        <w:t>Drexel</w:t>
      </w:r>
      <w:r w:rsidR="00244206">
        <w:rPr>
          <w:i/>
          <w:iCs/>
          <w:lang w:val="de-DE"/>
        </w:rPr>
        <w:t xml:space="preserve"> weiterhin tätig.</w:t>
      </w:r>
    </w:p>
    <w:p w14:paraId="067399DD" w14:textId="77777777" w:rsidR="008669BA" w:rsidRDefault="008669BA" w:rsidP="006766F3">
      <w:pPr>
        <w:rPr>
          <w:i/>
          <w:iCs/>
          <w:lang w:val="de-DE"/>
        </w:rPr>
      </w:pPr>
    </w:p>
    <w:p w14:paraId="06247018" w14:textId="228C942E" w:rsidR="009C0E32" w:rsidRDefault="00D37E6A" w:rsidP="006766F3">
      <w:pPr>
        <w:rPr>
          <w:iCs/>
          <w:lang w:val="de-DE"/>
        </w:rPr>
      </w:pPr>
      <w:r>
        <w:rPr>
          <w:iCs/>
          <w:lang w:val="de-DE"/>
        </w:rPr>
        <w:t xml:space="preserve">Nach der Übernahme der Geschäftsführung durch den Mehrheitseigentümer war Christof Drexel vor zwei Jahren aus dem operativen Betrieb </w:t>
      </w:r>
      <w:r w:rsidR="0015672D">
        <w:rPr>
          <w:iCs/>
          <w:lang w:val="de-DE"/>
        </w:rPr>
        <w:t>von</w:t>
      </w:r>
      <w:r>
        <w:rPr>
          <w:iCs/>
          <w:lang w:val="de-DE"/>
        </w:rPr>
        <w:t xml:space="preserve"> drexel und weiss ausgeschieden. </w:t>
      </w:r>
      <w:r w:rsidR="0015672D">
        <w:rPr>
          <w:iCs/>
          <w:lang w:val="de-DE"/>
        </w:rPr>
        <w:t>Er hatte das Unternehmen</w:t>
      </w:r>
      <w:r w:rsidR="00D734DA">
        <w:rPr>
          <w:iCs/>
          <w:lang w:val="de-DE"/>
        </w:rPr>
        <w:t xml:space="preserve"> gemeinsam mit Reinhard Weiss</w:t>
      </w:r>
      <w:r w:rsidR="00E12544">
        <w:rPr>
          <w:iCs/>
          <w:lang w:val="de-DE"/>
        </w:rPr>
        <w:t xml:space="preserve"> aufgebaut und</w:t>
      </w:r>
      <w:r w:rsidR="00D734DA">
        <w:rPr>
          <w:iCs/>
          <w:lang w:val="de-DE"/>
        </w:rPr>
        <w:t xml:space="preserve"> </w:t>
      </w:r>
      <w:r w:rsidR="0015672D">
        <w:rPr>
          <w:iCs/>
          <w:lang w:val="de-DE"/>
        </w:rPr>
        <w:t xml:space="preserve">insgesamt </w:t>
      </w:r>
      <w:r w:rsidR="00D734DA">
        <w:rPr>
          <w:iCs/>
          <w:lang w:val="de-DE"/>
        </w:rPr>
        <w:t xml:space="preserve">16 </w:t>
      </w:r>
      <w:r w:rsidR="0015672D">
        <w:rPr>
          <w:iCs/>
          <w:lang w:val="de-DE"/>
        </w:rPr>
        <w:t xml:space="preserve">Jahre lang geleitet. </w:t>
      </w:r>
    </w:p>
    <w:p w14:paraId="24DE987A" w14:textId="77777777" w:rsidR="009C0E32" w:rsidRDefault="009C0E32" w:rsidP="006766F3">
      <w:pPr>
        <w:rPr>
          <w:iCs/>
          <w:lang w:val="de-DE"/>
        </w:rPr>
      </w:pPr>
    </w:p>
    <w:p w14:paraId="7D691EEA" w14:textId="770CBCB9" w:rsidR="004F621E" w:rsidRDefault="0081223F" w:rsidP="006766F3">
      <w:pPr>
        <w:rPr>
          <w:iCs/>
          <w:lang w:val="de-DE"/>
        </w:rPr>
      </w:pPr>
      <w:r>
        <w:rPr>
          <w:iCs/>
          <w:lang w:val="de-DE"/>
        </w:rPr>
        <w:t>Se</w:t>
      </w:r>
      <w:r w:rsidR="00ED2912">
        <w:rPr>
          <w:iCs/>
          <w:lang w:val="de-DE"/>
        </w:rPr>
        <w:t>ine Auszeit nützte</w:t>
      </w:r>
      <w:r w:rsidR="00431B4C">
        <w:rPr>
          <w:iCs/>
          <w:lang w:val="de-DE"/>
        </w:rPr>
        <w:t xml:space="preserve"> Drexel</w:t>
      </w:r>
      <w:r>
        <w:rPr>
          <w:iCs/>
          <w:lang w:val="de-DE"/>
        </w:rPr>
        <w:t>, um sein erstes Buch zu schreiben: „Zwei Grad. Eine Tonne“ zeigt praxisorientiert auf, wie die CO</w:t>
      </w:r>
      <w:r w:rsidRPr="00456AB5">
        <w:rPr>
          <w:iCs/>
          <w:vertAlign w:val="subscript"/>
          <w:lang w:val="de-DE"/>
        </w:rPr>
        <w:t>2</w:t>
      </w:r>
      <w:r>
        <w:rPr>
          <w:iCs/>
          <w:lang w:val="de-DE"/>
        </w:rPr>
        <w:t xml:space="preserve">-Reduktion von </w:t>
      </w:r>
      <w:r w:rsidR="009C0E32">
        <w:rPr>
          <w:iCs/>
          <w:lang w:val="de-DE"/>
        </w:rPr>
        <w:t>derzeit</w:t>
      </w:r>
      <w:r>
        <w:rPr>
          <w:iCs/>
          <w:lang w:val="de-DE"/>
        </w:rPr>
        <w:t xml:space="preserve"> zwölf auf eine Tonne </w:t>
      </w:r>
      <w:r w:rsidR="00E63F8E">
        <w:rPr>
          <w:iCs/>
          <w:lang w:val="de-DE"/>
        </w:rPr>
        <w:t>CO</w:t>
      </w:r>
      <w:r w:rsidR="00E63F8E" w:rsidRPr="00591C19">
        <w:rPr>
          <w:iCs/>
          <w:vertAlign w:val="subscript"/>
          <w:lang w:val="de-DE"/>
        </w:rPr>
        <w:t>2</w:t>
      </w:r>
      <w:r w:rsidR="00E63F8E">
        <w:rPr>
          <w:iCs/>
          <w:lang w:val="de-DE"/>
        </w:rPr>
        <w:t xml:space="preserve"> pro Person und Jahr </w:t>
      </w:r>
      <w:r>
        <w:rPr>
          <w:iCs/>
          <w:lang w:val="de-DE"/>
        </w:rPr>
        <w:t>gelingen kann.</w:t>
      </w:r>
      <w:r w:rsidR="009C0E32">
        <w:rPr>
          <w:iCs/>
          <w:lang w:val="de-DE"/>
        </w:rPr>
        <w:t xml:space="preserve"> Mit bisher 1500 verkauften Exemplaren ist das Buch eines der erfolgreichsten Sachbücher Vorarlbergs de</w:t>
      </w:r>
      <w:r w:rsidR="00933E6D">
        <w:rPr>
          <w:iCs/>
          <w:lang w:val="de-DE"/>
        </w:rPr>
        <w:t>s</w:t>
      </w:r>
      <w:r w:rsidR="009C0E32">
        <w:rPr>
          <w:iCs/>
          <w:lang w:val="de-DE"/>
        </w:rPr>
        <w:t xml:space="preserve"> vergangenen Jahre</w:t>
      </w:r>
      <w:r w:rsidR="00933E6D">
        <w:rPr>
          <w:iCs/>
          <w:lang w:val="de-DE"/>
        </w:rPr>
        <w:t>s</w:t>
      </w:r>
      <w:r w:rsidR="009C0E32">
        <w:rPr>
          <w:iCs/>
          <w:lang w:val="de-DE"/>
        </w:rPr>
        <w:t>.</w:t>
      </w:r>
    </w:p>
    <w:p w14:paraId="115574AA" w14:textId="77777777" w:rsidR="004F621E" w:rsidRDefault="004F621E" w:rsidP="006766F3">
      <w:pPr>
        <w:rPr>
          <w:iCs/>
          <w:lang w:val="de-DE"/>
        </w:rPr>
      </w:pPr>
    </w:p>
    <w:p w14:paraId="6CCFA852" w14:textId="65F6661C" w:rsidR="00A8660A" w:rsidRPr="002A220A" w:rsidRDefault="00F479B9" w:rsidP="00A8660A">
      <w:pPr>
        <w:rPr>
          <w:b/>
          <w:iCs/>
          <w:lang w:val="de-DE"/>
        </w:rPr>
      </w:pPr>
      <w:r>
        <w:rPr>
          <w:b/>
          <w:iCs/>
          <w:lang w:val="de-DE"/>
        </w:rPr>
        <w:t>Gebäudetechnik und Klimaschutz</w:t>
      </w:r>
    </w:p>
    <w:p w14:paraId="7AB1BEB0" w14:textId="33DE7BA4" w:rsidR="00041AB8" w:rsidRDefault="00FD03D5" w:rsidP="00594552">
      <w:pPr>
        <w:rPr>
          <w:iCs/>
          <w:lang w:val="de-DE"/>
        </w:rPr>
      </w:pPr>
      <w:r>
        <w:rPr>
          <w:iCs/>
          <w:lang w:val="de-DE"/>
        </w:rPr>
        <w:t>Nun hat der 50-Jährige</w:t>
      </w:r>
      <w:r w:rsidR="00120124">
        <w:rPr>
          <w:iCs/>
          <w:lang w:val="de-DE"/>
        </w:rPr>
        <w:t xml:space="preserve"> die drexel reduziert GmbH </w:t>
      </w:r>
      <w:r w:rsidR="006261C2">
        <w:rPr>
          <w:iCs/>
          <w:lang w:val="de-DE"/>
        </w:rPr>
        <w:t xml:space="preserve">mit den beiden Geschäftsfeldern </w:t>
      </w:r>
      <w:r w:rsidR="000A5FD7">
        <w:rPr>
          <w:iCs/>
          <w:lang w:val="de-DE"/>
        </w:rPr>
        <w:t>Gebäudetechnik und Klimaschutz</w:t>
      </w:r>
      <w:r w:rsidR="006261C2">
        <w:rPr>
          <w:iCs/>
          <w:lang w:val="de-DE"/>
        </w:rPr>
        <w:t xml:space="preserve"> gegründet</w:t>
      </w:r>
      <w:r w:rsidR="00320F6E">
        <w:rPr>
          <w:iCs/>
          <w:lang w:val="de-DE"/>
        </w:rPr>
        <w:t>.</w:t>
      </w:r>
      <w:r w:rsidR="00967B44">
        <w:rPr>
          <w:iCs/>
          <w:lang w:val="de-DE"/>
        </w:rPr>
        <w:t xml:space="preserve"> </w:t>
      </w:r>
      <w:r w:rsidR="00F54BB4">
        <w:rPr>
          <w:iCs/>
          <w:lang w:val="de-DE"/>
        </w:rPr>
        <w:t xml:space="preserve">Im </w:t>
      </w:r>
      <w:r w:rsidR="00933E6D">
        <w:rPr>
          <w:iCs/>
          <w:lang w:val="de-DE"/>
        </w:rPr>
        <w:t xml:space="preserve">Bereich Gebäudetechnik </w:t>
      </w:r>
      <w:r w:rsidR="00041AB8">
        <w:rPr>
          <w:iCs/>
          <w:lang w:val="de-DE"/>
        </w:rPr>
        <w:t>ist</w:t>
      </w:r>
      <w:r w:rsidR="00F54BB4">
        <w:rPr>
          <w:iCs/>
          <w:lang w:val="de-DE"/>
        </w:rPr>
        <w:t xml:space="preserve"> </w:t>
      </w:r>
      <w:r w:rsidR="006261C2">
        <w:rPr>
          <w:iCs/>
          <w:lang w:val="de-DE"/>
        </w:rPr>
        <w:t xml:space="preserve">Christof Drexel </w:t>
      </w:r>
      <w:r w:rsidR="00041AB8">
        <w:rPr>
          <w:iCs/>
          <w:lang w:val="de-DE"/>
        </w:rPr>
        <w:t xml:space="preserve">weiterhin als </w:t>
      </w:r>
      <w:r w:rsidR="00F54BB4">
        <w:rPr>
          <w:iCs/>
          <w:lang w:val="de-DE"/>
        </w:rPr>
        <w:t>Produkte</w:t>
      </w:r>
      <w:r w:rsidR="00041AB8">
        <w:rPr>
          <w:iCs/>
          <w:lang w:val="de-DE"/>
        </w:rPr>
        <w:t>ntwickler aktiv</w:t>
      </w:r>
      <w:r w:rsidR="00F54BB4">
        <w:rPr>
          <w:iCs/>
          <w:lang w:val="de-DE"/>
        </w:rPr>
        <w:t xml:space="preserve">. </w:t>
      </w:r>
      <w:r w:rsidR="00560FE5">
        <w:rPr>
          <w:iCs/>
          <w:lang w:val="de-DE"/>
        </w:rPr>
        <w:t>G</w:t>
      </w:r>
      <w:r w:rsidR="00041AB8">
        <w:rPr>
          <w:iCs/>
          <w:lang w:val="de-DE"/>
        </w:rPr>
        <w:t xml:space="preserve">emeinsam mit </w:t>
      </w:r>
      <w:r w:rsidR="003B107C">
        <w:rPr>
          <w:iCs/>
          <w:lang w:val="de-DE"/>
        </w:rPr>
        <w:t>einem Konsortium, dem die</w:t>
      </w:r>
      <w:r w:rsidR="00041AB8">
        <w:rPr>
          <w:iCs/>
          <w:lang w:val="de-DE"/>
        </w:rPr>
        <w:t xml:space="preserve"> Universität Innsbruck </w:t>
      </w:r>
      <w:r w:rsidR="003B107C">
        <w:rPr>
          <w:iCs/>
          <w:lang w:val="de-DE"/>
        </w:rPr>
        <w:t xml:space="preserve">angehört, </w:t>
      </w:r>
      <w:r w:rsidR="00560FE5">
        <w:rPr>
          <w:iCs/>
          <w:lang w:val="de-DE"/>
        </w:rPr>
        <w:t xml:space="preserve">entwickelt er derzeit etwa </w:t>
      </w:r>
      <w:r w:rsidR="00041AB8">
        <w:rPr>
          <w:iCs/>
          <w:lang w:val="de-DE"/>
        </w:rPr>
        <w:t xml:space="preserve">eine fassadenintegrierte, modulare Wärmepumpe zur Heizung und Kühlung von Gebäuden. </w:t>
      </w:r>
    </w:p>
    <w:p w14:paraId="2276F930" w14:textId="77777777" w:rsidR="00041AB8" w:rsidRDefault="00041AB8" w:rsidP="00594552">
      <w:pPr>
        <w:rPr>
          <w:iCs/>
          <w:lang w:val="de-DE"/>
        </w:rPr>
      </w:pPr>
    </w:p>
    <w:p w14:paraId="7C3BA3E0" w14:textId="4AB8EAF0" w:rsidR="00E664EB" w:rsidRDefault="00560FE5" w:rsidP="00594552">
      <w:pPr>
        <w:rPr>
          <w:iCs/>
          <w:lang w:val="de-DE"/>
        </w:rPr>
      </w:pPr>
      <w:r>
        <w:rPr>
          <w:iCs/>
          <w:lang w:val="de-DE"/>
        </w:rPr>
        <w:t>Auch</w:t>
      </w:r>
      <w:r w:rsidR="00041AB8">
        <w:rPr>
          <w:iCs/>
          <w:lang w:val="de-DE"/>
        </w:rPr>
        <w:t xml:space="preserve"> </w:t>
      </w:r>
      <w:r>
        <w:rPr>
          <w:iCs/>
          <w:lang w:val="de-DE"/>
        </w:rPr>
        <w:t>bei der</w:t>
      </w:r>
      <w:r w:rsidR="00041AB8">
        <w:rPr>
          <w:iCs/>
          <w:lang w:val="de-DE"/>
        </w:rPr>
        <w:t xml:space="preserve"> Optimierung bestehender und geplanter Gebäude </w:t>
      </w:r>
      <w:r>
        <w:rPr>
          <w:iCs/>
          <w:lang w:val="de-DE"/>
        </w:rPr>
        <w:t>berät der Bregenzer seine Kunden</w:t>
      </w:r>
      <w:r w:rsidR="005173E4">
        <w:rPr>
          <w:iCs/>
          <w:lang w:val="de-DE"/>
        </w:rPr>
        <w:t>:</w:t>
      </w:r>
      <w:r>
        <w:rPr>
          <w:iCs/>
          <w:lang w:val="de-DE"/>
        </w:rPr>
        <w:t xml:space="preserve"> </w:t>
      </w:r>
      <w:r w:rsidR="00594552">
        <w:rPr>
          <w:iCs/>
          <w:lang w:val="de-DE"/>
        </w:rPr>
        <w:t>„</w:t>
      </w:r>
      <w:r w:rsidR="00594552" w:rsidRPr="00594552">
        <w:rPr>
          <w:iCs/>
          <w:lang w:val="de-DE"/>
        </w:rPr>
        <w:t>Unsere Technik ist kompliziert geworden. Und damit meist auch teuer</w:t>
      </w:r>
      <w:r w:rsidR="00594552">
        <w:rPr>
          <w:iCs/>
          <w:lang w:val="de-DE"/>
        </w:rPr>
        <w:t xml:space="preserve">“, weiß </w:t>
      </w:r>
      <w:r w:rsidR="005173E4">
        <w:rPr>
          <w:iCs/>
          <w:lang w:val="de-DE"/>
        </w:rPr>
        <w:t>Drexel</w:t>
      </w:r>
      <w:r w:rsidR="00594552">
        <w:rPr>
          <w:iCs/>
          <w:lang w:val="de-DE"/>
        </w:rPr>
        <w:t>. Seine Antwort heißt „s</w:t>
      </w:r>
      <w:r w:rsidR="00594552" w:rsidRPr="00594552">
        <w:rPr>
          <w:iCs/>
          <w:lang w:val="de-DE"/>
        </w:rPr>
        <w:t>uffiziente Gebäudetechnik</w:t>
      </w:r>
      <w:r w:rsidR="00594552">
        <w:rPr>
          <w:iCs/>
          <w:lang w:val="de-DE"/>
        </w:rPr>
        <w:t>“: „</w:t>
      </w:r>
      <w:r w:rsidR="00594552" w:rsidRPr="00594552">
        <w:rPr>
          <w:iCs/>
          <w:lang w:val="de-DE"/>
        </w:rPr>
        <w:t>Das klingt vielleicht ein wenig nach Verzicht</w:t>
      </w:r>
      <w:r w:rsidR="00594552">
        <w:rPr>
          <w:iCs/>
          <w:lang w:val="de-DE"/>
        </w:rPr>
        <w:t xml:space="preserve"> </w:t>
      </w:r>
      <w:r w:rsidR="00594552" w:rsidRPr="00594552">
        <w:rPr>
          <w:iCs/>
          <w:lang w:val="de-DE"/>
        </w:rPr>
        <w:t>oder sogar Askese. Suffizient, also gerade ausreichend, soll aber nicht das Ergebnis sein, sondern die Technik.</w:t>
      </w:r>
      <w:r w:rsidR="00594552">
        <w:rPr>
          <w:iCs/>
          <w:lang w:val="de-DE"/>
        </w:rPr>
        <w:t>“</w:t>
      </w:r>
      <w:r w:rsidR="00041AB8">
        <w:rPr>
          <w:iCs/>
          <w:lang w:val="de-DE"/>
        </w:rPr>
        <w:t xml:space="preserve"> </w:t>
      </w:r>
    </w:p>
    <w:p w14:paraId="4DE4B7B2" w14:textId="5A67F716" w:rsidR="00F67FC6" w:rsidRDefault="00F67FC6" w:rsidP="00E664EB"/>
    <w:p w14:paraId="617EF582" w14:textId="642CAC48" w:rsidR="00F67FC6" w:rsidRDefault="00F67FC6" w:rsidP="00E664EB">
      <w:r>
        <w:t xml:space="preserve">Im Bereich Klimaschutz berät </w:t>
      </w:r>
      <w:r w:rsidR="00160E08">
        <w:t>der Unternehmer</w:t>
      </w:r>
      <w:r>
        <w:t xml:space="preserve"> Länder und Gemeinden sowie Verbände</w:t>
      </w:r>
      <w:r w:rsidR="00D87A46">
        <w:t xml:space="preserve"> bei der Erarbeitung und Evaluierung </w:t>
      </w:r>
      <w:r w:rsidR="003C6AB2">
        <w:t>von</w:t>
      </w:r>
      <w:r w:rsidR="00D87A46">
        <w:t xml:space="preserve"> Klimaschutz-Strategien</w:t>
      </w:r>
      <w:r w:rsidR="003C6AB2">
        <w:t xml:space="preserve"> und </w:t>
      </w:r>
      <w:r w:rsidR="00B360F0">
        <w:t>-</w:t>
      </w:r>
      <w:r w:rsidR="003C6AB2">
        <w:t>Maßnahmen</w:t>
      </w:r>
      <w:r w:rsidR="00D87A46">
        <w:t>.</w:t>
      </w:r>
      <w:r w:rsidR="003C6AB2">
        <w:t xml:space="preserve"> „Hier fließen meine Erfahrungen als Unternehmer ebenso ein wie das Know-how aus meinem Buch“, schildert Drexel. </w:t>
      </w:r>
      <w:r w:rsidR="003B14C8">
        <w:t>Der Beurteilung konkreter Maßnahmen legt der erfahrene Techniker Prognoserechnungen zugrunde, die er für sein Buch selbst erstellt hat: „</w:t>
      </w:r>
      <w:r w:rsidR="002044CF">
        <w:t>Ich liefere Fakten als Entscheidungsgrundlage.“</w:t>
      </w:r>
    </w:p>
    <w:p w14:paraId="6D3AA352" w14:textId="598DE771" w:rsidR="00EB5FC0" w:rsidRDefault="00EB5FC0" w:rsidP="006766F3">
      <w:pPr>
        <w:rPr>
          <w:lang w:val="de-DE"/>
        </w:rPr>
      </w:pPr>
    </w:p>
    <w:p w14:paraId="5F71F9E3" w14:textId="7AAE7229" w:rsidR="007537E5" w:rsidRDefault="007537E5" w:rsidP="006766F3">
      <w:pPr>
        <w:rPr>
          <w:lang w:val="de-DE"/>
        </w:rPr>
      </w:pPr>
      <w:r>
        <w:rPr>
          <w:b/>
          <w:lang w:val="de-DE"/>
        </w:rPr>
        <w:t xml:space="preserve">Information: </w:t>
      </w:r>
      <w:hyperlink r:id="rId6" w:history="1">
        <w:r w:rsidR="00B360F0" w:rsidRPr="00394655">
          <w:rPr>
            <w:rStyle w:val="Hyperlink"/>
            <w:b/>
            <w:lang w:val="de-DE"/>
          </w:rPr>
          <w:t>www.drexelreduziert.at</w:t>
        </w:r>
      </w:hyperlink>
      <w:r w:rsidR="002044CF">
        <w:rPr>
          <w:rStyle w:val="Hyperlink"/>
          <w:b/>
          <w:lang w:val="de-DE"/>
        </w:rPr>
        <w:t xml:space="preserve"> </w:t>
      </w:r>
    </w:p>
    <w:p w14:paraId="6DAC11EF" w14:textId="115E7972" w:rsidR="00067CB9" w:rsidRDefault="00067CB9" w:rsidP="006766F3">
      <w:pPr>
        <w:rPr>
          <w:lang w:val="de-DE"/>
        </w:rPr>
      </w:pPr>
    </w:p>
    <w:p w14:paraId="7065C947" w14:textId="0BE791D9" w:rsidR="00B360F0" w:rsidRDefault="00B360F0" w:rsidP="006766F3">
      <w:pPr>
        <w:rPr>
          <w:lang w:val="de-DE"/>
        </w:rPr>
      </w:pPr>
    </w:p>
    <w:p w14:paraId="4DD2D86B" w14:textId="77777777" w:rsidR="00B360F0" w:rsidRDefault="00B360F0" w:rsidP="006766F3">
      <w:pPr>
        <w:rPr>
          <w:lang w:val="de-DE"/>
        </w:rPr>
      </w:pPr>
    </w:p>
    <w:p w14:paraId="593532E7" w14:textId="797B3FC5" w:rsidR="00646D22" w:rsidRPr="007537E5" w:rsidRDefault="005B4659" w:rsidP="006766F3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Zur Person</w:t>
      </w:r>
    </w:p>
    <w:p w14:paraId="10B791B7" w14:textId="0C7F082E" w:rsidR="005173E4" w:rsidRDefault="005B4659" w:rsidP="00FD03D5">
      <w:pPr>
        <w:autoSpaceDE w:val="0"/>
        <w:autoSpaceDN w:val="0"/>
        <w:adjustRightInd w:val="0"/>
        <w:spacing w:line="289" w:lineRule="exact"/>
        <w:rPr>
          <w:rFonts w:cs="Arial"/>
          <w:b/>
        </w:rPr>
      </w:pPr>
      <w:r>
        <w:rPr>
          <w:rFonts w:cs="Arial"/>
          <w:b/>
        </w:rPr>
        <w:t>Christof Drexel</w:t>
      </w:r>
    </w:p>
    <w:p w14:paraId="4455B01D" w14:textId="77777777" w:rsidR="005173E4" w:rsidRDefault="005173E4" w:rsidP="00FD03D5">
      <w:pPr>
        <w:autoSpaceDE w:val="0"/>
        <w:autoSpaceDN w:val="0"/>
        <w:adjustRightInd w:val="0"/>
        <w:spacing w:line="289" w:lineRule="exact"/>
        <w:rPr>
          <w:rFonts w:cs="Arial"/>
        </w:rPr>
      </w:pPr>
    </w:p>
    <w:p w14:paraId="3A81713F" w14:textId="2CE4CECC" w:rsidR="005173E4" w:rsidRPr="005173E4" w:rsidRDefault="007336B5" w:rsidP="005173E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>
        <w:rPr>
          <w:rFonts w:cs="Arial"/>
        </w:rPr>
        <w:t>geboren 1968 in Bregenz</w:t>
      </w:r>
    </w:p>
    <w:p w14:paraId="0BCE2FA0" w14:textId="3FD580A7" w:rsidR="005173E4" w:rsidRPr="005173E4" w:rsidRDefault="007336B5" w:rsidP="005173E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>
        <w:rPr>
          <w:rFonts w:cs="Arial"/>
        </w:rPr>
        <w:t>HTL für Maschinenbau in Bregenz</w:t>
      </w:r>
    </w:p>
    <w:p w14:paraId="594390B1" w14:textId="77777777" w:rsidR="007336B5" w:rsidRDefault="007336B5" w:rsidP="005173E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>
        <w:rPr>
          <w:rFonts w:cs="Arial"/>
        </w:rPr>
        <w:t>1988 Einstieg ins elterliche Unternehmen</w:t>
      </w:r>
    </w:p>
    <w:p w14:paraId="3EE61C44" w14:textId="7859DAA1" w:rsidR="003322AE" w:rsidRDefault="007336B5" w:rsidP="005173E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>
        <w:rPr>
          <w:rFonts w:cs="Arial"/>
        </w:rPr>
        <w:lastRenderedPageBreak/>
        <w:t>1992 Umfirmierung in Drexel Solarlufttechnik und Lüftungsbau</w:t>
      </w:r>
    </w:p>
    <w:p w14:paraId="2A253FE3" w14:textId="4F7744CC" w:rsidR="007336B5" w:rsidRDefault="007336B5" w:rsidP="00CA5B5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 w:rsidRPr="007336B5">
        <w:rPr>
          <w:rFonts w:cs="Arial"/>
        </w:rPr>
        <w:t xml:space="preserve">1996 Entwicklung des ersten passivhaustauglichen Kompaktgeräts für Heizung, Lüftung </w:t>
      </w:r>
      <w:r w:rsidR="004E45A3" w:rsidRPr="007336B5">
        <w:rPr>
          <w:rFonts w:cs="Arial"/>
        </w:rPr>
        <w:t>und Warmwasser</w:t>
      </w:r>
    </w:p>
    <w:p w14:paraId="76DF0589" w14:textId="044BD01F" w:rsidR="007336B5" w:rsidRDefault="007336B5" w:rsidP="00340FE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 w:rsidRPr="007336B5">
        <w:rPr>
          <w:rFonts w:cs="Arial"/>
        </w:rPr>
        <w:t>2000 Gründung der drexel und weiss energieeffiziente haustechniksysteme mit Reinhard Weiss</w:t>
      </w:r>
    </w:p>
    <w:p w14:paraId="4F21E76A" w14:textId="0AD15CAF" w:rsidR="007336B5" w:rsidRDefault="000C26BB" w:rsidP="00340FE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>
        <w:rPr>
          <w:rFonts w:cs="Arial"/>
        </w:rPr>
        <w:t>bis 2016 Geschäftsführer drexel und weiss</w:t>
      </w:r>
    </w:p>
    <w:p w14:paraId="1CDD51EF" w14:textId="49D5D1D5" w:rsidR="000C26BB" w:rsidRDefault="000C26BB" w:rsidP="00340FE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>
        <w:rPr>
          <w:rFonts w:cs="Arial"/>
        </w:rPr>
        <w:t>2016 Ausstieg aus dem operativen Betrieb</w:t>
      </w:r>
    </w:p>
    <w:p w14:paraId="2ADFC70D" w14:textId="79C0F25A" w:rsidR="000C26BB" w:rsidRDefault="000C26BB" w:rsidP="00340FE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>
        <w:rPr>
          <w:rFonts w:cs="Arial"/>
        </w:rPr>
        <w:t>2018 Erscheinen des Sachbuchs „Zwei Grad. Eine Tonne.“</w:t>
      </w:r>
    </w:p>
    <w:p w14:paraId="7A1E6552" w14:textId="1C4715EC" w:rsidR="000C26BB" w:rsidRPr="007336B5" w:rsidRDefault="000C26BB" w:rsidP="00340FE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89" w:lineRule="exact"/>
        <w:rPr>
          <w:rFonts w:cs="Arial"/>
        </w:rPr>
      </w:pPr>
      <w:r>
        <w:rPr>
          <w:rFonts w:cs="Arial"/>
        </w:rPr>
        <w:t xml:space="preserve">Gründung </w:t>
      </w:r>
      <w:r w:rsidR="00F31597">
        <w:rPr>
          <w:rFonts w:cs="Arial"/>
        </w:rPr>
        <w:t>der</w:t>
      </w:r>
      <w:r>
        <w:rPr>
          <w:rFonts w:cs="Arial"/>
        </w:rPr>
        <w:t xml:space="preserve"> drexel reduziert</w:t>
      </w:r>
      <w:r w:rsidR="00F31597">
        <w:rPr>
          <w:rFonts w:cs="Arial"/>
        </w:rPr>
        <w:t xml:space="preserve"> GmbH</w:t>
      </w:r>
    </w:p>
    <w:p w14:paraId="1CD72756" w14:textId="5A2D171A" w:rsidR="003322AE" w:rsidRDefault="003322AE" w:rsidP="006766F3">
      <w:pPr>
        <w:rPr>
          <w:lang w:val="de-DE"/>
        </w:rPr>
      </w:pPr>
    </w:p>
    <w:p w14:paraId="0EDC3377" w14:textId="5E93C89E" w:rsidR="001A3A8C" w:rsidRDefault="001A3A8C" w:rsidP="006766F3">
      <w:pPr>
        <w:rPr>
          <w:lang w:val="de-DE"/>
        </w:rPr>
      </w:pPr>
    </w:p>
    <w:p w14:paraId="6684451D" w14:textId="77777777" w:rsidR="001A3A8C" w:rsidRDefault="001A3A8C" w:rsidP="006766F3">
      <w:pPr>
        <w:rPr>
          <w:lang w:val="de-DE"/>
        </w:rPr>
      </w:pPr>
    </w:p>
    <w:p w14:paraId="45EF1074" w14:textId="225174D8" w:rsidR="001A3A8C" w:rsidRDefault="001A3A8C" w:rsidP="006766F3">
      <w:pPr>
        <w:rPr>
          <w:b/>
          <w:lang w:val="de-DE"/>
        </w:rPr>
      </w:pPr>
      <w:r>
        <w:rPr>
          <w:b/>
          <w:lang w:val="de-DE"/>
        </w:rPr>
        <w:t>Bildtext:</w:t>
      </w:r>
    </w:p>
    <w:p w14:paraId="29FC4B13" w14:textId="23D73711" w:rsidR="001A3A8C" w:rsidRDefault="00CB756B" w:rsidP="006766F3">
      <w:pPr>
        <w:rPr>
          <w:b/>
          <w:lang w:val="de-DE"/>
        </w:rPr>
      </w:pPr>
      <w:r w:rsidRPr="00CB756B">
        <w:rPr>
          <w:b/>
          <w:lang w:val="de-DE"/>
        </w:rPr>
        <w:t>Christof-Drexel-Porträt-mit-Buch.jpg</w:t>
      </w:r>
      <w:r w:rsidRPr="00CB756B">
        <w:rPr>
          <w:lang w:val="de-DE"/>
        </w:rPr>
        <w:t xml:space="preserve"> (hoch und quer)</w:t>
      </w:r>
      <w:r w:rsidRPr="00852ACB">
        <w:rPr>
          <w:lang w:val="de-DE"/>
        </w:rPr>
        <w:t xml:space="preserve">: Der langjährige Geschäftsführer von drexel und weiss, Buchautor Christof Drexel, hat </w:t>
      </w:r>
      <w:r>
        <w:rPr>
          <w:lang w:val="de-DE"/>
        </w:rPr>
        <w:t>das</w:t>
      </w:r>
      <w:r w:rsidRPr="00852ACB">
        <w:rPr>
          <w:lang w:val="de-DE"/>
        </w:rPr>
        <w:t xml:space="preserve"> Beratungsunternehmen drexel reduziert GmbH gegründet.</w:t>
      </w:r>
      <w:r>
        <w:rPr>
          <w:b/>
          <w:lang w:val="de-DE"/>
        </w:rPr>
        <w:t xml:space="preserve"> </w:t>
      </w:r>
    </w:p>
    <w:p w14:paraId="1268467E" w14:textId="456515E8" w:rsidR="00C3761A" w:rsidRDefault="00C3761A" w:rsidP="006766F3">
      <w:pPr>
        <w:rPr>
          <w:b/>
          <w:lang w:val="de-DE"/>
        </w:rPr>
      </w:pPr>
    </w:p>
    <w:p w14:paraId="52063FB8" w14:textId="20CD204B" w:rsidR="00C3761A" w:rsidRDefault="00396CC2" w:rsidP="006766F3">
      <w:pPr>
        <w:rPr>
          <w:lang w:val="de-DE"/>
        </w:rPr>
      </w:pPr>
      <w:r w:rsidRPr="00396CC2">
        <w:rPr>
          <w:b/>
          <w:lang w:val="de-DE"/>
        </w:rPr>
        <w:t>Christof-Drexel-Vortragender</w:t>
      </w:r>
      <w:r>
        <w:rPr>
          <w:b/>
          <w:lang w:val="de-DE"/>
        </w:rPr>
        <w:t xml:space="preserve">.jpg: </w:t>
      </w:r>
      <w:r>
        <w:rPr>
          <w:lang w:val="de-DE"/>
        </w:rPr>
        <w:t>Auch als Vortragender und Buchautor ist Klimaexperte Christof Drexel weiterhin aktiv.</w:t>
      </w:r>
    </w:p>
    <w:p w14:paraId="785CA267" w14:textId="14CF3C5C" w:rsidR="00396CC2" w:rsidRDefault="00396CC2" w:rsidP="006766F3">
      <w:pPr>
        <w:rPr>
          <w:lang w:val="de-DE"/>
        </w:rPr>
      </w:pPr>
    </w:p>
    <w:p w14:paraId="6D4B6179" w14:textId="47035234" w:rsidR="00396CC2" w:rsidRPr="00396CC2" w:rsidRDefault="00396CC2" w:rsidP="006766F3">
      <w:pPr>
        <w:rPr>
          <w:lang w:val="de-DE"/>
        </w:rPr>
      </w:pPr>
      <w:r w:rsidRPr="00396CC2">
        <w:rPr>
          <w:b/>
          <w:lang w:val="de-DE"/>
        </w:rPr>
        <w:t>Buch-Zwei-Grad-eine-Tonne</w:t>
      </w:r>
      <w:r>
        <w:rPr>
          <w:b/>
          <w:lang w:val="de-DE"/>
        </w:rPr>
        <w:t xml:space="preserve">.jpg: </w:t>
      </w:r>
      <w:r w:rsidR="007A066C">
        <w:rPr>
          <w:lang w:val="de-DE"/>
        </w:rPr>
        <w:t>Christof Drexels Buch „Zwei Grad. Eine Tonne.“ ist eines der erfolgreichsten Sachbücher Vorarlbergs in diesem Jahr.</w:t>
      </w:r>
    </w:p>
    <w:p w14:paraId="47D71DA6" w14:textId="229954D4" w:rsidR="00396CC2" w:rsidRDefault="00396CC2" w:rsidP="006766F3">
      <w:pPr>
        <w:rPr>
          <w:lang w:val="de-DE"/>
        </w:rPr>
      </w:pPr>
    </w:p>
    <w:p w14:paraId="6F581597" w14:textId="2F2FFABA" w:rsidR="00396CC2" w:rsidRPr="00852ACB" w:rsidRDefault="00396CC2" w:rsidP="006766F3">
      <w:pPr>
        <w:rPr>
          <w:lang w:val="de-DE"/>
        </w:rPr>
      </w:pPr>
      <w:r>
        <w:rPr>
          <w:lang w:val="de-DE"/>
        </w:rPr>
        <w:t xml:space="preserve">Copyright für alle Fotos: </w:t>
      </w:r>
      <w:r w:rsidR="001A4048">
        <w:rPr>
          <w:lang w:val="de-DE"/>
        </w:rPr>
        <w:t>Lisa Mathis. Der Abdruck ist honorarfrei zur Berichterstattung über Christof Drexel und die drexel reduziert GmbH.</w:t>
      </w:r>
    </w:p>
    <w:p w14:paraId="050CBE6D" w14:textId="141B1F31" w:rsidR="003322AE" w:rsidRPr="000C26BB" w:rsidRDefault="003322AE" w:rsidP="006766F3">
      <w:pPr>
        <w:rPr>
          <w:lang w:val="de-DE"/>
        </w:rPr>
      </w:pPr>
    </w:p>
    <w:p w14:paraId="1416712D" w14:textId="77777777" w:rsidR="00FD03D5" w:rsidRPr="000C26BB" w:rsidRDefault="00FD03D5" w:rsidP="006766F3">
      <w:pPr>
        <w:rPr>
          <w:lang w:val="de-DE"/>
        </w:rPr>
      </w:pPr>
    </w:p>
    <w:p w14:paraId="77CC6675" w14:textId="77777777" w:rsidR="00C25829" w:rsidRPr="007B3360" w:rsidRDefault="00C25829" w:rsidP="00407C42">
      <w:pPr>
        <w:keepNext/>
        <w:rPr>
          <w:b/>
          <w:lang w:val="de-DE"/>
        </w:rPr>
      </w:pPr>
      <w:r w:rsidRPr="007B3360">
        <w:rPr>
          <w:b/>
          <w:lang w:val="de-DE"/>
        </w:rPr>
        <w:t>Rückfragehinweis für die Redaktionen:</w:t>
      </w:r>
    </w:p>
    <w:p w14:paraId="7783A0D2" w14:textId="7FF2CE72" w:rsidR="00C25829" w:rsidRDefault="000C26BB" w:rsidP="00C25829">
      <w:pPr>
        <w:rPr>
          <w:lang w:val="de-DE"/>
        </w:rPr>
      </w:pPr>
      <w:r>
        <w:rPr>
          <w:lang w:val="de-DE"/>
        </w:rPr>
        <w:t xml:space="preserve">drexel reduziert GmbH, </w:t>
      </w:r>
      <w:r w:rsidR="00EC3EA3">
        <w:rPr>
          <w:lang w:val="de-DE"/>
        </w:rPr>
        <w:t>Christof Drexel</w:t>
      </w:r>
      <w:r w:rsidR="00C25829" w:rsidRPr="007B3360">
        <w:rPr>
          <w:lang w:val="de-DE"/>
        </w:rPr>
        <w:t>, Telefon</w:t>
      </w:r>
      <w:r w:rsidR="00EC3EA3">
        <w:rPr>
          <w:lang w:val="de-DE"/>
        </w:rPr>
        <w:t xml:space="preserve"> </w:t>
      </w:r>
      <w:r w:rsidR="00EC3EA3" w:rsidRPr="00EC3EA3">
        <w:rPr>
          <w:lang w:val="de-DE"/>
        </w:rPr>
        <w:t>0043/664/2678488</w:t>
      </w:r>
      <w:r w:rsidR="00C25829" w:rsidRPr="007B3360">
        <w:rPr>
          <w:lang w:val="de-DE"/>
        </w:rPr>
        <w:t xml:space="preserve">, Mail </w:t>
      </w:r>
      <w:hyperlink r:id="rId7" w:history="1">
        <w:r w:rsidRPr="002A45D9">
          <w:rPr>
            <w:rStyle w:val="Hyperlink"/>
            <w:lang w:val="de-DE"/>
          </w:rPr>
          <w:t>c.drexel@</w:t>
        </w:r>
        <w:r w:rsidRPr="002A45D9">
          <w:rPr>
            <w:rStyle w:val="Hyperlink"/>
            <w:lang w:val="de-DE"/>
          </w:rPr>
          <w:t>d</w:t>
        </w:r>
        <w:r w:rsidRPr="002A45D9">
          <w:rPr>
            <w:rStyle w:val="Hyperlink"/>
            <w:lang w:val="de-DE"/>
          </w:rPr>
          <w:t>rexelreduziert.at</w:t>
        </w:r>
      </w:hyperlink>
    </w:p>
    <w:p w14:paraId="40644647" w14:textId="52EC3F7E" w:rsidR="00EC3EA3" w:rsidRPr="007B3360" w:rsidRDefault="00C25829" w:rsidP="00C25829">
      <w:pPr>
        <w:rPr>
          <w:lang w:val="de-DE"/>
        </w:rPr>
      </w:pPr>
      <w:r w:rsidRPr="007B3360">
        <w:rPr>
          <w:lang w:val="de-DE"/>
        </w:rPr>
        <w:t>Pzwei. Pressearbeit,</w:t>
      </w:r>
      <w:r w:rsidR="00EC3EA3">
        <w:rPr>
          <w:lang w:val="de-DE"/>
        </w:rPr>
        <w:t xml:space="preserve"> </w:t>
      </w:r>
      <w:r w:rsidR="004E45A3">
        <w:rPr>
          <w:lang w:val="de-DE"/>
        </w:rPr>
        <w:t>Wolfgang Pendl,</w:t>
      </w:r>
      <w:r w:rsidRPr="007B3360">
        <w:rPr>
          <w:lang w:val="de-DE"/>
        </w:rPr>
        <w:t xml:space="preserve"> Telefon 0043/</w:t>
      </w:r>
      <w:r w:rsidR="004E45A3">
        <w:rPr>
          <w:lang w:val="de-DE"/>
        </w:rPr>
        <w:t>699/10016399</w:t>
      </w:r>
      <w:r w:rsidRPr="007B3360">
        <w:rPr>
          <w:lang w:val="de-DE"/>
        </w:rPr>
        <w:t xml:space="preserve">, Mail </w:t>
      </w:r>
      <w:bookmarkStart w:id="0" w:name="_GoBack"/>
      <w:r w:rsidR="00C14B66">
        <w:rPr>
          <w:rStyle w:val="Hyperlink"/>
        </w:rPr>
        <w:fldChar w:fldCharType="begin"/>
      </w:r>
      <w:r w:rsidR="00C14B66">
        <w:rPr>
          <w:rStyle w:val="Hyperlink"/>
        </w:rPr>
        <w:instrText xml:space="preserve"> HYPERLINK "mailto:wolfgang.pendl@pzwei.at" </w:instrText>
      </w:r>
      <w:r w:rsidR="00C14B66">
        <w:rPr>
          <w:rStyle w:val="Hyperlink"/>
        </w:rPr>
        <w:fldChar w:fldCharType="separate"/>
      </w:r>
      <w:r w:rsidR="004E45A3" w:rsidRPr="00394655">
        <w:rPr>
          <w:rStyle w:val="Hyperlink"/>
        </w:rPr>
        <w:t>wolfgang.pendl@pzwei.at</w:t>
      </w:r>
      <w:r w:rsidR="00C14B66">
        <w:rPr>
          <w:rStyle w:val="Hyperlink"/>
        </w:rPr>
        <w:fldChar w:fldCharType="end"/>
      </w:r>
      <w:bookmarkEnd w:id="0"/>
      <w:r w:rsidR="004E45A3">
        <w:rPr>
          <w:rStyle w:val="Hyperlink"/>
        </w:rPr>
        <w:t xml:space="preserve"> </w:t>
      </w:r>
    </w:p>
    <w:sectPr w:rsidR="00EC3EA3" w:rsidRPr="007B33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D9D"/>
    <w:multiLevelType w:val="hybridMultilevel"/>
    <w:tmpl w:val="73B0CC50"/>
    <w:lvl w:ilvl="0" w:tplc="6B3A1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762"/>
    <w:multiLevelType w:val="hybridMultilevel"/>
    <w:tmpl w:val="1D743CF0"/>
    <w:lvl w:ilvl="0" w:tplc="B0C4C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83"/>
    <w:rsid w:val="0000439F"/>
    <w:rsid w:val="00005DDC"/>
    <w:rsid w:val="0001298D"/>
    <w:rsid w:val="00021160"/>
    <w:rsid w:val="00027520"/>
    <w:rsid w:val="000346E4"/>
    <w:rsid w:val="00041AB8"/>
    <w:rsid w:val="00042443"/>
    <w:rsid w:val="000478E7"/>
    <w:rsid w:val="000502F5"/>
    <w:rsid w:val="000670A6"/>
    <w:rsid w:val="00067CB9"/>
    <w:rsid w:val="00070F83"/>
    <w:rsid w:val="00084234"/>
    <w:rsid w:val="00084402"/>
    <w:rsid w:val="000A2CD9"/>
    <w:rsid w:val="000A5FD7"/>
    <w:rsid w:val="000C26BB"/>
    <w:rsid w:val="000D089D"/>
    <w:rsid w:val="000E64CA"/>
    <w:rsid w:val="001016C2"/>
    <w:rsid w:val="00116A43"/>
    <w:rsid w:val="001175A9"/>
    <w:rsid w:val="00120124"/>
    <w:rsid w:val="001225C9"/>
    <w:rsid w:val="00123BB2"/>
    <w:rsid w:val="00147529"/>
    <w:rsid w:val="0015672D"/>
    <w:rsid w:val="00160E08"/>
    <w:rsid w:val="00165279"/>
    <w:rsid w:val="00172D43"/>
    <w:rsid w:val="00183993"/>
    <w:rsid w:val="00184210"/>
    <w:rsid w:val="00197689"/>
    <w:rsid w:val="001A3A8C"/>
    <w:rsid w:val="001A4048"/>
    <w:rsid w:val="001B3551"/>
    <w:rsid w:val="001C1784"/>
    <w:rsid w:val="001D1C8C"/>
    <w:rsid w:val="001D2057"/>
    <w:rsid w:val="001D2FEE"/>
    <w:rsid w:val="001D454B"/>
    <w:rsid w:val="001E1E39"/>
    <w:rsid w:val="001F7429"/>
    <w:rsid w:val="002044CF"/>
    <w:rsid w:val="002059E8"/>
    <w:rsid w:val="002240A5"/>
    <w:rsid w:val="0022489F"/>
    <w:rsid w:val="00244206"/>
    <w:rsid w:val="00267398"/>
    <w:rsid w:val="00272F3B"/>
    <w:rsid w:val="002828DA"/>
    <w:rsid w:val="00287C4B"/>
    <w:rsid w:val="00296F97"/>
    <w:rsid w:val="002A08B0"/>
    <w:rsid w:val="002A220A"/>
    <w:rsid w:val="002A45D9"/>
    <w:rsid w:val="002A56ED"/>
    <w:rsid w:val="002D310A"/>
    <w:rsid w:val="002D65AF"/>
    <w:rsid w:val="002E391C"/>
    <w:rsid w:val="002E6CC1"/>
    <w:rsid w:val="00301469"/>
    <w:rsid w:val="003063CC"/>
    <w:rsid w:val="00320F6E"/>
    <w:rsid w:val="003248A7"/>
    <w:rsid w:val="003322AE"/>
    <w:rsid w:val="0033506F"/>
    <w:rsid w:val="0034282A"/>
    <w:rsid w:val="00344174"/>
    <w:rsid w:val="003512F4"/>
    <w:rsid w:val="003551DC"/>
    <w:rsid w:val="00364FD0"/>
    <w:rsid w:val="0037732B"/>
    <w:rsid w:val="003845BE"/>
    <w:rsid w:val="0038715B"/>
    <w:rsid w:val="0038786D"/>
    <w:rsid w:val="003901DB"/>
    <w:rsid w:val="00396CC2"/>
    <w:rsid w:val="003B107C"/>
    <w:rsid w:val="003B14C8"/>
    <w:rsid w:val="003C39EE"/>
    <w:rsid w:val="003C6AB2"/>
    <w:rsid w:val="003D3CC3"/>
    <w:rsid w:val="003F7D83"/>
    <w:rsid w:val="00407C42"/>
    <w:rsid w:val="00412B9E"/>
    <w:rsid w:val="00415DA8"/>
    <w:rsid w:val="00431B4C"/>
    <w:rsid w:val="004334D9"/>
    <w:rsid w:val="00442EBD"/>
    <w:rsid w:val="004520B2"/>
    <w:rsid w:val="00456AB5"/>
    <w:rsid w:val="0046788D"/>
    <w:rsid w:val="00472BD8"/>
    <w:rsid w:val="0047455A"/>
    <w:rsid w:val="00492331"/>
    <w:rsid w:val="004A0D22"/>
    <w:rsid w:val="004A6BDF"/>
    <w:rsid w:val="004B26F0"/>
    <w:rsid w:val="004E45A3"/>
    <w:rsid w:val="004E493D"/>
    <w:rsid w:val="004F3F98"/>
    <w:rsid w:val="004F621E"/>
    <w:rsid w:val="00500D14"/>
    <w:rsid w:val="00501C03"/>
    <w:rsid w:val="005173E4"/>
    <w:rsid w:val="005372EA"/>
    <w:rsid w:val="005437AE"/>
    <w:rsid w:val="00551774"/>
    <w:rsid w:val="00560FE5"/>
    <w:rsid w:val="00570CFF"/>
    <w:rsid w:val="0057685E"/>
    <w:rsid w:val="00576BD1"/>
    <w:rsid w:val="00582029"/>
    <w:rsid w:val="00582640"/>
    <w:rsid w:val="00582BCE"/>
    <w:rsid w:val="00587ECE"/>
    <w:rsid w:val="00591C19"/>
    <w:rsid w:val="00594552"/>
    <w:rsid w:val="00597DD2"/>
    <w:rsid w:val="005A316E"/>
    <w:rsid w:val="005A7C02"/>
    <w:rsid w:val="005B2399"/>
    <w:rsid w:val="005B4659"/>
    <w:rsid w:val="005C1F6A"/>
    <w:rsid w:val="005C3916"/>
    <w:rsid w:val="005C5BEB"/>
    <w:rsid w:val="005E4DEF"/>
    <w:rsid w:val="005E7C37"/>
    <w:rsid w:val="005F7940"/>
    <w:rsid w:val="00603739"/>
    <w:rsid w:val="00611967"/>
    <w:rsid w:val="0061395D"/>
    <w:rsid w:val="00620AB2"/>
    <w:rsid w:val="006261C2"/>
    <w:rsid w:val="006308BD"/>
    <w:rsid w:val="00646D22"/>
    <w:rsid w:val="00647B8D"/>
    <w:rsid w:val="00655927"/>
    <w:rsid w:val="00663C43"/>
    <w:rsid w:val="00664A1D"/>
    <w:rsid w:val="00667652"/>
    <w:rsid w:val="00672727"/>
    <w:rsid w:val="00672AC3"/>
    <w:rsid w:val="00673203"/>
    <w:rsid w:val="006766F3"/>
    <w:rsid w:val="00690036"/>
    <w:rsid w:val="006924BD"/>
    <w:rsid w:val="006B272A"/>
    <w:rsid w:val="006D182C"/>
    <w:rsid w:val="006D6BDE"/>
    <w:rsid w:val="006E2897"/>
    <w:rsid w:val="006E3617"/>
    <w:rsid w:val="006F0254"/>
    <w:rsid w:val="006F3358"/>
    <w:rsid w:val="006F6327"/>
    <w:rsid w:val="006F7FE5"/>
    <w:rsid w:val="00703AB9"/>
    <w:rsid w:val="00707F82"/>
    <w:rsid w:val="00712392"/>
    <w:rsid w:val="007126AE"/>
    <w:rsid w:val="00731FB7"/>
    <w:rsid w:val="007336B5"/>
    <w:rsid w:val="00740010"/>
    <w:rsid w:val="0074727A"/>
    <w:rsid w:val="00747CEF"/>
    <w:rsid w:val="0075254D"/>
    <w:rsid w:val="007536C5"/>
    <w:rsid w:val="007537E5"/>
    <w:rsid w:val="007701AA"/>
    <w:rsid w:val="0077088F"/>
    <w:rsid w:val="00795C53"/>
    <w:rsid w:val="00797F10"/>
    <w:rsid w:val="007A066C"/>
    <w:rsid w:val="007A154E"/>
    <w:rsid w:val="007A7900"/>
    <w:rsid w:val="007A7D89"/>
    <w:rsid w:val="007B3360"/>
    <w:rsid w:val="007C79F9"/>
    <w:rsid w:val="007D433E"/>
    <w:rsid w:val="007E6FF2"/>
    <w:rsid w:val="007E755D"/>
    <w:rsid w:val="007F1E64"/>
    <w:rsid w:val="008036A4"/>
    <w:rsid w:val="0081223F"/>
    <w:rsid w:val="008279DC"/>
    <w:rsid w:val="00827EEF"/>
    <w:rsid w:val="00830988"/>
    <w:rsid w:val="0083203F"/>
    <w:rsid w:val="0083333A"/>
    <w:rsid w:val="00835C53"/>
    <w:rsid w:val="00841D30"/>
    <w:rsid w:val="0084341E"/>
    <w:rsid w:val="00846688"/>
    <w:rsid w:val="00852ACB"/>
    <w:rsid w:val="00861EE8"/>
    <w:rsid w:val="00866758"/>
    <w:rsid w:val="008669BA"/>
    <w:rsid w:val="0087401D"/>
    <w:rsid w:val="00883548"/>
    <w:rsid w:val="008A6E52"/>
    <w:rsid w:val="008B22F9"/>
    <w:rsid w:val="008B29C3"/>
    <w:rsid w:val="008C1420"/>
    <w:rsid w:val="008C74D5"/>
    <w:rsid w:val="008E61B2"/>
    <w:rsid w:val="008E68B4"/>
    <w:rsid w:val="008F094B"/>
    <w:rsid w:val="00907A15"/>
    <w:rsid w:val="00923188"/>
    <w:rsid w:val="0092762A"/>
    <w:rsid w:val="00933E6D"/>
    <w:rsid w:val="00940BBC"/>
    <w:rsid w:val="00950241"/>
    <w:rsid w:val="009547A8"/>
    <w:rsid w:val="009557C5"/>
    <w:rsid w:val="00964A6F"/>
    <w:rsid w:val="00967B44"/>
    <w:rsid w:val="009768A2"/>
    <w:rsid w:val="00981022"/>
    <w:rsid w:val="00983ADB"/>
    <w:rsid w:val="009A7FDE"/>
    <w:rsid w:val="009B0367"/>
    <w:rsid w:val="009B5ED2"/>
    <w:rsid w:val="009C0E32"/>
    <w:rsid w:val="009C528F"/>
    <w:rsid w:val="009D3309"/>
    <w:rsid w:val="009E0D5D"/>
    <w:rsid w:val="009E26AC"/>
    <w:rsid w:val="00A010C1"/>
    <w:rsid w:val="00A01CCF"/>
    <w:rsid w:val="00A05007"/>
    <w:rsid w:val="00A14372"/>
    <w:rsid w:val="00A17B41"/>
    <w:rsid w:val="00A25C09"/>
    <w:rsid w:val="00A31A47"/>
    <w:rsid w:val="00A33031"/>
    <w:rsid w:val="00A42EDC"/>
    <w:rsid w:val="00A47D76"/>
    <w:rsid w:val="00A612ED"/>
    <w:rsid w:val="00A663BC"/>
    <w:rsid w:val="00A72481"/>
    <w:rsid w:val="00A841D7"/>
    <w:rsid w:val="00A8660A"/>
    <w:rsid w:val="00AA138E"/>
    <w:rsid w:val="00AB5B2E"/>
    <w:rsid w:val="00AB7316"/>
    <w:rsid w:val="00AC6EDB"/>
    <w:rsid w:val="00AD0EF6"/>
    <w:rsid w:val="00AD49F0"/>
    <w:rsid w:val="00B12F6F"/>
    <w:rsid w:val="00B3396F"/>
    <w:rsid w:val="00B35732"/>
    <w:rsid w:val="00B360F0"/>
    <w:rsid w:val="00B411CD"/>
    <w:rsid w:val="00B452AF"/>
    <w:rsid w:val="00B8023F"/>
    <w:rsid w:val="00B8141E"/>
    <w:rsid w:val="00B81DB7"/>
    <w:rsid w:val="00B8478A"/>
    <w:rsid w:val="00B92204"/>
    <w:rsid w:val="00B96D17"/>
    <w:rsid w:val="00BA24F4"/>
    <w:rsid w:val="00BB187A"/>
    <w:rsid w:val="00BB1AAB"/>
    <w:rsid w:val="00BD4395"/>
    <w:rsid w:val="00BE2176"/>
    <w:rsid w:val="00C108CD"/>
    <w:rsid w:val="00C14B66"/>
    <w:rsid w:val="00C16756"/>
    <w:rsid w:val="00C23446"/>
    <w:rsid w:val="00C25829"/>
    <w:rsid w:val="00C30E5D"/>
    <w:rsid w:val="00C3761A"/>
    <w:rsid w:val="00C37C61"/>
    <w:rsid w:val="00C5155D"/>
    <w:rsid w:val="00C60D1C"/>
    <w:rsid w:val="00C71820"/>
    <w:rsid w:val="00C75B75"/>
    <w:rsid w:val="00C77FF0"/>
    <w:rsid w:val="00C96114"/>
    <w:rsid w:val="00CA546C"/>
    <w:rsid w:val="00CA62B7"/>
    <w:rsid w:val="00CA7B84"/>
    <w:rsid w:val="00CB7336"/>
    <w:rsid w:val="00CB756B"/>
    <w:rsid w:val="00CC3217"/>
    <w:rsid w:val="00CC4AA2"/>
    <w:rsid w:val="00CC613E"/>
    <w:rsid w:val="00CD45FE"/>
    <w:rsid w:val="00CE1B0D"/>
    <w:rsid w:val="00CE6791"/>
    <w:rsid w:val="00CF22EC"/>
    <w:rsid w:val="00CF5ED8"/>
    <w:rsid w:val="00CF635B"/>
    <w:rsid w:val="00D01D79"/>
    <w:rsid w:val="00D37E6A"/>
    <w:rsid w:val="00D446A3"/>
    <w:rsid w:val="00D63FD6"/>
    <w:rsid w:val="00D734DA"/>
    <w:rsid w:val="00D7765E"/>
    <w:rsid w:val="00D87086"/>
    <w:rsid w:val="00D87A46"/>
    <w:rsid w:val="00DA18BB"/>
    <w:rsid w:val="00DB7C2F"/>
    <w:rsid w:val="00DD4FEE"/>
    <w:rsid w:val="00DE4320"/>
    <w:rsid w:val="00DF0C16"/>
    <w:rsid w:val="00DF2916"/>
    <w:rsid w:val="00DF5EBE"/>
    <w:rsid w:val="00DF6EE7"/>
    <w:rsid w:val="00DF78FE"/>
    <w:rsid w:val="00E12544"/>
    <w:rsid w:val="00E157B3"/>
    <w:rsid w:val="00E22D95"/>
    <w:rsid w:val="00E4045D"/>
    <w:rsid w:val="00E4152F"/>
    <w:rsid w:val="00E475FA"/>
    <w:rsid w:val="00E47CE5"/>
    <w:rsid w:val="00E52C5C"/>
    <w:rsid w:val="00E60703"/>
    <w:rsid w:val="00E62FA7"/>
    <w:rsid w:val="00E63F8E"/>
    <w:rsid w:val="00E64F81"/>
    <w:rsid w:val="00E664EB"/>
    <w:rsid w:val="00E7227E"/>
    <w:rsid w:val="00E7248E"/>
    <w:rsid w:val="00E8063A"/>
    <w:rsid w:val="00E8664C"/>
    <w:rsid w:val="00E87406"/>
    <w:rsid w:val="00E93C1F"/>
    <w:rsid w:val="00EA1631"/>
    <w:rsid w:val="00EB5FC0"/>
    <w:rsid w:val="00EC3EA3"/>
    <w:rsid w:val="00ED11A0"/>
    <w:rsid w:val="00ED2912"/>
    <w:rsid w:val="00ED7CFC"/>
    <w:rsid w:val="00EE3E90"/>
    <w:rsid w:val="00EE47B6"/>
    <w:rsid w:val="00EE6C06"/>
    <w:rsid w:val="00EE7AF2"/>
    <w:rsid w:val="00F026E5"/>
    <w:rsid w:val="00F02FF3"/>
    <w:rsid w:val="00F07287"/>
    <w:rsid w:val="00F313C5"/>
    <w:rsid w:val="00F31597"/>
    <w:rsid w:val="00F359F3"/>
    <w:rsid w:val="00F47953"/>
    <w:rsid w:val="00F479B9"/>
    <w:rsid w:val="00F54BB4"/>
    <w:rsid w:val="00F54E5D"/>
    <w:rsid w:val="00F60407"/>
    <w:rsid w:val="00F61BC2"/>
    <w:rsid w:val="00F65800"/>
    <w:rsid w:val="00F66612"/>
    <w:rsid w:val="00F67851"/>
    <w:rsid w:val="00F67C28"/>
    <w:rsid w:val="00F67FC6"/>
    <w:rsid w:val="00F73F06"/>
    <w:rsid w:val="00F80B69"/>
    <w:rsid w:val="00F83992"/>
    <w:rsid w:val="00F842F1"/>
    <w:rsid w:val="00F9329F"/>
    <w:rsid w:val="00FA05E6"/>
    <w:rsid w:val="00FA4E8B"/>
    <w:rsid w:val="00FA6788"/>
    <w:rsid w:val="00FC7134"/>
    <w:rsid w:val="00FD03D5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6D9F"/>
  <w15:docId w15:val="{B9A1AC99-60B5-42A8-A98B-EF96255D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647B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C1F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264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43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32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320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20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322AE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537E5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drexel@drexelreduziert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exelreduziert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CD94-2A48-432A-A4B7-147A6AD3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4</cp:revision>
  <cp:lastPrinted>2018-03-27T10:06:00Z</cp:lastPrinted>
  <dcterms:created xsi:type="dcterms:W3CDTF">2018-12-27T08:26:00Z</dcterms:created>
  <dcterms:modified xsi:type="dcterms:W3CDTF">2018-12-27T08:54:00Z</dcterms:modified>
</cp:coreProperties>
</file>