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428C" w14:textId="77777777" w:rsidR="00CA5561" w:rsidRDefault="00CA5561" w:rsidP="00FA3C2B">
      <w:pPr>
        <w:rPr>
          <w:rFonts w:cs="Arial"/>
        </w:rPr>
      </w:pPr>
      <w:bookmarkStart w:id="0" w:name="_GoBack"/>
      <w:bookmarkEnd w:id="0"/>
      <w:r>
        <w:rPr>
          <w:rFonts w:cs="Arial"/>
        </w:rPr>
        <w:t>Presseaussendung</w:t>
      </w:r>
    </w:p>
    <w:p w14:paraId="3E4ACB7A" w14:textId="77777777" w:rsidR="00CA5561" w:rsidRPr="00CA5561" w:rsidRDefault="00CA5561" w:rsidP="00FA3C2B">
      <w:pPr>
        <w:rPr>
          <w:rFonts w:cs="Arial"/>
        </w:rPr>
      </w:pPr>
      <w:r>
        <w:rPr>
          <w:rFonts w:cs="Arial"/>
        </w:rPr>
        <w:t>Hansesun Austria GmbH</w:t>
      </w:r>
    </w:p>
    <w:p w14:paraId="566CE042" w14:textId="77777777" w:rsidR="00CA5561" w:rsidRPr="00CA5561" w:rsidRDefault="00CA5561" w:rsidP="00FA3C2B">
      <w:pPr>
        <w:rPr>
          <w:rFonts w:cs="Arial"/>
        </w:rPr>
      </w:pPr>
    </w:p>
    <w:p w14:paraId="29E4351F" w14:textId="77777777" w:rsidR="00CA5561" w:rsidRPr="00CA5561" w:rsidRDefault="00CA5561" w:rsidP="00FA3C2B">
      <w:pPr>
        <w:rPr>
          <w:rFonts w:cs="Arial"/>
        </w:rPr>
      </w:pPr>
    </w:p>
    <w:p w14:paraId="32D6A461" w14:textId="35A6B350" w:rsidR="00FA3C2B" w:rsidRPr="00CA5561" w:rsidRDefault="00FA3C2B" w:rsidP="00FA3C2B">
      <w:pPr>
        <w:rPr>
          <w:rFonts w:cs="Arial"/>
          <w:b/>
        </w:rPr>
      </w:pPr>
      <w:r w:rsidRPr="00CA5561">
        <w:rPr>
          <w:rFonts w:cs="Arial"/>
          <w:b/>
        </w:rPr>
        <w:t xml:space="preserve">Letzte Chance auf hohe </w:t>
      </w:r>
      <w:r w:rsidR="00D522E2">
        <w:rPr>
          <w:rFonts w:cs="Arial"/>
          <w:b/>
        </w:rPr>
        <w:t>Stromspeicher</w:t>
      </w:r>
      <w:r w:rsidRPr="00CA5561">
        <w:rPr>
          <w:rFonts w:cs="Arial"/>
          <w:b/>
        </w:rPr>
        <w:t>-Förderung</w:t>
      </w:r>
    </w:p>
    <w:p w14:paraId="6F6CE6F7" w14:textId="2CA5C33F" w:rsidR="005C644B" w:rsidRPr="00CA5561" w:rsidRDefault="00194621" w:rsidP="00FA3C2B">
      <w:pPr>
        <w:rPr>
          <w:rFonts w:cs="Arial"/>
          <w:color w:val="000000" w:themeColor="text1"/>
        </w:rPr>
      </w:pPr>
      <w:r w:rsidRPr="00194621">
        <w:rPr>
          <w:rFonts w:cs="Arial"/>
          <w:color w:val="000000" w:themeColor="text1"/>
        </w:rPr>
        <w:t>Größte</w:t>
      </w:r>
      <w:r w:rsidR="00F33EC9" w:rsidRPr="00194621">
        <w:rPr>
          <w:rFonts w:cs="Arial"/>
          <w:color w:val="000000" w:themeColor="text1"/>
        </w:rPr>
        <w:t xml:space="preserve"> </w:t>
      </w:r>
      <w:r w:rsidR="00F33EC9">
        <w:rPr>
          <w:rFonts w:cs="Arial"/>
          <w:color w:val="000000" w:themeColor="text1"/>
        </w:rPr>
        <w:t>Erfolgsaussichten auf Stromspeicher-Förderung bei Hansesun</w:t>
      </w:r>
    </w:p>
    <w:p w14:paraId="3FE587BE" w14:textId="77777777" w:rsidR="0076271A" w:rsidRPr="00CA5561" w:rsidRDefault="0076271A" w:rsidP="00CD60DD">
      <w:pPr>
        <w:rPr>
          <w:rFonts w:cs="Arial"/>
          <w:color w:val="000000" w:themeColor="text1"/>
        </w:rPr>
      </w:pPr>
    </w:p>
    <w:p w14:paraId="63956128" w14:textId="74B01A6C" w:rsidR="0076271A" w:rsidRPr="00CA5561" w:rsidRDefault="0076271A" w:rsidP="00CD60DD">
      <w:pPr>
        <w:rPr>
          <w:rFonts w:cs="Arial"/>
          <w:color w:val="000000" w:themeColor="text1"/>
        </w:rPr>
      </w:pPr>
      <w:r w:rsidRPr="00CA5561">
        <w:rPr>
          <w:rFonts w:cs="Arial"/>
          <w:i/>
          <w:color w:val="000000" w:themeColor="text1"/>
        </w:rPr>
        <w:t>Röthis, 1</w:t>
      </w:r>
      <w:r w:rsidR="00852495">
        <w:rPr>
          <w:rFonts w:cs="Arial"/>
          <w:i/>
          <w:color w:val="000000" w:themeColor="text1"/>
        </w:rPr>
        <w:t>5</w:t>
      </w:r>
      <w:r w:rsidRPr="00CA5561">
        <w:rPr>
          <w:rFonts w:cs="Arial"/>
          <w:i/>
          <w:color w:val="000000" w:themeColor="text1"/>
        </w:rPr>
        <w:t xml:space="preserve">. Februar 2019 – Vermutlich zum letzten Mal haben Besitzer einer Photovoltaik-Anlage die Chance auf eine hohe Förderung für </w:t>
      </w:r>
      <w:r w:rsidR="00F33EC9">
        <w:rPr>
          <w:rFonts w:cs="Arial"/>
          <w:i/>
          <w:color w:val="000000" w:themeColor="text1"/>
        </w:rPr>
        <w:t>einen Stromspeicher</w:t>
      </w:r>
      <w:r w:rsidRPr="00CA5561">
        <w:rPr>
          <w:rFonts w:cs="Arial"/>
          <w:i/>
          <w:color w:val="000000" w:themeColor="text1"/>
        </w:rPr>
        <w:t xml:space="preserve">. Bis zu </w:t>
      </w:r>
      <w:r w:rsidR="003A79BD">
        <w:rPr>
          <w:rFonts w:cs="Arial"/>
          <w:i/>
          <w:color w:val="000000" w:themeColor="text1"/>
        </w:rPr>
        <w:t>8</w:t>
      </w:r>
      <w:r w:rsidRPr="00CA5561">
        <w:rPr>
          <w:rFonts w:cs="Arial"/>
          <w:i/>
          <w:color w:val="000000" w:themeColor="text1"/>
        </w:rPr>
        <w:t xml:space="preserve">.000 Euro schießt der Bund </w:t>
      </w:r>
      <w:r w:rsidR="003C57E2">
        <w:rPr>
          <w:rFonts w:cs="Arial"/>
          <w:i/>
          <w:color w:val="000000" w:themeColor="text1"/>
        </w:rPr>
        <w:t>im M</w:t>
      </w:r>
      <w:r w:rsidR="0019488F">
        <w:rPr>
          <w:rFonts w:cs="Arial"/>
          <w:i/>
          <w:color w:val="000000" w:themeColor="text1"/>
        </w:rPr>
        <w:t>ä</w:t>
      </w:r>
      <w:r w:rsidR="003C57E2">
        <w:rPr>
          <w:rFonts w:cs="Arial"/>
          <w:i/>
          <w:color w:val="000000" w:themeColor="text1"/>
        </w:rPr>
        <w:t xml:space="preserve">rz </w:t>
      </w:r>
      <w:r w:rsidRPr="00CA5561">
        <w:rPr>
          <w:rFonts w:cs="Arial"/>
          <w:i/>
          <w:color w:val="000000" w:themeColor="text1"/>
        </w:rPr>
        <w:t xml:space="preserve">bei einem typischen Einfamilienhaus zu. </w:t>
      </w:r>
      <w:r w:rsidR="003C57E2">
        <w:rPr>
          <w:rFonts w:cs="Arial"/>
          <w:i/>
          <w:color w:val="000000" w:themeColor="text1"/>
        </w:rPr>
        <w:t xml:space="preserve">Die </w:t>
      </w:r>
      <w:r w:rsidR="00194621" w:rsidRPr="00194621">
        <w:rPr>
          <w:rFonts w:cs="Arial"/>
          <w:i/>
          <w:color w:val="000000" w:themeColor="text1"/>
        </w:rPr>
        <w:t>besten</w:t>
      </w:r>
      <w:r w:rsidR="003C57E2" w:rsidRPr="00194621">
        <w:rPr>
          <w:rFonts w:cs="Arial"/>
          <w:i/>
          <w:color w:val="000000" w:themeColor="text1"/>
        </w:rPr>
        <w:t xml:space="preserve"> </w:t>
      </w:r>
      <w:r w:rsidR="003C57E2">
        <w:rPr>
          <w:rFonts w:cs="Arial"/>
          <w:i/>
          <w:color w:val="000000" w:themeColor="text1"/>
        </w:rPr>
        <w:t>Erfolgsaussichten gibt’s beim</w:t>
      </w:r>
      <w:r w:rsidRPr="00CA5561">
        <w:rPr>
          <w:rFonts w:cs="Arial"/>
          <w:i/>
          <w:color w:val="000000" w:themeColor="text1"/>
        </w:rPr>
        <w:t xml:space="preserve"> Marktführer Hansesun</w:t>
      </w:r>
      <w:r w:rsidR="003C57E2">
        <w:rPr>
          <w:rFonts w:cs="Arial"/>
          <w:i/>
          <w:color w:val="000000" w:themeColor="text1"/>
        </w:rPr>
        <w:t xml:space="preserve">: </w:t>
      </w:r>
      <w:r w:rsidR="00257715">
        <w:rPr>
          <w:rFonts w:cs="Arial"/>
          <w:i/>
          <w:color w:val="000000" w:themeColor="text1"/>
        </w:rPr>
        <w:t xml:space="preserve">Zwei Drittel aller </w:t>
      </w:r>
      <w:r w:rsidR="00334678">
        <w:rPr>
          <w:rFonts w:cs="Arial"/>
          <w:i/>
          <w:color w:val="000000" w:themeColor="text1"/>
        </w:rPr>
        <w:t xml:space="preserve">geförderten </w:t>
      </w:r>
      <w:r w:rsidR="00257715">
        <w:rPr>
          <w:rFonts w:cs="Arial"/>
          <w:i/>
          <w:color w:val="000000" w:themeColor="text1"/>
        </w:rPr>
        <w:t>Stromspeicher</w:t>
      </w:r>
      <w:r w:rsidR="00334678">
        <w:rPr>
          <w:rFonts w:cs="Arial"/>
          <w:i/>
          <w:color w:val="000000" w:themeColor="text1"/>
        </w:rPr>
        <w:t xml:space="preserve"> </w:t>
      </w:r>
      <w:r w:rsidR="00257715">
        <w:rPr>
          <w:rFonts w:cs="Arial"/>
          <w:i/>
          <w:color w:val="000000" w:themeColor="text1"/>
        </w:rPr>
        <w:t xml:space="preserve">in Vorarlberg </w:t>
      </w:r>
      <w:r w:rsidR="00334678">
        <w:rPr>
          <w:rFonts w:cs="Arial"/>
          <w:i/>
          <w:color w:val="000000" w:themeColor="text1"/>
        </w:rPr>
        <w:t xml:space="preserve">kamen </w:t>
      </w:r>
      <w:r w:rsidR="00000D75">
        <w:rPr>
          <w:rFonts w:cs="Arial"/>
          <w:i/>
          <w:color w:val="000000" w:themeColor="text1"/>
        </w:rPr>
        <w:t xml:space="preserve">im vergangenen Jahr </w:t>
      </w:r>
      <w:r w:rsidR="00334678">
        <w:rPr>
          <w:rFonts w:cs="Arial"/>
          <w:i/>
          <w:color w:val="000000" w:themeColor="text1"/>
        </w:rPr>
        <w:t>vo</w:t>
      </w:r>
      <w:r w:rsidR="00B83020">
        <w:rPr>
          <w:rFonts w:cs="Arial"/>
          <w:i/>
          <w:color w:val="000000" w:themeColor="text1"/>
        </w:rPr>
        <w:t>m</w:t>
      </w:r>
      <w:r w:rsidR="00334678">
        <w:rPr>
          <w:rFonts w:cs="Arial"/>
          <w:i/>
          <w:color w:val="000000" w:themeColor="text1"/>
        </w:rPr>
        <w:t xml:space="preserve"> </w:t>
      </w:r>
      <w:proofErr w:type="spellStart"/>
      <w:r w:rsidR="00B83020">
        <w:rPr>
          <w:rFonts w:cs="Arial"/>
          <w:i/>
          <w:color w:val="000000" w:themeColor="text1"/>
        </w:rPr>
        <w:t>Röthner</w:t>
      </w:r>
      <w:proofErr w:type="spellEnd"/>
      <w:r w:rsidR="00B83020">
        <w:rPr>
          <w:rFonts w:cs="Arial"/>
          <w:i/>
          <w:color w:val="000000" w:themeColor="text1"/>
        </w:rPr>
        <w:t xml:space="preserve"> Unternehmen</w:t>
      </w:r>
      <w:r w:rsidR="00257715">
        <w:rPr>
          <w:rFonts w:cs="Arial"/>
          <w:i/>
          <w:color w:val="000000" w:themeColor="text1"/>
        </w:rPr>
        <w:t>.</w:t>
      </w:r>
    </w:p>
    <w:p w14:paraId="74BD3344" w14:textId="77777777" w:rsidR="003C5143" w:rsidRPr="00CA5561" w:rsidRDefault="003C5143" w:rsidP="00CD60DD">
      <w:pPr>
        <w:rPr>
          <w:rFonts w:cs="Arial"/>
          <w:color w:val="000000" w:themeColor="text1"/>
        </w:rPr>
      </w:pPr>
    </w:p>
    <w:p w14:paraId="19649B96" w14:textId="77777777" w:rsidR="00AF53C4" w:rsidRDefault="002F0F43" w:rsidP="00CD60DD">
      <w:pPr>
        <w:rPr>
          <w:rFonts w:cs="Arial"/>
          <w:color w:val="000000" w:themeColor="text1"/>
        </w:rPr>
      </w:pPr>
      <w:r w:rsidRPr="00CA5561">
        <w:rPr>
          <w:rFonts w:cs="Arial"/>
          <w:color w:val="000000" w:themeColor="text1"/>
        </w:rPr>
        <w:t xml:space="preserve">Immer mehr </w:t>
      </w:r>
      <w:r w:rsidR="00CD60DD" w:rsidRPr="00CA5561">
        <w:rPr>
          <w:rFonts w:cs="Arial"/>
          <w:color w:val="000000" w:themeColor="text1"/>
        </w:rPr>
        <w:t>Besitzer einer P</w:t>
      </w:r>
      <w:r w:rsidR="00257715">
        <w:rPr>
          <w:rFonts w:cs="Arial"/>
          <w:color w:val="000000" w:themeColor="text1"/>
        </w:rPr>
        <w:t>hotovoltaik</w:t>
      </w:r>
      <w:r w:rsidR="00CD60DD" w:rsidRPr="00CA5561">
        <w:rPr>
          <w:rFonts w:cs="Arial"/>
          <w:color w:val="000000" w:themeColor="text1"/>
        </w:rPr>
        <w:t xml:space="preserve">-Anlage </w:t>
      </w:r>
      <w:r w:rsidR="001B2D9B" w:rsidRPr="00CA5561">
        <w:rPr>
          <w:rFonts w:cs="Arial"/>
          <w:color w:val="000000" w:themeColor="text1"/>
        </w:rPr>
        <w:t>ergänzen</w:t>
      </w:r>
      <w:r w:rsidR="00027011" w:rsidRPr="00CA5561">
        <w:rPr>
          <w:rFonts w:cs="Arial"/>
          <w:color w:val="000000" w:themeColor="text1"/>
        </w:rPr>
        <w:t xml:space="preserve"> </w:t>
      </w:r>
      <w:r w:rsidR="001B2D9B" w:rsidRPr="00CA5561">
        <w:rPr>
          <w:rFonts w:cs="Arial"/>
          <w:color w:val="000000" w:themeColor="text1"/>
        </w:rPr>
        <w:t>diese mit</w:t>
      </w:r>
      <w:r w:rsidR="00027011" w:rsidRPr="00CA5561">
        <w:rPr>
          <w:rFonts w:cs="Arial"/>
          <w:color w:val="000000" w:themeColor="text1"/>
        </w:rPr>
        <w:t xml:space="preserve"> eine</w:t>
      </w:r>
      <w:r w:rsidR="001B2D9B" w:rsidRPr="00CA5561">
        <w:rPr>
          <w:rFonts w:cs="Arial"/>
          <w:color w:val="000000" w:themeColor="text1"/>
        </w:rPr>
        <w:t>m</w:t>
      </w:r>
      <w:r w:rsidR="00027011" w:rsidRPr="00CA5561">
        <w:rPr>
          <w:rFonts w:cs="Arial"/>
          <w:color w:val="000000" w:themeColor="text1"/>
        </w:rPr>
        <w:t xml:space="preserve"> Stromspeicher</w:t>
      </w:r>
      <w:r w:rsidR="00027011" w:rsidRPr="00CA5561">
        <w:rPr>
          <w:rFonts w:cs="Arial"/>
        </w:rPr>
        <w:t xml:space="preserve">. </w:t>
      </w:r>
      <w:r w:rsidR="00257715">
        <w:rPr>
          <w:rFonts w:cs="Arial"/>
        </w:rPr>
        <w:t>Damit</w:t>
      </w:r>
      <w:r w:rsidR="00CD60DD" w:rsidRPr="00CA5561">
        <w:rPr>
          <w:rFonts w:cs="Arial"/>
        </w:rPr>
        <w:t xml:space="preserve"> können sie die tagsüber gewonnene Energie auch nachts nutzen</w:t>
      </w:r>
      <w:r w:rsidR="00CD60DD" w:rsidRPr="00CA5561">
        <w:rPr>
          <w:rFonts w:cs="Arial"/>
          <w:color w:val="000000" w:themeColor="text1"/>
        </w:rPr>
        <w:t>.</w:t>
      </w:r>
      <w:r w:rsidR="00CD60DD" w:rsidRPr="00CA5561">
        <w:rPr>
          <w:rFonts w:cs="Arial"/>
          <w:color w:val="FF0000"/>
        </w:rPr>
        <w:t xml:space="preserve"> </w:t>
      </w:r>
      <w:r w:rsidR="00207350" w:rsidRPr="00CA5561">
        <w:rPr>
          <w:rFonts w:cs="Arial"/>
        </w:rPr>
        <w:t xml:space="preserve">Sechs Millionen Euro stellt der Bund </w:t>
      </w:r>
      <w:r w:rsidR="00164719">
        <w:rPr>
          <w:rFonts w:cs="Arial"/>
        </w:rPr>
        <w:t>zur Verfügung</w:t>
      </w:r>
      <w:r w:rsidR="00000D75">
        <w:rPr>
          <w:rFonts w:cs="Arial"/>
        </w:rPr>
        <w:t xml:space="preserve"> </w:t>
      </w:r>
      <w:r w:rsidR="00000D75" w:rsidRPr="00CA5561">
        <w:rPr>
          <w:rFonts w:cs="Arial"/>
        </w:rPr>
        <w:t xml:space="preserve">– vermutlich zum letzten Mal in dieser </w:t>
      </w:r>
      <w:r w:rsidR="00000D75">
        <w:rPr>
          <w:rFonts w:cs="Arial"/>
        </w:rPr>
        <w:t>Höhe</w:t>
      </w:r>
      <w:r w:rsidR="00164719">
        <w:rPr>
          <w:rFonts w:cs="Arial"/>
        </w:rPr>
        <w:t>.</w:t>
      </w:r>
    </w:p>
    <w:p w14:paraId="43B181EA" w14:textId="77777777" w:rsidR="00AF53C4" w:rsidRDefault="00AF53C4" w:rsidP="00CD60DD">
      <w:pPr>
        <w:rPr>
          <w:rFonts w:cs="Arial"/>
          <w:color w:val="000000" w:themeColor="text1"/>
        </w:rPr>
      </w:pPr>
    </w:p>
    <w:p w14:paraId="0BD1BF3C" w14:textId="41D11707" w:rsidR="00164719" w:rsidRDefault="00207350" w:rsidP="00A142EB">
      <w:pPr>
        <w:rPr>
          <w:rFonts w:cs="Arial"/>
        </w:rPr>
      </w:pPr>
      <w:r w:rsidRPr="00CA5561">
        <w:rPr>
          <w:rFonts w:cs="Arial"/>
        </w:rPr>
        <w:t xml:space="preserve">Vergeben werden die Förderungen am 11. März online. </w:t>
      </w:r>
      <w:r w:rsidR="00A142EB" w:rsidRPr="00CA5561">
        <w:rPr>
          <w:rFonts w:cs="Arial"/>
        </w:rPr>
        <w:t xml:space="preserve">Die Mittel sind umkämpft, im Vorjahr war der Topf innerhalb von 80 Sekunden leer. </w:t>
      </w:r>
      <w:r w:rsidR="00164719">
        <w:rPr>
          <w:rFonts w:cs="Arial"/>
        </w:rPr>
        <w:t>Hansesun</w:t>
      </w:r>
      <w:r w:rsidR="00172611">
        <w:rPr>
          <w:rFonts w:cs="Arial"/>
        </w:rPr>
        <w:t xml:space="preserve"> hatte</w:t>
      </w:r>
      <w:r w:rsidR="00164719">
        <w:rPr>
          <w:rFonts w:cs="Arial"/>
        </w:rPr>
        <w:t xml:space="preserve"> klar die Nase vorn: </w:t>
      </w:r>
      <w:r w:rsidR="0019488F">
        <w:rPr>
          <w:rFonts w:cs="Arial"/>
        </w:rPr>
        <w:t xml:space="preserve">In Vorarlberg </w:t>
      </w:r>
      <w:r w:rsidR="006A12D9">
        <w:rPr>
          <w:rFonts w:cs="Arial"/>
        </w:rPr>
        <w:t>gingen</w:t>
      </w:r>
      <w:r w:rsidR="00334678">
        <w:rPr>
          <w:rFonts w:cs="Arial"/>
        </w:rPr>
        <w:t xml:space="preserve"> </w:t>
      </w:r>
      <w:r w:rsidR="0019488F">
        <w:rPr>
          <w:rFonts w:cs="Arial"/>
        </w:rPr>
        <w:t>ü</w:t>
      </w:r>
      <w:r w:rsidR="00164719">
        <w:rPr>
          <w:rFonts w:cs="Arial"/>
          <w:color w:val="000000" w:themeColor="text1"/>
        </w:rPr>
        <w:t xml:space="preserve">ber 80 Prozent der </w:t>
      </w:r>
      <w:r w:rsidR="00334678">
        <w:rPr>
          <w:rFonts w:cs="Arial"/>
          <w:color w:val="000000" w:themeColor="text1"/>
        </w:rPr>
        <w:t xml:space="preserve">vom </w:t>
      </w:r>
      <w:r w:rsidR="006A12D9">
        <w:rPr>
          <w:rFonts w:cs="Arial"/>
          <w:color w:val="000000" w:themeColor="text1"/>
        </w:rPr>
        <w:t>Bund vergebenen F</w:t>
      </w:r>
      <w:r w:rsidR="00164719">
        <w:rPr>
          <w:rFonts w:cs="Arial"/>
          <w:color w:val="000000" w:themeColor="text1"/>
        </w:rPr>
        <w:t>örderungen an Hansesun-Kunden</w:t>
      </w:r>
      <w:r w:rsidR="0019488F">
        <w:rPr>
          <w:rFonts w:cs="Arial"/>
          <w:color w:val="000000" w:themeColor="text1"/>
        </w:rPr>
        <w:t xml:space="preserve">. </w:t>
      </w:r>
      <w:r w:rsidR="006A12D9">
        <w:rPr>
          <w:rFonts w:cs="Arial"/>
          <w:color w:val="000000" w:themeColor="text1"/>
        </w:rPr>
        <w:t xml:space="preserve">Rechnet man Bundes- und </w:t>
      </w:r>
      <w:r w:rsidR="0019488F">
        <w:rPr>
          <w:rFonts w:cs="Arial"/>
          <w:color w:val="000000" w:themeColor="text1"/>
        </w:rPr>
        <w:t xml:space="preserve">Landesförderung </w:t>
      </w:r>
      <w:r w:rsidR="006A12D9">
        <w:rPr>
          <w:rFonts w:cs="Arial"/>
          <w:color w:val="000000" w:themeColor="text1"/>
        </w:rPr>
        <w:t xml:space="preserve">zusammen, liegt </w:t>
      </w:r>
      <w:r w:rsidR="00A02137">
        <w:rPr>
          <w:rFonts w:cs="Arial"/>
          <w:color w:val="000000" w:themeColor="text1"/>
        </w:rPr>
        <w:t xml:space="preserve">ihre </w:t>
      </w:r>
      <w:r w:rsidR="006A12D9">
        <w:rPr>
          <w:rFonts w:cs="Arial"/>
          <w:color w:val="000000" w:themeColor="text1"/>
        </w:rPr>
        <w:t>Erfolgschance bei mehr als zwei Drittel</w:t>
      </w:r>
      <w:r w:rsidR="0019488F">
        <w:rPr>
          <w:rFonts w:cs="Arial"/>
          <w:color w:val="000000" w:themeColor="text1"/>
        </w:rPr>
        <w:t>.</w:t>
      </w:r>
    </w:p>
    <w:p w14:paraId="08A21061" w14:textId="77777777" w:rsidR="00164719" w:rsidRDefault="00164719" w:rsidP="00A142EB">
      <w:pPr>
        <w:rPr>
          <w:rFonts w:cs="Arial"/>
        </w:rPr>
      </w:pPr>
    </w:p>
    <w:p w14:paraId="4C5B19D3" w14:textId="2615D77D" w:rsidR="00A142EB" w:rsidRPr="00CA5561" w:rsidRDefault="00A142EB" w:rsidP="00A142EB">
      <w:pPr>
        <w:rPr>
          <w:rFonts w:cs="Arial"/>
        </w:rPr>
      </w:pPr>
      <w:r w:rsidRPr="00CA5561">
        <w:rPr>
          <w:rFonts w:cs="Arial"/>
        </w:rPr>
        <w:t>Heuer erwartet Hansesun-Marketingleiter Andreas Müller einen noch härteren Fight</w:t>
      </w:r>
      <w:r w:rsidR="00FE6743">
        <w:rPr>
          <w:rFonts w:cs="Arial"/>
        </w:rPr>
        <w:t>:</w:t>
      </w:r>
      <w:r w:rsidRPr="00CA5561">
        <w:rPr>
          <w:rFonts w:cs="Arial"/>
        </w:rPr>
        <w:t xml:space="preserve"> „</w:t>
      </w:r>
      <w:r w:rsidRPr="00CA5561">
        <w:rPr>
          <w:rFonts w:cs="Arial"/>
          <w:color w:val="222222"/>
        </w:rPr>
        <w:t>Wir sind wieder gut vorbereite</w:t>
      </w:r>
      <w:r w:rsidR="00FE6743">
        <w:rPr>
          <w:rFonts w:cs="Arial"/>
          <w:color w:val="222222"/>
        </w:rPr>
        <w:t>t, um</w:t>
      </w:r>
      <w:r w:rsidRPr="00CA5561">
        <w:rPr>
          <w:rFonts w:cs="Arial"/>
          <w:color w:val="222222"/>
        </w:rPr>
        <w:t xml:space="preserve"> </w:t>
      </w:r>
      <w:r w:rsidR="00FE6743">
        <w:rPr>
          <w:rFonts w:cs="Arial"/>
          <w:color w:val="222222"/>
        </w:rPr>
        <w:t xml:space="preserve">für </w:t>
      </w:r>
      <w:r w:rsidRPr="00CA5561">
        <w:rPr>
          <w:rFonts w:cs="Arial"/>
          <w:color w:val="222222"/>
        </w:rPr>
        <w:t xml:space="preserve">möglichst viele Kunden </w:t>
      </w:r>
      <w:r w:rsidR="00FE6743">
        <w:rPr>
          <w:rFonts w:cs="Arial"/>
          <w:color w:val="222222"/>
        </w:rPr>
        <w:t xml:space="preserve">die </w:t>
      </w:r>
      <w:r w:rsidRPr="00CA5561">
        <w:rPr>
          <w:rFonts w:cs="Arial"/>
          <w:color w:val="222222"/>
        </w:rPr>
        <w:t xml:space="preserve">Förderungen </w:t>
      </w:r>
      <w:r w:rsidR="00FE6743">
        <w:rPr>
          <w:rFonts w:cs="Arial"/>
          <w:color w:val="222222"/>
        </w:rPr>
        <w:t>zu holen.</w:t>
      </w:r>
      <w:r w:rsidRPr="00CA5561">
        <w:rPr>
          <w:rFonts w:cs="Arial"/>
          <w:color w:val="222222"/>
        </w:rPr>
        <w:t>“</w:t>
      </w:r>
      <w:r w:rsidR="00FE6743">
        <w:rPr>
          <w:rFonts w:cs="Arial"/>
          <w:color w:val="222222"/>
        </w:rPr>
        <w:t xml:space="preserve"> </w:t>
      </w:r>
      <w:r w:rsidR="00416208">
        <w:rPr>
          <w:rFonts w:cs="Arial"/>
          <w:color w:val="222222"/>
        </w:rPr>
        <w:t xml:space="preserve">Hansesun hat für die </w:t>
      </w:r>
      <w:r w:rsidR="00416208" w:rsidRPr="00416208">
        <w:rPr>
          <w:rFonts w:cs="Arial"/>
          <w:color w:val="222222"/>
        </w:rPr>
        <w:t>Förderanträge in den vergangenen Jahren s</w:t>
      </w:r>
      <w:r w:rsidR="003A79BD" w:rsidRPr="00416208">
        <w:rPr>
          <w:rFonts w:cs="Arial"/>
          <w:color w:val="222222"/>
        </w:rPr>
        <w:t xml:space="preserve">pezielles Know-how entwickelt und </w:t>
      </w:r>
      <w:r w:rsidR="00416208" w:rsidRPr="00416208">
        <w:rPr>
          <w:rFonts w:cs="Arial"/>
          <w:color w:val="222222"/>
        </w:rPr>
        <w:t xml:space="preserve">in diesem Jahr </w:t>
      </w:r>
      <w:r w:rsidR="003A79BD" w:rsidRPr="00416208">
        <w:rPr>
          <w:rFonts w:cs="Arial"/>
          <w:color w:val="222222"/>
        </w:rPr>
        <w:t xml:space="preserve">sogar noch verfeinert. </w:t>
      </w:r>
      <w:r w:rsidR="00416208" w:rsidRPr="00416208">
        <w:rPr>
          <w:rFonts w:cs="Arial"/>
          <w:color w:val="222222"/>
        </w:rPr>
        <w:t>„</w:t>
      </w:r>
      <w:r w:rsidR="00416208">
        <w:rPr>
          <w:rFonts w:cs="Arial"/>
          <w:color w:val="222222"/>
        </w:rPr>
        <w:t xml:space="preserve">So können wir </w:t>
      </w:r>
      <w:r w:rsidR="00FE6743" w:rsidRPr="00416208">
        <w:rPr>
          <w:rFonts w:cs="Arial"/>
          <w:color w:val="222222"/>
        </w:rPr>
        <w:t>in den wenigen, entscheidende</w:t>
      </w:r>
      <w:r w:rsidR="00416208">
        <w:rPr>
          <w:rFonts w:cs="Arial"/>
          <w:color w:val="222222"/>
        </w:rPr>
        <w:t>n Sekunden die Anträge eingeben und eine hohe Erfolgsquote sicherstellen“, betont Müller</w:t>
      </w:r>
      <w:r w:rsidR="00895477">
        <w:rPr>
          <w:rFonts w:cs="Arial"/>
          <w:color w:val="222222"/>
        </w:rPr>
        <w:t>.</w:t>
      </w:r>
    </w:p>
    <w:p w14:paraId="45E346A9" w14:textId="04001226" w:rsidR="0076271A" w:rsidRDefault="0076271A" w:rsidP="00CD60DD">
      <w:pPr>
        <w:rPr>
          <w:rFonts w:cs="Arial"/>
          <w:color w:val="000000" w:themeColor="text1"/>
        </w:rPr>
      </w:pPr>
    </w:p>
    <w:p w14:paraId="11C50038" w14:textId="3DDD2738" w:rsidR="009832D0" w:rsidRPr="009832D0" w:rsidRDefault="00172611" w:rsidP="00CD60DD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Stromspeicher-Days: alle Infos</w:t>
      </w:r>
    </w:p>
    <w:p w14:paraId="0D074E33" w14:textId="0BDB44F2" w:rsidR="00FE6743" w:rsidRPr="00CA5561" w:rsidRDefault="00FE6743" w:rsidP="00FE6743">
      <w:pPr>
        <w:rPr>
          <w:rFonts w:cs="Arial"/>
          <w:color w:val="000000" w:themeColor="text1"/>
        </w:rPr>
      </w:pPr>
      <w:r w:rsidRPr="00CA5561">
        <w:rPr>
          <w:rFonts w:cs="Arial"/>
          <w:color w:val="000000" w:themeColor="text1"/>
        </w:rPr>
        <w:t>Gut zwei Wochen zuvor, am 22. und 23. Februar, lädt der Vorarlberger Photovoltaik-Marktführer zu seinen „Stromspeicher-Days“. Inmitten der größten Stromspeicher</w:t>
      </w:r>
      <w:r w:rsidR="009832D0">
        <w:rPr>
          <w:rFonts w:cs="Arial"/>
          <w:color w:val="000000" w:themeColor="text1"/>
        </w:rPr>
        <w:t>-A</w:t>
      </w:r>
      <w:r w:rsidRPr="00CA5561">
        <w:rPr>
          <w:rFonts w:cs="Arial"/>
          <w:color w:val="000000" w:themeColor="text1"/>
        </w:rPr>
        <w:t xml:space="preserve">usstellung des Landes vergleichen Experten die unterschiedlichen Systeme am Markt. Dafür sind Spezialisten der Sonnen GmbH, des weltweit führenden Herstellers von Stromspeichern, vor Ort in Röthis. </w:t>
      </w:r>
      <w:r w:rsidR="009832D0" w:rsidRPr="00CA5561">
        <w:rPr>
          <w:rFonts w:cs="Arial"/>
          <w:color w:val="000000" w:themeColor="text1"/>
        </w:rPr>
        <w:t xml:space="preserve">Hansesun-Mitarbeiter unterstützen und beraten die Gäste </w:t>
      </w:r>
      <w:r w:rsidR="009832D0">
        <w:rPr>
          <w:rFonts w:cs="Arial"/>
          <w:color w:val="000000" w:themeColor="text1"/>
        </w:rPr>
        <w:t>beim</w:t>
      </w:r>
      <w:r w:rsidRPr="00CA5561">
        <w:rPr>
          <w:rFonts w:cs="Arial"/>
          <w:color w:val="000000" w:themeColor="text1"/>
        </w:rPr>
        <w:t xml:space="preserve"> Thema Förderungen.</w:t>
      </w:r>
    </w:p>
    <w:p w14:paraId="478E3124" w14:textId="77777777" w:rsidR="00FE6743" w:rsidRDefault="00FE6743" w:rsidP="00FE6743">
      <w:pPr>
        <w:rPr>
          <w:rFonts w:cs="Arial"/>
          <w:b/>
        </w:rPr>
      </w:pPr>
    </w:p>
    <w:p w14:paraId="6663E57F" w14:textId="47B3C09D" w:rsidR="00A86BF5" w:rsidRDefault="00A86BF5" w:rsidP="00A86BF5">
      <w:pPr>
        <w:shd w:val="clear" w:color="auto" w:fill="FFFFFF"/>
        <w:rPr>
          <w:rFonts w:cs="Arial"/>
        </w:rPr>
      </w:pPr>
      <w:r>
        <w:rPr>
          <w:rFonts w:cs="Arial"/>
        </w:rPr>
        <w:t>Stromspeicher-Systeme sind in den vergangenen Jahren immer luk</w:t>
      </w:r>
      <w:r w:rsidR="005A4A41">
        <w:rPr>
          <w:rFonts w:cs="Arial"/>
        </w:rPr>
        <w:t>rativer geworden: „Die Investition rechnet sich meist schon in wenigen Jahren“, schildert Photovoltaik-Experte Müller</w:t>
      </w:r>
      <w:r w:rsidR="006321A4">
        <w:rPr>
          <w:rFonts w:cs="Arial"/>
        </w:rPr>
        <w:t>.</w:t>
      </w:r>
      <w:r w:rsidR="005A4A41">
        <w:rPr>
          <w:rFonts w:cs="Arial"/>
        </w:rPr>
        <w:t xml:space="preserve"> </w:t>
      </w:r>
      <w:r w:rsidRPr="00CA5561">
        <w:rPr>
          <w:rFonts w:cs="Arial"/>
        </w:rPr>
        <w:t xml:space="preserve">Neben Leistbarkeit und Wirtschaftlichkeit ist </w:t>
      </w:r>
      <w:r w:rsidR="005A4A41">
        <w:rPr>
          <w:rFonts w:cs="Arial"/>
        </w:rPr>
        <w:t xml:space="preserve">den meisten Kunden aber auch </w:t>
      </w:r>
      <w:r w:rsidRPr="00CA5561">
        <w:rPr>
          <w:rFonts w:cs="Arial"/>
        </w:rPr>
        <w:t>der Umweltgedanke</w:t>
      </w:r>
      <w:r w:rsidR="005A4A41">
        <w:rPr>
          <w:rFonts w:cs="Arial"/>
        </w:rPr>
        <w:t xml:space="preserve"> wichtig</w:t>
      </w:r>
      <w:r w:rsidRPr="00CA5561">
        <w:rPr>
          <w:rFonts w:cs="Arial"/>
        </w:rPr>
        <w:t>. „Unser Ziel ist saubere und bezahlbare Energie für alle“, fasst Müller zusammen.</w:t>
      </w:r>
    </w:p>
    <w:p w14:paraId="34AD9AD7" w14:textId="77777777" w:rsidR="005A4A41" w:rsidRPr="00CA5561" w:rsidRDefault="005A4A41" w:rsidP="00A86BF5">
      <w:pPr>
        <w:shd w:val="clear" w:color="auto" w:fill="FFFFFF"/>
        <w:rPr>
          <w:rFonts w:cs="Arial"/>
          <w:color w:val="222222"/>
        </w:rPr>
      </w:pPr>
    </w:p>
    <w:p w14:paraId="4E569F32" w14:textId="64CAE956" w:rsidR="00FE6743" w:rsidRPr="00CA5561" w:rsidRDefault="00FE6743" w:rsidP="00FE6743">
      <w:pPr>
        <w:rPr>
          <w:rFonts w:cs="Arial"/>
          <w:color w:val="000000" w:themeColor="text1"/>
        </w:rPr>
      </w:pPr>
      <w:r w:rsidRPr="00CA5561">
        <w:rPr>
          <w:rFonts w:cs="Arial"/>
          <w:color w:val="000000" w:themeColor="text1"/>
        </w:rPr>
        <w:t xml:space="preserve">Stromspeicher-Systeme fördert </w:t>
      </w:r>
      <w:r w:rsidR="005A4A41">
        <w:rPr>
          <w:rFonts w:cs="Arial"/>
          <w:color w:val="000000" w:themeColor="text1"/>
        </w:rPr>
        <w:t>d</w:t>
      </w:r>
      <w:r w:rsidRPr="00CA5561">
        <w:rPr>
          <w:rFonts w:cs="Arial"/>
          <w:color w:val="000000" w:themeColor="text1"/>
        </w:rPr>
        <w:t xml:space="preserve">er </w:t>
      </w:r>
      <w:r w:rsidR="005A4A41">
        <w:rPr>
          <w:rFonts w:cs="Arial"/>
          <w:color w:val="000000" w:themeColor="text1"/>
        </w:rPr>
        <w:t xml:space="preserve">Bund im März noch einmal </w:t>
      </w:r>
      <w:r w:rsidRPr="00CA5561">
        <w:rPr>
          <w:rFonts w:cs="Arial"/>
          <w:color w:val="000000" w:themeColor="text1"/>
        </w:rPr>
        <w:t>mit 500 Euro pro Kilowattstunde Netto-Speicherkapazität.</w:t>
      </w:r>
      <w:r w:rsidR="00445174">
        <w:rPr>
          <w:rFonts w:cs="Arial"/>
          <w:color w:val="000000" w:themeColor="text1"/>
        </w:rPr>
        <w:t xml:space="preserve"> Bei einem </w:t>
      </w:r>
      <w:r w:rsidR="00416208">
        <w:rPr>
          <w:rFonts w:cs="Arial"/>
          <w:color w:val="000000" w:themeColor="text1"/>
        </w:rPr>
        <w:t xml:space="preserve">Speicher mit </w:t>
      </w:r>
      <w:r w:rsidR="00445174">
        <w:rPr>
          <w:rFonts w:cs="Arial"/>
          <w:color w:val="000000" w:themeColor="text1"/>
        </w:rPr>
        <w:t>1</w:t>
      </w:r>
      <w:r w:rsidR="00416208">
        <w:rPr>
          <w:rFonts w:cs="Arial"/>
          <w:color w:val="000000" w:themeColor="text1"/>
        </w:rPr>
        <w:t>6 Kilowattstunden</w:t>
      </w:r>
      <w:r w:rsidR="00445174">
        <w:rPr>
          <w:rFonts w:cs="Arial"/>
          <w:color w:val="000000" w:themeColor="text1"/>
        </w:rPr>
        <w:t xml:space="preserve">, wie er für ein Einfamilienhaus häufig verwendet wird, gibt es also einen Zuschuss </w:t>
      </w:r>
      <w:r w:rsidR="00416208">
        <w:rPr>
          <w:rFonts w:cs="Arial"/>
          <w:color w:val="000000" w:themeColor="text1"/>
        </w:rPr>
        <w:t>von 8000 Euro</w:t>
      </w:r>
      <w:r w:rsidRPr="00CA5561">
        <w:rPr>
          <w:rFonts w:cs="Arial"/>
          <w:color w:val="000000" w:themeColor="text1"/>
        </w:rPr>
        <w:t xml:space="preserve">. </w:t>
      </w:r>
    </w:p>
    <w:p w14:paraId="49955879" w14:textId="77777777" w:rsidR="009832D0" w:rsidRDefault="009832D0" w:rsidP="002859DE">
      <w:pPr>
        <w:shd w:val="clear" w:color="auto" w:fill="FFFFFF"/>
        <w:rPr>
          <w:rFonts w:cs="Arial"/>
          <w:color w:val="000000" w:themeColor="text1"/>
        </w:rPr>
      </w:pPr>
    </w:p>
    <w:p w14:paraId="218DD23F" w14:textId="77777777" w:rsidR="003D6FA4" w:rsidRPr="00CA5561" w:rsidRDefault="003D6FA4">
      <w:pPr>
        <w:rPr>
          <w:rFonts w:cs="Arial"/>
        </w:rPr>
      </w:pPr>
    </w:p>
    <w:p w14:paraId="58C789A3" w14:textId="77777777" w:rsidR="005D6C01" w:rsidRPr="00CA5561" w:rsidRDefault="005D6C01">
      <w:pPr>
        <w:rPr>
          <w:rFonts w:cs="Arial"/>
        </w:rPr>
      </w:pPr>
    </w:p>
    <w:p w14:paraId="31B12EF9" w14:textId="122DC5F8" w:rsidR="005A4A41" w:rsidRDefault="005A4A41" w:rsidP="003C5143">
      <w:pPr>
        <w:rPr>
          <w:rFonts w:cs="Arial"/>
          <w:b/>
        </w:rPr>
      </w:pPr>
      <w:r>
        <w:rPr>
          <w:rFonts w:cs="Arial"/>
          <w:b/>
        </w:rPr>
        <w:t>Factbox</w:t>
      </w:r>
    </w:p>
    <w:p w14:paraId="79F80861" w14:textId="225F00DF" w:rsidR="003C5143" w:rsidRPr="00CA5561" w:rsidRDefault="003C5143" w:rsidP="003C5143">
      <w:pPr>
        <w:rPr>
          <w:rFonts w:cs="Arial"/>
          <w:b/>
        </w:rPr>
      </w:pPr>
      <w:r w:rsidRPr="00CA5561">
        <w:rPr>
          <w:rFonts w:cs="Arial"/>
          <w:b/>
          <w:bCs/>
          <w:color w:val="222222"/>
        </w:rPr>
        <w:t>Stromspeicher-Days</w:t>
      </w:r>
    </w:p>
    <w:p w14:paraId="3B666D18" w14:textId="77777777" w:rsidR="00F25EEE" w:rsidRPr="00CA5561" w:rsidRDefault="00F25EEE" w:rsidP="003C5143">
      <w:pPr>
        <w:shd w:val="clear" w:color="auto" w:fill="FFFFFF"/>
        <w:rPr>
          <w:rFonts w:cs="Arial"/>
          <w:bCs/>
          <w:color w:val="222222"/>
        </w:rPr>
      </w:pPr>
    </w:p>
    <w:p w14:paraId="7761EDCE" w14:textId="3F802C7E" w:rsidR="00F25EEE" w:rsidRPr="006238BE" w:rsidRDefault="006238BE" w:rsidP="006238BE">
      <w:pPr>
        <w:pStyle w:val="Listenabsatz"/>
        <w:numPr>
          <w:ilvl w:val="0"/>
          <w:numId w:val="1"/>
        </w:numPr>
        <w:shd w:val="clear" w:color="auto" w:fill="FFFFFF"/>
        <w:rPr>
          <w:rFonts w:cs="Arial"/>
          <w:color w:val="000000" w:themeColor="text1"/>
        </w:rPr>
      </w:pPr>
      <w:r w:rsidRPr="006238BE">
        <w:rPr>
          <w:rFonts w:cs="Arial"/>
          <w:b/>
          <w:color w:val="000000" w:themeColor="text1"/>
        </w:rPr>
        <w:t xml:space="preserve">Was: </w:t>
      </w:r>
      <w:r w:rsidR="00F25EEE" w:rsidRPr="006238BE">
        <w:rPr>
          <w:rFonts w:cs="Arial"/>
          <w:color w:val="000000" w:themeColor="text1"/>
        </w:rPr>
        <w:t>Impulsvorträge zur Technik, B</w:t>
      </w:r>
      <w:r w:rsidRPr="006238BE">
        <w:rPr>
          <w:rFonts w:cs="Arial"/>
          <w:color w:val="000000" w:themeColor="text1"/>
        </w:rPr>
        <w:t xml:space="preserve">eratung zu Fördermöglichkeiten, </w:t>
      </w:r>
      <w:r w:rsidR="00F44128" w:rsidRPr="006238BE">
        <w:rPr>
          <w:rFonts w:cs="Arial"/>
          <w:color w:val="000000" w:themeColor="text1"/>
        </w:rPr>
        <w:t xml:space="preserve">Stromspeicher-Ausstellung und </w:t>
      </w:r>
      <w:r w:rsidR="00F25EEE" w:rsidRPr="006238BE">
        <w:rPr>
          <w:rFonts w:cs="Arial"/>
          <w:color w:val="000000" w:themeColor="text1"/>
        </w:rPr>
        <w:t>kleine Snacks</w:t>
      </w:r>
    </w:p>
    <w:p w14:paraId="46864953" w14:textId="77777777" w:rsidR="006238BE" w:rsidRPr="006238BE" w:rsidRDefault="006238BE" w:rsidP="00994E0F">
      <w:pPr>
        <w:pStyle w:val="Listenabsatz"/>
        <w:numPr>
          <w:ilvl w:val="0"/>
          <w:numId w:val="1"/>
        </w:numPr>
        <w:shd w:val="clear" w:color="auto" w:fill="FFFFFF"/>
        <w:rPr>
          <w:rFonts w:cs="Arial"/>
          <w:color w:val="222222"/>
        </w:rPr>
      </w:pPr>
      <w:r w:rsidRPr="006238BE">
        <w:rPr>
          <w:rFonts w:cs="Arial"/>
          <w:b/>
          <w:color w:val="000000" w:themeColor="text1"/>
        </w:rPr>
        <w:lastRenderedPageBreak/>
        <w:t>Wann:</w:t>
      </w:r>
      <w:r w:rsidRPr="006238BE">
        <w:rPr>
          <w:rFonts w:cs="Arial"/>
          <w:color w:val="000000" w:themeColor="text1"/>
        </w:rPr>
        <w:t xml:space="preserve"> </w:t>
      </w:r>
      <w:r w:rsidR="003C5143" w:rsidRPr="006238BE">
        <w:rPr>
          <w:rFonts w:cs="Arial"/>
          <w:bCs/>
          <w:color w:val="222222"/>
        </w:rPr>
        <w:t>Fr</w:t>
      </w:r>
      <w:r w:rsidRPr="006238BE">
        <w:rPr>
          <w:rFonts w:cs="Arial"/>
          <w:bCs/>
          <w:color w:val="222222"/>
        </w:rPr>
        <w:t>eitag</w:t>
      </w:r>
      <w:r w:rsidR="003C5143" w:rsidRPr="006238BE">
        <w:rPr>
          <w:rFonts w:cs="Arial"/>
          <w:bCs/>
          <w:color w:val="222222"/>
        </w:rPr>
        <w:t>, 22.2</w:t>
      </w:r>
      <w:r w:rsidRPr="006238BE">
        <w:rPr>
          <w:rFonts w:cs="Arial"/>
          <w:bCs/>
          <w:color w:val="222222"/>
        </w:rPr>
        <w:t>.</w:t>
      </w:r>
      <w:r w:rsidR="003C5143" w:rsidRPr="006238BE">
        <w:rPr>
          <w:rFonts w:cs="Arial"/>
          <w:bCs/>
          <w:color w:val="222222"/>
        </w:rPr>
        <w:t>, 15 bis 18 Uhr</w:t>
      </w:r>
      <w:r w:rsidRPr="006238BE">
        <w:rPr>
          <w:rFonts w:cs="Arial"/>
          <w:bCs/>
          <w:color w:val="222222"/>
        </w:rPr>
        <w:br/>
      </w:r>
      <w:r w:rsidR="003C5143" w:rsidRPr="006238BE">
        <w:rPr>
          <w:rFonts w:cs="Arial"/>
          <w:bCs/>
          <w:color w:val="222222"/>
        </w:rPr>
        <w:t>Sa</w:t>
      </w:r>
      <w:r w:rsidRPr="006238BE">
        <w:rPr>
          <w:rFonts w:cs="Arial"/>
          <w:bCs/>
          <w:color w:val="222222"/>
        </w:rPr>
        <w:t>mstag</w:t>
      </w:r>
      <w:r w:rsidR="003C5143" w:rsidRPr="006238BE">
        <w:rPr>
          <w:rFonts w:cs="Arial"/>
          <w:bCs/>
          <w:color w:val="222222"/>
        </w:rPr>
        <w:t>, 23.2., 10 bis 12 Uhr</w:t>
      </w:r>
    </w:p>
    <w:p w14:paraId="04AE2720" w14:textId="53B8405E" w:rsidR="003C5143" w:rsidRPr="006238BE" w:rsidRDefault="006238BE" w:rsidP="00AA7408">
      <w:pPr>
        <w:pStyle w:val="Listenabsatz"/>
        <w:numPr>
          <w:ilvl w:val="0"/>
          <w:numId w:val="1"/>
        </w:numPr>
        <w:shd w:val="clear" w:color="auto" w:fill="FFFFFF"/>
        <w:rPr>
          <w:rFonts w:cs="Arial"/>
          <w:color w:val="222222"/>
        </w:rPr>
      </w:pPr>
      <w:r w:rsidRPr="006238BE">
        <w:rPr>
          <w:rFonts w:cs="Arial"/>
          <w:b/>
          <w:color w:val="000000" w:themeColor="text1"/>
        </w:rPr>
        <w:t>Wo:</w:t>
      </w:r>
      <w:r w:rsidRPr="006238BE">
        <w:rPr>
          <w:rFonts w:cs="Arial"/>
          <w:color w:val="000000" w:themeColor="text1"/>
        </w:rPr>
        <w:t xml:space="preserve"> </w:t>
      </w:r>
      <w:r w:rsidR="003C5143" w:rsidRPr="006238BE">
        <w:rPr>
          <w:rFonts w:cs="Arial"/>
          <w:color w:val="222222"/>
        </w:rPr>
        <w:t>Photovoltaik-Zentrum Vorarlberg / Hansesun Austria GmbH</w:t>
      </w:r>
      <w:r>
        <w:rPr>
          <w:rFonts w:cs="Arial"/>
          <w:color w:val="222222"/>
        </w:rPr>
        <w:br/>
      </w:r>
      <w:r w:rsidR="003C5143" w:rsidRPr="006238BE">
        <w:rPr>
          <w:rFonts w:cs="Arial"/>
          <w:color w:val="222222"/>
        </w:rPr>
        <w:t>Interpark Focus 21, 6832 Röthis</w:t>
      </w:r>
    </w:p>
    <w:p w14:paraId="281FB5CB" w14:textId="7980ADC0" w:rsidR="00E3105D" w:rsidRDefault="00E3105D" w:rsidP="00E3105D">
      <w:pPr>
        <w:shd w:val="clear" w:color="auto" w:fill="FFFFFF"/>
        <w:rPr>
          <w:rFonts w:cs="Arial"/>
          <w:color w:val="222222"/>
        </w:rPr>
      </w:pPr>
    </w:p>
    <w:p w14:paraId="5896A2EC" w14:textId="77777777" w:rsidR="00A20B99" w:rsidRPr="00CA5561" w:rsidRDefault="00A20B99" w:rsidP="00E3105D">
      <w:pPr>
        <w:shd w:val="clear" w:color="auto" w:fill="FFFFFF"/>
        <w:rPr>
          <w:rFonts w:cs="Arial"/>
          <w:color w:val="222222"/>
        </w:rPr>
      </w:pPr>
    </w:p>
    <w:p w14:paraId="638DFBEF" w14:textId="77777777" w:rsidR="00C528A0" w:rsidRPr="006238BE" w:rsidRDefault="00C528A0">
      <w:pPr>
        <w:rPr>
          <w:rFonts w:cs="Arial"/>
        </w:rPr>
      </w:pPr>
    </w:p>
    <w:p w14:paraId="5906F08D" w14:textId="4952DE5F" w:rsidR="00C528A0" w:rsidRPr="00CA5561" w:rsidRDefault="00C528A0">
      <w:pPr>
        <w:rPr>
          <w:rFonts w:cs="Arial"/>
        </w:rPr>
      </w:pPr>
      <w:r w:rsidRPr="00CA5561">
        <w:rPr>
          <w:rFonts w:cs="Arial"/>
          <w:b/>
        </w:rPr>
        <w:t>Bildunterschriften:</w:t>
      </w:r>
      <w:r w:rsidRPr="00CA5561">
        <w:rPr>
          <w:rFonts w:cs="Arial"/>
        </w:rPr>
        <w:t xml:space="preserve"> </w:t>
      </w:r>
    </w:p>
    <w:p w14:paraId="7A4748F4" w14:textId="5F35911C" w:rsidR="00C528A0" w:rsidRDefault="006321A4">
      <w:pPr>
        <w:rPr>
          <w:rFonts w:cs="Arial"/>
        </w:rPr>
      </w:pPr>
      <w:r w:rsidRPr="00A20B99">
        <w:rPr>
          <w:rFonts w:cs="Arial"/>
          <w:b/>
        </w:rPr>
        <w:t>Stromspeicher-Ausstellung-Hansesun.jpg:</w:t>
      </w:r>
      <w:r>
        <w:rPr>
          <w:rFonts w:cs="Arial"/>
        </w:rPr>
        <w:t xml:space="preserve"> </w:t>
      </w:r>
      <w:r w:rsidR="00480474">
        <w:rPr>
          <w:rFonts w:cs="Arial"/>
        </w:rPr>
        <w:t>Bei den Stromspeicher-Days</w:t>
      </w:r>
      <w:r>
        <w:rPr>
          <w:rFonts w:cs="Arial"/>
        </w:rPr>
        <w:t xml:space="preserve"> </w:t>
      </w:r>
      <w:r w:rsidR="00480474">
        <w:rPr>
          <w:rFonts w:cs="Arial"/>
        </w:rPr>
        <w:t xml:space="preserve">im Photovoltaik-Zentrum Röthis informieren Experten über die verschiedenen Systeme. </w:t>
      </w:r>
      <w:r>
        <w:rPr>
          <w:rFonts w:cs="Arial"/>
        </w:rPr>
        <w:t xml:space="preserve">(Copyright: </w:t>
      </w:r>
      <w:r w:rsidRPr="000F00E3">
        <w:rPr>
          <w:rFonts w:cs="Arial"/>
          <w:color w:val="000000" w:themeColor="text1"/>
        </w:rPr>
        <w:t>Hansesun</w:t>
      </w:r>
      <w:r w:rsidR="000F00E3" w:rsidRPr="000F00E3">
        <w:rPr>
          <w:rFonts w:cs="Arial"/>
          <w:color w:val="000000" w:themeColor="text1"/>
        </w:rPr>
        <w:t>/Jan Glatzel</w:t>
      </w:r>
      <w:r>
        <w:rPr>
          <w:rFonts w:cs="Arial"/>
        </w:rPr>
        <w:t>)</w:t>
      </w:r>
    </w:p>
    <w:p w14:paraId="250CD676" w14:textId="77777777" w:rsidR="00A20B99" w:rsidRPr="00CA5561" w:rsidRDefault="00A20B99">
      <w:pPr>
        <w:rPr>
          <w:rFonts w:cs="Arial"/>
        </w:rPr>
      </w:pPr>
    </w:p>
    <w:p w14:paraId="1BC6C2E3" w14:textId="788C26EF" w:rsidR="00C528A0" w:rsidRDefault="00E3105D">
      <w:pPr>
        <w:rPr>
          <w:rFonts w:cs="Arial"/>
        </w:rPr>
      </w:pPr>
      <w:r w:rsidRPr="00A20B99">
        <w:rPr>
          <w:rFonts w:cs="Arial"/>
          <w:b/>
        </w:rPr>
        <w:t>P</w:t>
      </w:r>
      <w:r w:rsidR="00F91632" w:rsidRPr="00A20B99">
        <w:rPr>
          <w:rFonts w:cs="Arial"/>
          <w:b/>
        </w:rPr>
        <w:t>hotovoltaik</w:t>
      </w:r>
      <w:r w:rsidRPr="00A20B99">
        <w:rPr>
          <w:rFonts w:cs="Arial"/>
          <w:b/>
        </w:rPr>
        <w:t>-Anlage</w:t>
      </w:r>
      <w:r w:rsidR="00297B3B" w:rsidRPr="00A20B99">
        <w:rPr>
          <w:rFonts w:cs="Arial"/>
          <w:b/>
        </w:rPr>
        <w:t>.jpg</w:t>
      </w:r>
      <w:r w:rsidR="00C528A0" w:rsidRPr="00A20B99">
        <w:rPr>
          <w:rFonts w:cs="Arial"/>
          <w:b/>
        </w:rPr>
        <w:t>:</w:t>
      </w:r>
      <w:r w:rsidR="00C528A0" w:rsidRPr="00CA5561">
        <w:rPr>
          <w:rFonts w:cs="Arial"/>
        </w:rPr>
        <w:t xml:space="preserve"> </w:t>
      </w:r>
      <w:r w:rsidR="00FF68FC">
        <w:rPr>
          <w:rFonts w:cs="Arial"/>
          <w:color w:val="000000" w:themeColor="text1"/>
        </w:rPr>
        <w:t>Sonnenstrom wird immer attraktiver</w:t>
      </w:r>
      <w:r w:rsidR="008B1CFB" w:rsidRPr="00CA5561">
        <w:rPr>
          <w:rFonts w:cs="Arial"/>
        </w:rPr>
        <w:t>.</w:t>
      </w:r>
      <w:r w:rsidR="006321A4">
        <w:rPr>
          <w:rFonts w:cs="Arial"/>
        </w:rPr>
        <w:t xml:space="preserve"> (Copyright: </w:t>
      </w:r>
      <w:r w:rsidR="00A02137" w:rsidRPr="00A02137">
        <w:rPr>
          <w:rFonts w:cs="Arial"/>
        </w:rPr>
        <w:t>iStock.com/</w:t>
      </w:r>
      <w:proofErr w:type="spellStart"/>
      <w:r w:rsidR="00A02137" w:rsidRPr="00A02137">
        <w:rPr>
          <w:rFonts w:cs="Arial"/>
        </w:rPr>
        <w:t>zstockphotos</w:t>
      </w:r>
      <w:proofErr w:type="spellEnd"/>
      <w:r w:rsidR="006321A4" w:rsidRPr="00A02137">
        <w:rPr>
          <w:rFonts w:cs="Arial"/>
        </w:rPr>
        <w:t>)</w:t>
      </w:r>
    </w:p>
    <w:p w14:paraId="33BE9643" w14:textId="77777777" w:rsidR="00A20B99" w:rsidRPr="00CA5561" w:rsidRDefault="00A20B99">
      <w:pPr>
        <w:rPr>
          <w:rFonts w:cs="Arial"/>
        </w:rPr>
      </w:pPr>
    </w:p>
    <w:p w14:paraId="332F36E3" w14:textId="44E22DC6" w:rsidR="00E3105D" w:rsidRDefault="00297B3B">
      <w:pPr>
        <w:rPr>
          <w:rFonts w:cs="Arial"/>
        </w:rPr>
      </w:pPr>
      <w:r w:rsidRPr="00A20B99">
        <w:rPr>
          <w:rFonts w:cs="Arial"/>
          <w:b/>
        </w:rPr>
        <w:t>Andreas-Müller-Hansesun.jpg</w:t>
      </w:r>
      <w:r w:rsidR="00C528A0" w:rsidRPr="00A20B99">
        <w:rPr>
          <w:rFonts w:cs="Arial"/>
          <w:b/>
        </w:rPr>
        <w:t>:</w:t>
      </w:r>
      <w:r w:rsidR="00C528A0" w:rsidRPr="00CA5561">
        <w:rPr>
          <w:rFonts w:cs="Arial"/>
        </w:rPr>
        <w:t xml:space="preserve"> </w:t>
      </w:r>
      <w:r w:rsidR="00FF68FC">
        <w:rPr>
          <w:rFonts w:cs="Arial"/>
        </w:rPr>
        <w:t xml:space="preserve">Hansesun-Marketingleiter Andreas Müller </w:t>
      </w:r>
      <w:r w:rsidR="00F41E67">
        <w:rPr>
          <w:rFonts w:cs="Arial"/>
        </w:rPr>
        <w:t xml:space="preserve">erwartet einen harten Kampf um die Förderungen. </w:t>
      </w:r>
      <w:r>
        <w:rPr>
          <w:rFonts w:cs="Arial"/>
        </w:rPr>
        <w:t xml:space="preserve">(Copyright: Dietmar </w:t>
      </w:r>
      <w:proofErr w:type="spellStart"/>
      <w:r>
        <w:rPr>
          <w:rFonts w:cs="Arial"/>
        </w:rPr>
        <w:t>St</w:t>
      </w:r>
      <w:r w:rsidR="00747F03">
        <w:rPr>
          <w:rFonts w:cs="Arial"/>
        </w:rPr>
        <w:t>i</w:t>
      </w:r>
      <w:r>
        <w:rPr>
          <w:rFonts w:cs="Arial"/>
        </w:rPr>
        <w:t>plovsek</w:t>
      </w:r>
      <w:proofErr w:type="spellEnd"/>
      <w:r>
        <w:rPr>
          <w:rFonts w:cs="Arial"/>
        </w:rPr>
        <w:t>)</w:t>
      </w:r>
    </w:p>
    <w:p w14:paraId="5FA8B6FB" w14:textId="16A46BA0" w:rsidR="004102E2" w:rsidRDefault="004102E2">
      <w:pPr>
        <w:rPr>
          <w:rFonts w:cs="Arial"/>
        </w:rPr>
      </w:pPr>
    </w:p>
    <w:p w14:paraId="3CC19212" w14:textId="5E64462F" w:rsidR="006321A4" w:rsidRDefault="006321A4">
      <w:pPr>
        <w:rPr>
          <w:rFonts w:cs="Arial"/>
        </w:rPr>
      </w:pPr>
      <w:r>
        <w:rPr>
          <w:lang w:val="de-DE"/>
        </w:rPr>
        <w:t>Der Abdruck ist für alle Fotos honorarfrei zur Berichterstattung über die Hansesun Austria GmbH. Angabe des Bildnachweises ist Voraussetzung</w:t>
      </w:r>
      <w:r w:rsidR="00297B3B">
        <w:rPr>
          <w:lang w:val="de-DE"/>
        </w:rPr>
        <w:t>.</w:t>
      </w:r>
    </w:p>
    <w:p w14:paraId="60EDC5BD" w14:textId="25F52176" w:rsidR="004102E2" w:rsidRPr="00A20B99" w:rsidRDefault="004102E2" w:rsidP="004102E2">
      <w:pPr>
        <w:rPr>
          <w:bCs/>
          <w:lang w:val="de-DE"/>
        </w:rPr>
      </w:pPr>
    </w:p>
    <w:p w14:paraId="48116AA8" w14:textId="77777777" w:rsidR="00A20B99" w:rsidRPr="00A20B99" w:rsidRDefault="00A20B99" w:rsidP="004102E2">
      <w:pPr>
        <w:rPr>
          <w:bCs/>
          <w:lang w:val="de-DE"/>
        </w:rPr>
      </w:pPr>
    </w:p>
    <w:p w14:paraId="477E2969" w14:textId="77777777" w:rsidR="006321A4" w:rsidRPr="00A20B99" w:rsidRDefault="006321A4" w:rsidP="004102E2">
      <w:pPr>
        <w:rPr>
          <w:bCs/>
          <w:lang w:val="de-DE"/>
        </w:rPr>
      </w:pPr>
    </w:p>
    <w:p w14:paraId="6A9D9752" w14:textId="210F3EED" w:rsidR="004102E2" w:rsidRDefault="004102E2" w:rsidP="004102E2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AC3199A" w14:textId="77777777" w:rsidR="004102E2" w:rsidRDefault="004102E2" w:rsidP="004102E2">
      <w:pPr>
        <w:rPr>
          <w:lang w:val="de-DE"/>
        </w:rPr>
      </w:pPr>
      <w:r>
        <w:rPr>
          <w:lang w:val="de-DE"/>
        </w:rPr>
        <w:t xml:space="preserve">Hansesun Austria GmbH, Marketingleiter Andreas Müller, Telefon +43/664/88685520, Mail </w:t>
      </w:r>
      <w:hyperlink r:id="rId5" w:history="1">
        <w:r w:rsidRPr="009E2B7E">
          <w:rPr>
            <w:rStyle w:val="Hyperlink"/>
            <w:lang w:val="de-DE"/>
          </w:rPr>
          <w:t>andreas.mueller@hansesun.at</w:t>
        </w:r>
      </w:hyperlink>
      <w:r>
        <w:rPr>
          <w:lang w:val="de-DE"/>
        </w:rPr>
        <w:t xml:space="preserve"> </w:t>
      </w:r>
    </w:p>
    <w:p w14:paraId="6F09EB87" w14:textId="0EF5C5D0" w:rsidR="004102E2" w:rsidRPr="00FF68FC" w:rsidRDefault="004102E2">
      <w:pPr>
        <w:rPr>
          <w:lang w:val="de-DE"/>
        </w:rPr>
      </w:pPr>
      <w:r>
        <w:rPr>
          <w:lang w:val="de-DE"/>
        </w:rPr>
        <w:t xml:space="preserve">Pzwei. Pressearbeit, Thorsten Bayer, Telefon +43/699/81223482, Mail </w:t>
      </w:r>
      <w:hyperlink r:id="rId6" w:history="1">
        <w:r w:rsidR="008B58B9" w:rsidRPr="00E329D8">
          <w:rPr>
            <w:rStyle w:val="Hyperlink"/>
          </w:rPr>
          <w:t>thorsten.bayer@pzwei.at</w:t>
        </w:r>
      </w:hyperlink>
    </w:p>
    <w:sectPr w:rsidR="004102E2" w:rsidRPr="00FF68FC" w:rsidSect="00C447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7DE0"/>
    <w:multiLevelType w:val="hybridMultilevel"/>
    <w:tmpl w:val="EC586C10"/>
    <w:lvl w:ilvl="0" w:tplc="71043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C5"/>
    <w:rsid w:val="00000D75"/>
    <w:rsid w:val="00027011"/>
    <w:rsid w:val="00037E02"/>
    <w:rsid w:val="00051C0F"/>
    <w:rsid w:val="00073AE8"/>
    <w:rsid w:val="0008009C"/>
    <w:rsid w:val="000817A0"/>
    <w:rsid w:val="000A2459"/>
    <w:rsid w:val="000E06BB"/>
    <w:rsid w:val="000F00E3"/>
    <w:rsid w:val="000F02BA"/>
    <w:rsid w:val="0013255D"/>
    <w:rsid w:val="001371FE"/>
    <w:rsid w:val="0014229E"/>
    <w:rsid w:val="00161261"/>
    <w:rsid w:val="00164719"/>
    <w:rsid w:val="00172611"/>
    <w:rsid w:val="00194621"/>
    <w:rsid w:val="0019488F"/>
    <w:rsid w:val="00197E11"/>
    <w:rsid w:val="001B2D9B"/>
    <w:rsid w:val="001D07E5"/>
    <w:rsid w:val="001D43DC"/>
    <w:rsid w:val="00207350"/>
    <w:rsid w:val="0021034E"/>
    <w:rsid w:val="00210ED2"/>
    <w:rsid w:val="002462E1"/>
    <w:rsid w:val="002528DA"/>
    <w:rsid w:val="00257715"/>
    <w:rsid w:val="002859DE"/>
    <w:rsid w:val="00290215"/>
    <w:rsid w:val="00297B3B"/>
    <w:rsid w:val="002F0F43"/>
    <w:rsid w:val="0030563F"/>
    <w:rsid w:val="00334678"/>
    <w:rsid w:val="0034343A"/>
    <w:rsid w:val="003A79BD"/>
    <w:rsid w:val="003C0B05"/>
    <w:rsid w:val="003C5143"/>
    <w:rsid w:val="003C57E2"/>
    <w:rsid w:val="003D6FA4"/>
    <w:rsid w:val="003E2E35"/>
    <w:rsid w:val="003F1BCD"/>
    <w:rsid w:val="004005F1"/>
    <w:rsid w:val="004102E2"/>
    <w:rsid w:val="00416208"/>
    <w:rsid w:val="00430493"/>
    <w:rsid w:val="00445174"/>
    <w:rsid w:val="00480474"/>
    <w:rsid w:val="004B1AF5"/>
    <w:rsid w:val="005A4A41"/>
    <w:rsid w:val="005B414E"/>
    <w:rsid w:val="005C17FF"/>
    <w:rsid w:val="005C644B"/>
    <w:rsid w:val="005D6C01"/>
    <w:rsid w:val="005E1BC5"/>
    <w:rsid w:val="005F75D6"/>
    <w:rsid w:val="006238BE"/>
    <w:rsid w:val="006321A4"/>
    <w:rsid w:val="006573B3"/>
    <w:rsid w:val="006A12D9"/>
    <w:rsid w:val="006A47BF"/>
    <w:rsid w:val="007002E1"/>
    <w:rsid w:val="00716E16"/>
    <w:rsid w:val="0073414D"/>
    <w:rsid w:val="00735C7A"/>
    <w:rsid w:val="00747F03"/>
    <w:rsid w:val="0076271A"/>
    <w:rsid w:val="0076456A"/>
    <w:rsid w:val="00852495"/>
    <w:rsid w:val="00882FA8"/>
    <w:rsid w:val="00895477"/>
    <w:rsid w:val="008B1CFB"/>
    <w:rsid w:val="008B4F42"/>
    <w:rsid w:val="008B58B9"/>
    <w:rsid w:val="008D0208"/>
    <w:rsid w:val="008D0231"/>
    <w:rsid w:val="008D0980"/>
    <w:rsid w:val="008D2DC3"/>
    <w:rsid w:val="008E119B"/>
    <w:rsid w:val="008F0B47"/>
    <w:rsid w:val="00902F9D"/>
    <w:rsid w:val="009832D0"/>
    <w:rsid w:val="00996E94"/>
    <w:rsid w:val="00996F95"/>
    <w:rsid w:val="009C6318"/>
    <w:rsid w:val="009C7640"/>
    <w:rsid w:val="00A02137"/>
    <w:rsid w:val="00A142EB"/>
    <w:rsid w:val="00A20B99"/>
    <w:rsid w:val="00A24777"/>
    <w:rsid w:val="00A4014D"/>
    <w:rsid w:val="00A424D7"/>
    <w:rsid w:val="00A86BF5"/>
    <w:rsid w:val="00AA16CD"/>
    <w:rsid w:val="00AF53C4"/>
    <w:rsid w:val="00B83020"/>
    <w:rsid w:val="00B93345"/>
    <w:rsid w:val="00C170A8"/>
    <w:rsid w:val="00C44799"/>
    <w:rsid w:val="00C528A0"/>
    <w:rsid w:val="00C83CA9"/>
    <w:rsid w:val="00CA535D"/>
    <w:rsid w:val="00CA5561"/>
    <w:rsid w:val="00CD60DD"/>
    <w:rsid w:val="00CE2256"/>
    <w:rsid w:val="00D03731"/>
    <w:rsid w:val="00D522E2"/>
    <w:rsid w:val="00D62662"/>
    <w:rsid w:val="00D73E32"/>
    <w:rsid w:val="00DD734B"/>
    <w:rsid w:val="00E3105D"/>
    <w:rsid w:val="00E44F9F"/>
    <w:rsid w:val="00E65813"/>
    <w:rsid w:val="00E922AB"/>
    <w:rsid w:val="00E956EA"/>
    <w:rsid w:val="00EE274E"/>
    <w:rsid w:val="00F25EEE"/>
    <w:rsid w:val="00F33EC9"/>
    <w:rsid w:val="00F369CE"/>
    <w:rsid w:val="00F41E67"/>
    <w:rsid w:val="00F44128"/>
    <w:rsid w:val="00F91632"/>
    <w:rsid w:val="00FA3C2B"/>
    <w:rsid w:val="00FC26B3"/>
    <w:rsid w:val="00FC648E"/>
    <w:rsid w:val="00FD18CE"/>
    <w:rsid w:val="00FE6743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8AF0"/>
  <w15:chartTrackingRefBased/>
  <w15:docId w15:val="{42C1009E-6C14-0540-BD31-AE2E80D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561"/>
    <w:pPr>
      <w:spacing w:line="280" w:lineRule="exact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CA5561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CA5561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CA556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CA5561"/>
    <w:rPr>
      <w:rFonts w:ascii="Glober SemiBold" w:hAnsi="Glober SemiBol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3E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3EC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3EC9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3E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3EC9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EC9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38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02E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5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sten.bayer@pzwei.at" TargetMode="External"/><Relationship Id="rId5" Type="http://schemas.openxmlformats.org/officeDocument/2006/relationships/hyperlink" Target="mailto:andreas.mueller@hansesu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Bayer</dc:creator>
  <cp:keywords/>
  <dc:description/>
  <cp:lastModifiedBy>Pzwei. Wolfgang Pendl</cp:lastModifiedBy>
  <cp:revision>63</cp:revision>
  <cp:lastPrinted>2019-02-08T14:38:00Z</cp:lastPrinted>
  <dcterms:created xsi:type="dcterms:W3CDTF">2019-02-14T14:22:00Z</dcterms:created>
  <dcterms:modified xsi:type="dcterms:W3CDTF">2019-02-15T10:22:00Z</dcterms:modified>
</cp:coreProperties>
</file>