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259" w:rsidRPr="006B5B23" w:rsidRDefault="005B5DA4" w:rsidP="00E20F73">
      <w:bookmarkStart w:id="0" w:name="_GoBack"/>
      <w:bookmarkEnd w:id="0"/>
      <w:r w:rsidRPr="00B556C0">
        <w:rPr>
          <w:rFonts w:ascii="Arial" w:hAnsi="Arial" w:cs="Arial"/>
          <w:noProof/>
          <w:sz w:val="21"/>
          <w:szCs w:val="21"/>
          <w:lang w:eastAsia="de-DE"/>
        </w:rPr>
        <w:drawing>
          <wp:anchor distT="0" distB="0" distL="114300" distR="114300" simplePos="0" relativeHeight="251658240" behindDoc="1" locked="0" layoutInCell="1" allowOverlap="1" wp14:anchorId="1BCA55E0" wp14:editId="3C4D3955">
            <wp:simplePos x="0" y="0"/>
            <wp:positionH relativeFrom="column">
              <wp:posOffset>4610100</wp:posOffset>
            </wp:positionH>
            <wp:positionV relativeFrom="paragraph">
              <wp:posOffset>-268605</wp:posOffset>
            </wp:positionV>
            <wp:extent cx="9429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382" y="20834"/>
                <wp:lineTo x="21382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B556C0">
        <w:rPr>
          <w:rFonts w:ascii="Arial" w:hAnsi="Arial" w:cs="Arial"/>
          <w:sz w:val="21"/>
          <w:szCs w:val="21"/>
        </w:rPr>
        <w:t>Presseaussendung</w:t>
      </w:r>
      <w:r w:rsidR="00894BC9" w:rsidRPr="006B5B23">
        <w:t xml:space="preserve"> </w:t>
      </w:r>
    </w:p>
    <w:p w:rsidR="00CA40E0" w:rsidRPr="006B5B23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6B5B23">
        <w:rPr>
          <w:rFonts w:ascii="Arial" w:hAnsi="Arial" w:cs="Arial"/>
          <w:sz w:val="21"/>
          <w:szCs w:val="21"/>
        </w:rPr>
        <w:t xml:space="preserve">i+R </w:t>
      </w:r>
      <w:r w:rsidR="000525AA">
        <w:rPr>
          <w:rFonts w:ascii="Arial" w:hAnsi="Arial" w:cs="Arial"/>
          <w:sz w:val="21"/>
          <w:szCs w:val="21"/>
        </w:rPr>
        <w:t>energie</w:t>
      </w:r>
      <w:r w:rsidRPr="006B5B23">
        <w:rPr>
          <w:rFonts w:ascii="Arial" w:hAnsi="Arial" w:cs="Arial"/>
          <w:sz w:val="21"/>
          <w:szCs w:val="21"/>
        </w:rPr>
        <w:t xml:space="preserve"> GmbH</w:t>
      </w:r>
    </w:p>
    <w:p w:rsidR="00762132" w:rsidRPr="006B5B23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6B5B23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6B1B07" w:rsidRDefault="009136CD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>i+R entwickelt</w:t>
      </w:r>
      <w:r w:rsidR="00F0604A">
        <w:rPr>
          <w:rFonts w:ascii="Arial" w:hAnsi="Arial" w:cs="Arial"/>
          <w:b/>
          <w:kern w:val="1"/>
          <w:sz w:val="21"/>
          <w:szCs w:val="21"/>
        </w:rPr>
        <w:t xml:space="preserve"> </w:t>
      </w:r>
      <w:r w:rsidR="006B1B07">
        <w:rPr>
          <w:rFonts w:ascii="Arial" w:hAnsi="Arial" w:cs="Arial"/>
          <w:b/>
          <w:kern w:val="1"/>
          <w:sz w:val="21"/>
          <w:szCs w:val="21"/>
        </w:rPr>
        <w:t>Photovoltaik-</w:t>
      </w:r>
      <w:r w:rsidR="00F0604A">
        <w:rPr>
          <w:rFonts w:ascii="Arial" w:hAnsi="Arial" w:cs="Arial"/>
          <w:b/>
          <w:kern w:val="1"/>
          <w:sz w:val="21"/>
          <w:szCs w:val="21"/>
        </w:rPr>
        <w:t>Carport</w:t>
      </w:r>
      <w:r w:rsidR="00996BE3">
        <w:rPr>
          <w:rFonts w:ascii="Arial" w:hAnsi="Arial" w:cs="Arial"/>
          <w:b/>
          <w:kern w:val="1"/>
          <w:sz w:val="21"/>
          <w:szCs w:val="21"/>
        </w:rPr>
        <w:t xml:space="preserve"> für Porsche</w:t>
      </w:r>
    </w:p>
    <w:p w:rsidR="00F15388" w:rsidRDefault="00996BE3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>W</w:t>
      </w:r>
      <w:r w:rsidR="009136CD">
        <w:rPr>
          <w:rFonts w:ascii="Arial" w:hAnsi="Arial" w:cs="Arial"/>
          <w:kern w:val="1"/>
          <w:sz w:val="21"/>
          <w:szCs w:val="21"/>
        </w:rPr>
        <w:t>eltweit einsetzbare</w:t>
      </w:r>
      <w:r w:rsidR="004819AC">
        <w:rPr>
          <w:rFonts w:ascii="Arial" w:hAnsi="Arial" w:cs="Arial"/>
          <w:kern w:val="1"/>
          <w:sz w:val="21"/>
          <w:szCs w:val="21"/>
        </w:rPr>
        <w:t>r</w:t>
      </w:r>
      <w:r w:rsidR="009136CD">
        <w:rPr>
          <w:rFonts w:ascii="Arial" w:hAnsi="Arial" w:cs="Arial"/>
          <w:kern w:val="1"/>
          <w:sz w:val="21"/>
          <w:szCs w:val="21"/>
        </w:rPr>
        <w:t xml:space="preserve"> System</w:t>
      </w:r>
      <w:r w:rsidR="004819AC">
        <w:rPr>
          <w:rFonts w:ascii="Arial" w:hAnsi="Arial" w:cs="Arial"/>
          <w:kern w:val="1"/>
          <w:sz w:val="21"/>
          <w:szCs w:val="21"/>
        </w:rPr>
        <w:t>bau</w:t>
      </w:r>
      <w:r w:rsidR="009136CD">
        <w:rPr>
          <w:rFonts w:ascii="Arial" w:hAnsi="Arial" w:cs="Arial"/>
          <w:kern w:val="1"/>
          <w:sz w:val="21"/>
          <w:szCs w:val="21"/>
        </w:rPr>
        <w:t xml:space="preserve"> </w:t>
      </w:r>
      <w:r w:rsidR="006B1B07">
        <w:rPr>
          <w:rFonts w:ascii="Arial" w:hAnsi="Arial" w:cs="Arial"/>
          <w:kern w:val="1"/>
          <w:sz w:val="21"/>
          <w:szCs w:val="21"/>
        </w:rPr>
        <w:t>tankt Elektro- und Hybridautos mit Strom aus der Sonne</w:t>
      </w:r>
    </w:p>
    <w:p w:rsidR="00CA40E0" w:rsidRPr="006B5B23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C31F32" w:rsidRDefault="009136CD">
      <w:pPr>
        <w:pStyle w:val="TabellenInhalt"/>
        <w:spacing w:line="289" w:lineRule="exact"/>
        <w:rPr>
          <w:rFonts w:cs="Arial"/>
          <w:i/>
          <w:szCs w:val="21"/>
        </w:rPr>
      </w:pPr>
      <w:r>
        <w:rPr>
          <w:rFonts w:cs="Arial"/>
          <w:i/>
          <w:szCs w:val="21"/>
        </w:rPr>
        <w:t>Lauterach</w:t>
      </w:r>
      <w:r w:rsidR="00CA40E0" w:rsidRPr="006B5B23">
        <w:rPr>
          <w:rFonts w:cs="Arial"/>
          <w:i/>
          <w:szCs w:val="21"/>
        </w:rPr>
        <w:t xml:space="preserve">, </w:t>
      </w:r>
      <w:r w:rsidR="000525AA">
        <w:rPr>
          <w:rFonts w:cs="Arial"/>
          <w:i/>
          <w:szCs w:val="21"/>
        </w:rPr>
        <w:t>21</w:t>
      </w:r>
      <w:r w:rsidR="00CA40E0" w:rsidRPr="006B5B23">
        <w:rPr>
          <w:rFonts w:cs="Arial"/>
          <w:i/>
          <w:szCs w:val="21"/>
        </w:rPr>
        <w:t>.</w:t>
      </w:r>
      <w:r w:rsidR="00314339" w:rsidRPr="006B5B23">
        <w:rPr>
          <w:rFonts w:cs="Arial"/>
          <w:i/>
          <w:szCs w:val="21"/>
        </w:rPr>
        <w:t xml:space="preserve"> </w:t>
      </w:r>
      <w:r>
        <w:rPr>
          <w:rFonts w:cs="Arial"/>
          <w:i/>
          <w:szCs w:val="21"/>
        </w:rPr>
        <w:t>Februa</w:t>
      </w:r>
      <w:r w:rsidR="00D420F8" w:rsidRPr="006B5B23">
        <w:rPr>
          <w:rFonts w:cs="Arial"/>
          <w:i/>
          <w:szCs w:val="21"/>
        </w:rPr>
        <w:t xml:space="preserve">r </w:t>
      </w:r>
      <w:r w:rsidR="00CA40E0" w:rsidRPr="006B5B23">
        <w:rPr>
          <w:rFonts w:cs="Arial"/>
          <w:i/>
          <w:szCs w:val="21"/>
        </w:rPr>
        <w:t>20</w:t>
      </w:r>
      <w:r w:rsidR="00D420F8" w:rsidRPr="006B5B23">
        <w:rPr>
          <w:rFonts w:cs="Arial"/>
          <w:i/>
          <w:szCs w:val="21"/>
        </w:rPr>
        <w:t>19</w:t>
      </w:r>
      <w:r w:rsidR="00CA40E0" w:rsidRPr="006B5B23">
        <w:rPr>
          <w:rFonts w:cs="Arial"/>
          <w:i/>
          <w:szCs w:val="21"/>
        </w:rPr>
        <w:t xml:space="preserve"> –</w:t>
      </w:r>
      <w:r w:rsidR="00BE31B8" w:rsidRPr="006B5B23">
        <w:rPr>
          <w:rFonts w:cs="Arial"/>
          <w:i/>
          <w:szCs w:val="21"/>
        </w:rPr>
        <w:t xml:space="preserve"> </w:t>
      </w:r>
      <w:r w:rsidR="00A95FD9">
        <w:rPr>
          <w:rFonts w:cs="Arial"/>
          <w:i/>
          <w:szCs w:val="21"/>
        </w:rPr>
        <w:t xml:space="preserve">i+R energie </w:t>
      </w:r>
      <w:r w:rsidR="00021CEA">
        <w:rPr>
          <w:rFonts w:cs="Arial"/>
          <w:i/>
          <w:szCs w:val="21"/>
        </w:rPr>
        <w:t>lässt mit eine</w:t>
      </w:r>
      <w:r w:rsidR="00A95FD9">
        <w:rPr>
          <w:rFonts w:cs="Arial"/>
          <w:i/>
          <w:szCs w:val="21"/>
        </w:rPr>
        <w:t>r Produktinnovation aufhorchen: Das Unternehmen der Lauteracher Baugruppe realisierte in 15-monatiger Entwicklungsarbeit einen überdachten</w:t>
      </w:r>
      <w:r w:rsidR="00996BE3">
        <w:rPr>
          <w:rFonts w:cs="Arial"/>
          <w:i/>
          <w:szCs w:val="21"/>
        </w:rPr>
        <w:t xml:space="preserve"> Abstellplatz mit integrierter Ladestati</w:t>
      </w:r>
      <w:r w:rsidR="006D0B4F">
        <w:rPr>
          <w:rFonts w:cs="Arial"/>
          <w:i/>
          <w:szCs w:val="21"/>
        </w:rPr>
        <w:t>on für Elektro</w:t>
      </w:r>
      <w:r w:rsidR="00A95FD9">
        <w:rPr>
          <w:rFonts w:cs="Arial"/>
          <w:i/>
          <w:szCs w:val="21"/>
        </w:rPr>
        <w:t xml:space="preserve">- und Hybridautos. Der Clou: Der Strom kommt </w:t>
      </w:r>
      <w:r w:rsidR="0027180B">
        <w:rPr>
          <w:rFonts w:cs="Arial"/>
          <w:i/>
          <w:szCs w:val="21"/>
        </w:rPr>
        <w:t xml:space="preserve">unter anderem </w:t>
      </w:r>
      <w:r w:rsidR="00A95FD9">
        <w:rPr>
          <w:rFonts w:cs="Arial"/>
          <w:i/>
          <w:szCs w:val="21"/>
        </w:rPr>
        <w:t>aus der Sonne, die Systemlösung eignet sich für gewerbliche und private Nutzung.</w:t>
      </w:r>
    </w:p>
    <w:p w:rsidR="00D1095D" w:rsidRPr="006B5B23" w:rsidRDefault="00D1095D">
      <w:pPr>
        <w:pStyle w:val="TabellenInhalt"/>
        <w:spacing w:line="289" w:lineRule="exact"/>
        <w:rPr>
          <w:rFonts w:cs="Arial"/>
          <w:i/>
          <w:szCs w:val="21"/>
        </w:rPr>
      </w:pPr>
    </w:p>
    <w:p w:rsidR="003A3DBF" w:rsidRDefault="00A95FD9" w:rsidP="00D44099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Ein Carport </w:t>
      </w:r>
      <w:r w:rsidR="002B53FD">
        <w:rPr>
          <w:rFonts w:cs="Arial"/>
          <w:szCs w:val="21"/>
        </w:rPr>
        <w:t>mit</w:t>
      </w:r>
      <w:r>
        <w:rPr>
          <w:rFonts w:cs="Arial"/>
          <w:szCs w:val="21"/>
        </w:rPr>
        <w:t xml:space="preserve"> </w:t>
      </w:r>
      <w:r w:rsidR="002B53FD">
        <w:rPr>
          <w:rFonts w:cs="Arial"/>
          <w:szCs w:val="21"/>
        </w:rPr>
        <w:t xml:space="preserve">Ladestation, </w:t>
      </w:r>
      <w:r w:rsidR="00A82A01">
        <w:rPr>
          <w:rFonts w:cs="Arial"/>
          <w:szCs w:val="21"/>
        </w:rPr>
        <w:t>der</w:t>
      </w:r>
      <w:r w:rsidR="002B53FD">
        <w:rPr>
          <w:rFonts w:cs="Arial"/>
          <w:szCs w:val="21"/>
        </w:rPr>
        <w:t xml:space="preserve"> alternative Energiequellen nutzt</w:t>
      </w:r>
      <w:r w:rsidR="00D91DD0">
        <w:rPr>
          <w:rFonts w:cs="Arial"/>
          <w:szCs w:val="21"/>
        </w:rPr>
        <w:t xml:space="preserve"> und </w:t>
      </w:r>
      <w:r w:rsidR="0027180B">
        <w:rPr>
          <w:rFonts w:cs="Arial"/>
          <w:szCs w:val="21"/>
        </w:rPr>
        <w:t xml:space="preserve">vielseitig </w:t>
      </w:r>
      <w:r w:rsidR="00D91DD0">
        <w:rPr>
          <w:rFonts w:cs="Arial"/>
          <w:szCs w:val="21"/>
        </w:rPr>
        <w:t>einsetzbar ist</w:t>
      </w:r>
      <w:r w:rsidR="00ED326F">
        <w:rPr>
          <w:rFonts w:cs="Arial"/>
          <w:szCs w:val="21"/>
        </w:rPr>
        <w:t xml:space="preserve">: So lautete kurz umrissen die </w:t>
      </w:r>
      <w:r w:rsidR="002B3BFF">
        <w:rPr>
          <w:rFonts w:cs="Arial"/>
          <w:szCs w:val="21"/>
        </w:rPr>
        <w:t xml:space="preserve">öffentliche </w:t>
      </w:r>
      <w:r w:rsidR="00ED326F">
        <w:rPr>
          <w:rFonts w:cs="Arial"/>
          <w:szCs w:val="21"/>
        </w:rPr>
        <w:t xml:space="preserve">Ausschreibung der Porsche AG, </w:t>
      </w:r>
      <w:r w:rsidR="002B53FD">
        <w:rPr>
          <w:rFonts w:cs="Arial"/>
          <w:szCs w:val="21"/>
        </w:rPr>
        <w:t xml:space="preserve">für die i+R energie </w:t>
      </w:r>
      <w:r w:rsidR="00ED326F">
        <w:rPr>
          <w:rFonts w:cs="Arial"/>
          <w:szCs w:val="21"/>
        </w:rPr>
        <w:t>den Zuschlag erhalten hatte</w:t>
      </w:r>
      <w:r w:rsidR="002B53FD">
        <w:rPr>
          <w:rFonts w:cs="Arial"/>
          <w:szCs w:val="21"/>
        </w:rPr>
        <w:t xml:space="preserve">. </w:t>
      </w:r>
      <w:r w:rsidR="00D91DD0">
        <w:rPr>
          <w:rFonts w:cs="Arial"/>
          <w:szCs w:val="21"/>
        </w:rPr>
        <w:t xml:space="preserve">In Kooperation mit </w:t>
      </w:r>
      <w:r w:rsidR="00262EBC">
        <w:rPr>
          <w:rFonts w:cs="Arial"/>
          <w:szCs w:val="21"/>
        </w:rPr>
        <w:t xml:space="preserve">einem Stuttgarter Architekturbüro entwickelte das Vorarlberger Unternehmen einen Systembau, der auch die hohen Design- und Qualitätsansprüche des Automobilherstellers erfüllt. </w:t>
      </w:r>
    </w:p>
    <w:p w:rsidR="003A3DBF" w:rsidRDefault="003A3DBF" w:rsidP="00D44099">
      <w:pPr>
        <w:pStyle w:val="TabellenInhalt"/>
        <w:spacing w:line="289" w:lineRule="exact"/>
        <w:rPr>
          <w:rFonts w:cs="Arial"/>
          <w:szCs w:val="21"/>
        </w:rPr>
      </w:pPr>
    </w:p>
    <w:p w:rsidR="00A82A01" w:rsidRPr="00A82A01" w:rsidRDefault="00A82A01" w:rsidP="00D44099">
      <w:pPr>
        <w:pStyle w:val="TabellenInhalt"/>
        <w:spacing w:line="289" w:lineRule="exact"/>
        <w:rPr>
          <w:rFonts w:cs="Arial"/>
          <w:b/>
          <w:szCs w:val="21"/>
        </w:rPr>
      </w:pPr>
      <w:r w:rsidRPr="00A82A01">
        <w:rPr>
          <w:rFonts w:cs="Arial"/>
          <w:b/>
          <w:szCs w:val="21"/>
        </w:rPr>
        <w:t>Strom aus der Sonne</w:t>
      </w:r>
    </w:p>
    <w:p w:rsidR="00682CDC" w:rsidRDefault="003A3DBF" w:rsidP="00D44099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In 15 Monaten Entwicklungsarbeit ist ein überdachter Abstellplatz für zwei PKW in eleganter Stahlkonstruktion entstanden, bedeckt </w:t>
      </w:r>
      <w:r w:rsidR="009E43C2">
        <w:rPr>
          <w:rFonts w:cs="Arial"/>
          <w:szCs w:val="21"/>
        </w:rPr>
        <w:t>von</w:t>
      </w:r>
      <w:r>
        <w:rPr>
          <w:rFonts w:cs="Arial"/>
          <w:szCs w:val="21"/>
        </w:rPr>
        <w:t xml:space="preserve"> speziellen Glaselementen mit </w:t>
      </w:r>
      <w:r w:rsidR="00682CDC">
        <w:rPr>
          <w:rFonts w:cs="Arial"/>
          <w:szCs w:val="21"/>
        </w:rPr>
        <w:t>Photovoltaik</w:t>
      </w:r>
      <w:r>
        <w:rPr>
          <w:rFonts w:cs="Arial"/>
          <w:szCs w:val="21"/>
        </w:rPr>
        <w:t xml:space="preserve">-Zellen. </w:t>
      </w:r>
      <w:r w:rsidR="009E43C2">
        <w:rPr>
          <w:rFonts w:cs="Arial"/>
          <w:szCs w:val="21"/>
        </w:rPr>
        <w:t xml:space="preserve">Die PV-Anlage liefert zwischen 2.464 und 2.900 kWh/a oder anders ausgedrückt: </w:t>
      </w:r>
      <w:r w:rsidR="00682CDC">
        <w:rPr>
          <w:rFonts w:cs="Arial"/>
          <w:szCs w:val="21"/>
        </w:rPr>
        <w:t xml:space="preserve">Sie wandelt Sonnenenergie in </w:t>
      </w:r>
      <w:r w:rsidR="009E43C2">
        <w:rPr>
          <w:rFonts w:cs="Arial"/>
          <w:szCs w:val="21"/>
        </w:rPr>
        <w:t xml:space="preserve">Strom für </w:t>
      </w:r>
      <w:r w:rsidR="000525AA">
        <w:rPr>
          <w:rFonts w:cs="Arial"/>
          <w:szCs w:val="21"/>
        </w:rPr>
        <w:t xml:space="preserve">7.000 </w:t>
      </w:r>
      <w:r w:rsidR="009E43C2">
        <w:rPr>
          <w:rFonts w:cs="Arial"/>
          <w:szCs w:val="21"/>
        </w:rPr>
        <w:t xml:space="preserve">bis </w:t>
      </w:r>
      <w:r w:rsidR="000525AA">
        <w:rPr>
          <w:rFonts w:cs="Arial"/>
          <w:szCs w:val="21"/>
        </w:rPr>
        <w:t xml:space="preserve">8.000 </w:t>
      </w:r>
      <w:r w:rsidR="009E43C2">
        <w:rPr>
          <w:rFonts w:cs="Arial"/>
          <w:szCs w:val="21"/>
        </w:rPr>
        <w:t>Kilometer rein elektrische Fahrt</w:t>
      </w:r>
      <w:r w:rsidR="00682CDC">
        <w:rPr>
          <w:rFonts w:cs="Arial"/>
          <w:szCs w:val="21"/>
        </w:rPr>
        <w:t xml:space="preserve"> um</w:t>
      </w:r>
      <w:r w:rsidR="009E43C2">
        <w:rPr>
          <w:rFonts w:cs="Arial"/>
          <w:szCs w:val="21"/>
        </w:rPr>
        <w:t xml:space="preserve">. </w:t>
      </w:r>
    </w:p>
    <w:p w:rsidR="00682CDC" w:rsidRDefault="00682CDC" w:rsidP="00D44099">
      <w:pPr>
        <w:pStyle w:val="TabellenInhalt"/>
        <w:spacing w:line="289" w:lineRule="exact"/>
        <w:rPr>
          <w:rFonts w:cs="Arial"/>
          <w:szCs w:val="21"/>
        </w:rPr>
      </w:pPr>
    </w:p>
    <w:p w:rsidR="00682CDC" w:rsidRDefault="003A3DBF" w:rsidP="00D44099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Die Ladestationen sind in die Stahlstützen integriert. Das </w:t>
      </w:r>
      <w:r w:rsidR="009E43C2">
        <w:rPr>
          <w:rFonts w:cs="Arial"/>
          <w:szCs w:val="21"/>
        </w:rPr>
        <w:t xml:space="preserve">zu fünfzig Prozent transparente </w:t>
      </w:r>
      <w:r>
        <w:rPr>
          <w:rFonts w:cs="Arial"/>
          <w:szCs w:val="21"/>
        </w:rPr>
        <w:t xml:space="preserve">Glasdach </w:t>
      </w:r>
      <w:r w:rsidR="009E43C2">
        <w:rPr>
          <w:rFonts w:cs="Arial"/>
          <w:szCs w:val="21"/>
        </w:rPr>
        <w:t>lässt</w:t>
      </w:r>
      <w:r>
        <w:rPr>
          <w:rFonts w:cs="Arial"/>
          <w:szCs w:val="21"/>
        </w:rPr>
        <w:t xml:space="preserve"> ausreichend Tageslicht durch</w:t>
      </w:r>
      <w:r w:rsidR="009E43C2">
        <w:rPr>
          <w:rFonts w:cs="Arial"/>
          <w:szCs w:val="21"/>
        </w:rPr>
        <w:t xml:space="preserve">, spendet aber auch </w:t>
      </w:r>
      <w:r w:rsidR="00991186">
        <w:rPr>
          <w:rFonts w:cs="Arial"/>
          <w:szCs w:val="21"/>
        </w:rPr>
        <w:t xml:space="preserve">den </w:t>
      </w:r>
      <w:r w:rsidR="009E43C2">
        <w:rPr>
          <w:rFonts w:cs="Arial"/>
          <w:szCs w:val="21"/>
        </w:rPr>
        <w:t>notwendigen Schatten im Sommer.</w:t>
      </w:r>
      <w:r w:rsidR="006B1B07">
        <w:rPr>
          <w:rFonts w:cs="Arial"/>
          <w:szCs w:val="21"/>
        </w:rPr>
        <w:t xml:space="preserve"> Regenwa</w:t>
      </w:r>
      <w:r w:rsidR="00682CDC">
        <w:rPr>
          <w:rFonts w:cs="Arial"/>
          <w:szCs w:val="21"/>
        </w:rPr>
        <w:t xml:space="preserve">sser wird über den Querträger der Stahlkonstruktion </w:t>
      </w:r>
      <w:r w:rsidR="003F292A">
        <w:rPr>
          <w:rFonts w:cs="Arial"/>
          <w:szCs w:val="21"/>
        </w:rPr>
        <w:t>durch</w:t>
      </w:r>
      <w:r w:rsidR="00682CDC">
        <w:rPr>
          <w:rFonts w:cs="Arial"/>
          <w:szCs w:val="21"/>
        </w:rPr>
        <w:t xml:space="preserve"> ein </w:t>
      </w:r>
      <w:r w:rsidR="0027180B">
        <w:rPr>
          <w:rFonts w:cs="Arial"/>
          <w:szCs w:val="21"/>
        </w:rPr>
        <w:t xml:space="preserve">nicht sichtbares </w:t>
      </w:r>
      <w:r w:rsidR="00682CDC">
        <w:rPr>
          <w:rFonts w:cs="Arial"/>
          <w:szCs w:val="21"/>
        </w:rPr>
        <w:t>Regenfallrohr ins Fundament abgeleitet.</w:t>
      </w:r>
    </w:p>
    <w:p w:rsidR="00682CDC" w:rsidRDefault="00682CDC" w:rsidP="00D44099">
      <w:pPr>
        <w:pStyle w:val="TabellenInhalt"/>
        <w:spacing w:line="289" w:lineRule="exact"/>
        <w:rPr>
          <w:rFonts w:cs="Arial"/>
          <w:szCs w:val="21"/>
        </w:rPr>
      </w:pPr>
    </w:p>
    <w:p w:rsidR="009E43C2" w:rsidRPr="00682CDC" w:rsidRDefault="00682CDC" w:rsidP="00D44099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b/>
          <w:szCs w:val="21"/>
        </w:rPr>
        <w:t>Trotzt</w:t>
      </w:r>
      <w:r w:rsidR="009E43C2" w:rsidRPr="009E43C2">
        <w:rPr>
          <w:rFonts w:cs="Arial"/>
          <w:b/>
          <w:szCs w:val="21"/>
        </w:rPr>
        <w:t xml:space="preserve"> Wind und Wetter</w:t>
      </w:r>
    </w:p>
    <w:p w:rsidR="007F0BE7" w:rsidRDefault="00830B53" w:rsidP="00D44099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Erstmals zum Einsatz kam der Prototyp auf der </w:t>
      </w:r>
      <w:r w:rsidR="00991186">
        <w:rPr>
          <w:rFonts w:cs="Arial"/>
          <w:szCs w:val="21"/>
        </w:rPr>
        <w:t>Nordsee-</w:t>
      </w:r>
      <w:r>
        <w:rPr>
          <w:rFonts w:cs="Arial"/>
          <w:szCs w:val="21"/>
        </w:rPr>
        <w:t xml:space="preserve">Insel </w:t>
      </w:r>
      <w:r w:rsidR="00DC493F">
        <w:rPr>
          <w:rFonts w:cs="Arial"/>
          <w:szCs w:val="21"/>
        </w:rPr>
        <w:t>Sylt, wo er</w:t>
      </w:r>
      <w:r w:rsidR="007F0BE7">
        <w:rPr>
          <w:rFonts w:cs="Arial"/>
          <w:szCs w:val="21"/>
        </w:rPr>
        <w:t xml:space="preserve"> –</w:t>
      </w:r>
      <w:r w:rsidR="00DC493F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starken Wi</w:t>
      </w:r>
      <w:r w:rsidR="00DC493F">
        <w:rPr>
          <w:rFonts w:cs="Arial"/>
          <w:szCs w:val="21"/>
        </w:rPr>
        <w:t>nden und Meeresluft ausgesetzt</w:t>
      </w:r>
      <w:r w:rsidR="007F0BE7">
        <w:rPr>
          <w:rFonts w:cs="Arial"/>
          <w:szCs w:val="21"/>
        </w:rPr>
        <w:t xml:space="preserve"> –</w:t>
      </w:r>
      <w:r w:rsidR="00DC493F">
        <w:rPr>
          <w:rFonts w:cs="Arial"/>
          <w:szCs w:val="21"/>
        </w:rPr>
        <w:t xml:space="preserve"> die Bewährungsprobe erfolgreich bestanden hat. Weiteres Kriterium für die weltweite Einsatz</w:t>
      </w:r>
      <w:r w:rsidR="007F0BE7">
        <w:rPr>
          <w:rFonts w:cs="Arial"/>
          <w:szCs w:val="21"/>
        </w:rPr>
        <w:t>tauglichkeit ist der Transport.</w:t>
      </w:r>
      <w:r w:rsidR="00DC493F">
        <w:rPr>
          <w:rFonts w:cs="Arial"/>
          <w:szCs w:val="21"/>
        </w:rPr>
        <w:t xml:space="preserve"> „</w:t>
      </w:r>
      <w:r w:rsidR="007F0BE7">
        <w:rPr>
          <w:rFonts w:cs="Arial"/>
          <w:szCs w:val="21"/>
        </w:rPr>
        <w:t>Ein</w:t>
      </w:r>
      <w:r w:rsidR="00DC493F">
        <w:rPr>
          <w:rFonts w:cs="Arial"/>
          <w:szCs w:val="21"/>
        </w:rPr>
        <w:t xml:space="preserve"> hohe</w:t>
      </w:r>
      <w:r w:rsidR="007F0BE7">
        <w:rPr>
          <w:rFonts w:cs="Arial"/>
          <w:szCs w:val="21"/>
        </w:rPr>
        <w:t>r</w:t>
      </w:r>
      <w:r w:rsidR="00DC493F">
        <w:rPr>
          <w:rFonts w:cs="Arial"/>
          <w:szCs w:val="21"/>
        </w:rPr>
        <w:t xml:space="preserve"> Vorfertigun</w:t>
      </w:r>
      <w:r w:rsidR="007F0BE7">
        <w:rPr>
          <w:rFonts w:cs="Arial"/>
          <w:szCs w:val="21"/>
        </w:rPr>
        <w:t xml:space="preserve">gsgrad ist dabei unumgänglich. Deshalb haben wir einen Systembau konzipiert, </w:t>
      </w:r>
      <w:r w:rsidR="0027180B">
        <w:rPr>
          <w:rFonts w:cs="Arial"/>
          <w:szCs w:val="21"/>
        </w:rPr>
        <w:t xml:space="preserve">das </w:t>
      </w:r>
      <w:r w:rsidR="005E766B">
        <w:rPr>
          <w:rFonts w:cs="Arial"/>
          <w:szCs w:val="21"/>
        </w:rPr>
        <w:t>auf jeden gewünschten Standort angepasst werden kann</w:t>
      </w:r>
      <w:r w:rsidR="007F0BE7">
        <w:rPr>
          <w:rFonts w:cs="Arial"/>
          <w:szCs w:val="21"/>
        </w:rPr>
        <w:t>“, erklärt Felix Köhnlein, Bauleiter i+R energie.</w:t>
      </w:r>
    </w:p>
    <w:p w:rsidR="007F0BE7" w:rsidRDefault="007F0BE7" w:rsidP="00D44099">
      <w:pPr>
        <w:pStyle w:val="TabellenInhalt"/>
        <w:spacing w:line="289" w:lineRule="exact"/>
        <w:rPr>
          <w:rFonts w:cs="Arial"/>
          <w:szCs w:val="21"/>
        </w:rPr>
      </w:pPr>
    </w:p>
    <w:p w:rsidR="003A3DBF" w:rsidRDefault="009E43C2" w:rsidP="00790711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Weiterer Vorteil der Fertigelemente: </w:t>
      </w:r>
      <w:r w:rsidR="00682CDC">
        <w:rPr>
          <w:rFonts w:cs="Arial"/>
          <w:szCs w:val="21"/>
        </w:rPr>
        <w:t xml:space="preserve">Der Carport kann jeweils mit regionalen Handwerkern vor Ort errichtet und in Betrieb genommen werden. </w:t>
      </w:r>
      <w:r w:rsidR="00A82A01">
        <w:rPr>
          <w:rFonts w:cs="Arial"/>
          <w:szCs w:val="21"/>
        </w:rPr>
        <w:t>Geeignet ist er</w:t>
      </w:r>
      <w:r w:rsidR="00682CDC">
        <w:rPr>
          <w:rFonts w:cs="Arial"/>
          <w:szCs w:val="21"/>
        </w:rPr>
        <w:t xml:space="preserve"> </w:t>
      </w:r>
      <w:r w:rsidR="00A82A01">
        <w:rPr>
          <w:rFonts w:cs="Arial"/>
          <w:szCs w:val="21"/>
        </w:rPr>
        <w:t>für</w:t>
      </w:r>
      <w:r w:rsidR="00682CDC">
        <w:rPr>
          <w:rFonts w:cs="Arial"/>
          <w:szCs w:val="21"/>
        </w:rPr>
        <w:t xml:space="preserve"> ge</w:t>
      </w:r>
      <w:r w:rsidR="00A82A01">
        <w:rPr>
          <w:rFonts w:cs="Arial"/>
          <w:szCs w:val="21"/>
        </w:rPr>
        <w:t>werbliche und private Nutzer</w:t>
      </w:r>
      <w:r w:rsidR="00682CDC">
        <w:rPr>
          <w:rFonts w:cs="Arial"/>
          <w:szCs w:val="21"/>
        </w:rPr>
        <w:t xml:space="preserve">. „Erste Anfragen von Stützpunkten der Porsche AG liegen uns bereits vor“, freut sich Felix Köhnlein. Der Prototyp bietet Platz für zwei Fahrzeuge, </w:t>
      </w:r>
      <w:r w:rsidR="0071616E">
        <w:rPr>
          <w:rFonts w:cs="Arial"/>
          <w:szCs w:val="21"/>
        </w:rPr>
        <w:t xml:space="preserve">Erweiterungen </w:t>
      </w:r>
      <w:r w:rsidR="0027180B">
        <w:rPr>
          <w:rFonts w:cs="Arial"/>
          <w:szCs w:val="21"/>
        </w:rPr>
        <w:t xml:space="preserve">sollen </w:t>
      </w:r>
      <w:r w:rsidR="0071616E">
        <w:rPr>
          <w:rFonts w:cs="Arial"/>
          <w:szCs w:val="21"/>
        </w:rPr>
        <w:t>künftig möglich</w:t>
      </w:r>
      <w:r w:rsidR="0027180B">
        <w:rPr>
          <w:rFonts w:cs="Arial"/>
          <w:szCs w:val="21"/>
        </w:rPr>
        <w:t xml:space="preserve"> sein</w:t>
      </w:r>
      <w:r w:rsidR="0071616E">
        <w:rPr>
          <w:rFonts w:cs="Arial"/>
          <w:szCs w:val="21"/>
        </w:rPr>
        <w:t>.</w:t>
      </w:r>
    </w:p>
    <w:p w:rsidR="003A3DBF" w:rsidRDefault="003A3DBF" w:rsidP="00790711">
      <w:pPr>
        <w:pStyle w:val="TabellenInhalt"/>
        <w:spacing w:line="289" w:lineRule="exact"/>
        <w:rPr>
          <w:rFonts w:cs="Arial"/>
          <w:szCs w:val="21"/>
        </w:rPr>
      </w:pPr>
    </w:p>
    <w:p w:rsidR="004D442C" w:rsidRPr="004D442C" w:rsidRDefault="004D442C" w:rsidP="004D442C">
      <w:pPr>
        <w:pStyle w:val="TabellenInhalt"/>
        <w:spacing w:line="289" w:lineRule="exact"/>
        <w:rPr>
          <w:rFonts w:cs="Arial"/>
          <w:b/>
          <w:szCs w:val="21"/>
        </w:rPr>
      </w:pPr>
      <w:r w:rsidRPr="004D442C">
        <w:rPr>
          <w:rFonts w:cs="Arial"/>
          <w:b/>
          <w:szCs w:val="21"/>
        </w:rPr>
        <w:t xml:space="preserve">Über i+R </w:t>
      </w:r>
      <w:r w:rsidR="006B1B07">
        <w:rPr>
          <w:rFonts w:cs="Arial"/>
          <w:b/>
          <w:szCs w:val="21"/>
        </w:rPr>
        <w:t>energie</w:t>
      </w:r>
    </w:p>
    <w:p w:rsidR="004D442C" w:rsidRDefault="004D442C" w:rsidP="004D442C">
      <w:pPr>
        <w:pStyle w:val="TabellenInhalt"/>
        <w:spacing w:line="289" w:lineRule="exact"/>
        <w:rPr>
          <w:rFonts w:cs="Arial"/>
          <w:b/>
          <w:szCs w:val="21"/>
        </w:rPr>
      </w:pPr>
      <w:r w:rsidRPr="00187A56">
        <w:rPr>
          <w:rFonts w:cs="Arial"/>
          <w:szCs w:val="21"/>
        </w:rPr>
        <w:t xml:space="preserve">Das Unternehmen ist eine </w:t>
      </w:r>
      <w:r w:rsidR="0027180B">
        <w:rPr>
          <w:rFonts w:cs="Arial"/>
          <w:szCs w:val="21"/>
        </w:rPr>
        <w:t>fünfzig</w:t>
      </w:r>
      <w:r w:rsidR="0027180B" w:rsidRPr="00187A56">
        <w:rPr>
          <w:rFonts w:cs="Arial"/>
          <w:szCs w:val="21"/>
        </w:rPr>
        <w:t xml:space="preserve">prozentige </w:t>
      </w:r>
      <w:r w:rsidRPr="00187A56">
        <w:rPr>
          <w:rFonts w:cs="Arial"/>
          <w:szCs w:val="21"/>
        </w:rPr>
        <w:t xml:space="preserve">Tochter der </w:t>
      </w:r>
      <w:r w:rsidR="006B1B07">
        <w:rPr>
          <w:rFonts w:cs="Arial"/>
          <w:szCs w:val="21"/>
        </w:rPr>
        <w:t xml:space="preserve">i+R Industrie- </w:t>
      </w:r>
      <w:r w:rsidR="000525AA">
        <w:rPr>
          <w:rFonts w:cs="Arial"/>
          <w:szCs w:val="21"/>
        </w:rPr>
        <w:t xml:space="preserve">&amp; </w:t>
      </w:r>
      <w:r w:rsidR="006B1B07">
        <w:rPr>
          <w:rFonts w:cs="Arial"/>
          <w:szCs w:val="21"/>
        </w:rPr>
        <w:t xml:space="preserve">Gewerbebau, die zur </w:t>
      </w:r>
      <w:r w:rsidRPr="00187A56">
        <w:rPr>
          <w:rFonts w:cs="Arial"/>
          <w:szCs w:val="21"/>
        </w:rPr>
        <w:t xml:space="preserve">Vorarlberger i+R Gruppe </w:t>
      </w:r>
      <w:r w:rsidR="006B1B07">
        <w:rPr>
          <w:rFonts w:cs="Arial"/>
          <w:szCs w:val="21"/>
        </w:rPr>
        <w:t>gehört. Die</w:t>
      </w:r>
      <w:r w:rsidR="006B1B07" w:rsidRPr="00187A56">
        <w:rPr>
          <w:rFonts w:cs="Arial"/>
          <w:szCs w:val="21"/>
        </w:rPr>
        <w:t xml:space="preserve"> Sparten e</w:t>
      </w:r>
      <w:r w:rsidR="006B1B07">
        <w:rPr>
          <w:rFonts w:cs="Arial"/>
          <w:szCs w:val="21"/>
        </w:rPr>
        <w:t>nergie und geotech sind auf die</w:t>
      </w:r>
      <w:r w:rsidR="006B1B07" w:rsidRPr="00187A56">
        <w:rPr>
          <w:rFonts w:cs="Arial"/>
          <w:szCs w:val="21"/>
        </w:rPr>
        <w:t xml:space="preserve"> Nutzung </w:t>
      </w:r>
      <w:r w:rsidR="006B1B07">
        <w:rPr>
          <w:rFonts w:cs="Arial"/>
          <w:szCs w:val="21"/>
        </w:rPr>
        <w:t xml:space="preserve">der </w:t>
      </w:r>
      <w:r w:rsidR="006B1B07" w:rsidRPr="00187A56">
        <w:rPr>
          <w:rFonts w:cs="Arial"/>
          <w:szCs w:val="21"/>
        </w:rPr>
        <w:t>nachhaltigen Energiequellen Sonne</w:t>
      </w:r>
      <w:r w:rsidR="006B1B07">
        <w:rPr>
          <w:rFonts w:cs="Arial"/>
          <w:szCs w:val="21"/>
        </w:rPr>
        <w:t xml:space="preserve"> und</w:t>
      </w:r>
      <w:r w:rsidR="006B1B07" w:rsidRPr="00187A56">
        <w:rPr>
          <w:rFonts w:cs="Arial"/>
          <w:szCs w:val="21"/>
        </w:rPr>
        <w:t xml:space="preserve"> Erdwärme </w:t>
      </w:r>
      <w:r w:rsidR="006B1B07">
        <w:rPr>
          <w:rFonts w:cs="Arial"/>
          <w:szCs w:val="21"/>
        </w:rPr>
        <w:t>spezialisiert</w:t>
      </w:r>
      <w:r w:rsidR="006B1B07" w:rsidRPr="00187A56">
        <w:rPr>
          <w:rFonts w:cs="Arial"/>
          <w:szCs w:val="21"/>
        </w:rPr>
        <w:t>.</w:t>
      </w:r>
      <w:r w:rsidR="006B1B07">
        <w:rPr>
          <w:rFonts w:cs="Arial"/>
          <w:szCs w:val="21"/>
        </w:rPr>
        <w:t xml:space="preserve"> </w:t>
      </w:r>
      <w:r w:rsidRPr="00187A56">
        <w:rPr>
          <w:rFonts w:cs="Arial"/>
          <w:szCs w:val="21"/>
        </w:rPr>
        <w:t xml:space="preserve">Das Spektrum </w:t>
      </w:r>
      <w:r w:rsidR="006B1B07">
        <w:rPr>
          <w:rFonts w:cs="Arial"/>
          <w:szCs w:val="21"/>
        </w:rPr>
        <w:t xml:space="preserve">der i+R Industrie- </w:t>
      </w:r>
      <w:r w:rsidR="000525AA">
        <w:rPr>
          <w:rFonts w:cs="Arial"/>
          <w:szCs w:val="21"/>
        </w:rPr>
        <w:t xml:space="preserve">&amp; </w:t>
      </w:r>
      <w:r w:rsidR="006B1B07">
        <w:rPr>
          <w:rFonts w:cs="Arial"/>
          <w:szCs w:val="21"/>
        </w:rPr>
        <w:t xml:space="preserve">Gewerbebau </w:t>
      </w:r>
      <w:r w:rsidRPr="00187A56">
        <w:rPr>
          <w:rFonts w:cs="Arial"/>
          <w:szCs w:val="21"/>
        </w:rPr>
        <w:t>reicht von klassischen Industrie- und Betriebsanlagen über Hotel</w:t>
      </w:r>
      <w:r>
        <w:rPr>
          <w:rFonts w:cs="Arial"/>
          <w:szCs w:val="21"/>
        </w:rPr>
        <w:t>s</w:t>
      </w:r>
      <w:r w:rsidRPr="00187A56">
        <w:rPr>
          <w:rFonts w:cs="Arial"/>
          <w:szCs w:val="21"/>
        </w:rPr>
        <w:t xml:space="preserve"> bis zu </w:t>
      </w:r>
      <w:r w:rsidRPr="00187A56">
        <w:rPr>
          <w:rFonts w:cs="Arial"/>
          <w:szCs w:val="21"/>
        </w:rPr>
        <w:lastRenderedPageBreak/>
        <w:t>Büro</w:t>
      </w:r>
      <w:r>
        <w:rPr>
          <w:rFonts w:cs="Arial"/>
          <w:szCs w:val="21"/>
        </w:rPr>
        <w:t>häusern</w:t>
      </w:r>
      <w:r w:rsidRPr="00187A56">
        <w:rPr>
          <w:rFonts w:cs="Arial"/>
          <w:szCs w:val="21"/>
        </w:rPr>
        <w:t xml:space="preserve">. Als Generalunternehmer übernimmt </w:t>
      </w:r>
      <w:r w:rsidRPr="00187A56">
        <w:rPr>
          <w:rFonts w:cs="Arial"/>
          <w:iCs/>
          <w:color w:val="000000"/>
          <w:kern w:val="1"/>
          <w:szCs w:val="21"/>
        </w:rPr>
        <w:t xml:space="preserve">i+R </w:t>
      </w:r>
      <w:r w:rsidRPr="00187A56">
        <w:t>auch die haustechnische Planung</w:t>
      </w:r>
      <w:r w:rsidR="000525AA">
        <w:t xml:space="preserve"> und Koordination</w:t>
      </w:r>
      <w:r w:rsidRPr="00187A56">
        <w:t>.</w:t>
      </w:r>
      <w:r w:rsidRPr="00187A56">
        <w:rPr>
          <w:rFonts w:cs="Arial"/>
          <w:b/>
          <w:szCs w:val="21"/>
        </w:rPr>
        <w:t xml:space="preserve"> </w:t>
      </w:r>
    </w:p>
    <w:p w:rsidR="00FB206C" w:rsidRDefault="00FB206C" w:rsidP="00790711">
      <w:pPr>
        <w:pStyle w:val="TabellenInhalt"/>
        <w:spacing w:line="289" w:lineRule="exact"/>
        <w:rPr>
          <w:rFonts w:cs="Arial"/>
          <w:szCs w:val="21"/>
        </w:rPr>
      </w:pPr>
    </w:p>
    <w:p w:rsidR="00F65FD0" w:rsidRPr="004D442C" w:rsidRDefault="00A94D4E" w:rsidP="004D442C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</w:rPr>
      </w:pPr>
      <w:r w:rsidRPr="004D442C">
        <w:rPr>
          <w:rFonts w:cs="Arial"/>
          <w:b/>
          <w:szCs w:val="21"/>
        </w:rPr>
        <w:t>Infos</w:t>
      </w:r>
      <w:r w:rsidR="00181653" w:rsidRPr="004D442C">
        <w:rPr>
          <w:rFonts w:cs="Arial"/>
          <w:b/>
          <w:szCs w:val="21"/>
        </w:rPr>
        <w:t>:</w:t>
      </w:r>
      <w:r w:rsidRPr="004D442C">
        <w:rPr>
          <w:rFonts w:cs="Arial"/>
          <w:b/>
          <w:szCs w:val="21"/>
        </w:rPr>
        <w:t xml:space="preserve"> </w:t>
      </w:r>
      <w:r w:rsidR="000525AA">
        <w:rPr>
          <w:rFonts w:cs="Arial"/>
          <w:b/>
          <w:szCs w:val="21"/>
        </w:rPr>
        <w:t>ir-energie.com</w:t>
      </w:r>
    </w:p>
    <w:p w:rsidR="00991186" w:rsidRDefault="00991186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991186" w:rsidRDefault="00991186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991186" w:rsidRDefault="00991186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F65FD0" w:rsidRPr="006B5B23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t>Factbox:</w:t>
      </w:r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br/>
      </w:r>
      <w:r w:rsidR="00D44099">
        <w:rPr>
          <w:rFonts w:ascii="Arial" w:hAnsi="Arial" w:cs="Arial"/>
          <w:b/>
          <w:bCs/>
          <w:color w:val="000000"/>
          <w:kern w:val="1"/>
          <w:sz w:val="21"/>
          <w:szCs w:val="21"/>
        </w:rPr>
        <w:t>System-Carport mit integrierter PV-Anlage für E- und Hybrid-Autos</w:t>
      </w:r>
    </w:p>
    <w:p w:rsidR="00D44099" w:rsidRDefault="00D440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Generalunternehmer: i+R energie</w:t>
      </w:r>
    </w:p>
    <w:p w:rsidR="00D44099" w:rsidRDefault="00D440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Auftraggeber: Porsche AG</w:t>
      </w:r>
    </w:p>
    <w:p w:rsidR="00D44099" w:rsidRDefault="00D440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Entwicklungszeit: 15 Monate</w:t>
      </w:r>
    </w:p>
    <w:p w:rsidR="00021CEA" w:rsidRDefault="00021CEA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Ausführung: Stahlkonstruktion, Dach aus Glaselementen (</w:t>
      </w:r>
      <w:r w:rsidR="00991186">
        <w:rPr>
          <w:rFonts w:ascii="Arial" w:hAnsi="Arial" w:cs="Arial"/>
          <w:bCs/>
          <w:color w:val="000000"/>
          <w:kern w:val="1"/>
          <w:sz w:val="21"/>
          <w:szCs w:val="21"/>
        </w:rPr>
        <w:t>fünfzigprozent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>ige Transparenz) mit</w:t>
      </w:r>
      <w:r w:rsidR="00415C6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27180B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integrierten </w:t>
      </w:r>
      <w:r w:rsidR="00415C6C">
        <w:rPr>
          <w:rFonts w:ascii="Arial" w:hAnsi="Arial" w:cs="Arial"/>
          <w:bCs/>
          <w:color w:val="000000"/>
          <w:kern w:val="1"/>
          <w:sz w:val="21"/>
          <w:szCs w:val="21"/>
        </w:rPr>
        <w:t>Photovoltaik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>-Zellen</w:t>
      </w:r>
      <w:r w:rsidR="00415C6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zur Nutzung von Sonnenenergie</w:t>
      </w:r>
    </w:p>
    <w:p w:rsidR="00D44099" w:rsidRDefault="00D440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PKW-Stellplätze: zwei, </w:t>
      </w:r>
      <w:r w:rsidR="00415C6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künftig 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>mit Erweiterungsmöglichkeit</w:t>
      </w:r>
    </w:p>
    <w:p w:rsidR="00D44099" w:rsidRDefault="00D440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Einsatz: gewerbliche und privat</w:t>
      </w:r>
      <w:r w:rsidR="00415C6C">
        <w:rPr>
          <w:rFonts w:ascii="Arial" w:hAnsi="Arial" w:cs="Arial"/>
          <w:bCs/>
          <w:color w:val="000000"/>
          <w:kern w:val="1"/>
          <w:sz w:val="21"/>
          <w:szCs w:val="21"/>
        </w:rPr>
        <w:t>e Nutzung</w:t>
      </w:r>
    </w:p>
    <w:p w:rsidR="00D44099" w:rsidRDefault="00D440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Gesamtleistung der PV-Anlage: 2</w:t>
      </w:r>
      <w:r w:rsidR="00E20F73">
        <w:rPr>
          <w:rFonts w:ascii="Arial" w:hAnsi="Arial" w:cs="Arial"/>
          <w:bCs/>
          <w:color w:val="000000"/>
          <w:kern w:val="1"/>
          <w:sz w:val="21"/>
          <w:szCs w:val="21"/>
        </w:rPr>
        <w:t>,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>899 kWp</w:t>
      </w:r>
    </w:p>
    <w:p w:rsidR="00D44099" w:rsidRDefault="00D440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Energieertrag: 2.464 – 2.900 kWh/a</w:t>
      </w:r>
    </w:p>
    <w:p w:rsidR="00D44099" w:rsidRDefault="00D440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Einsparung CO</w:t>
      </w:r>
      <w:r w:rsidRPr="00D44099">
        <w:rPr>
          <w:rFonts w:ascii="Arial" w:hAnsi="Arial" w:cs="Arial"/>
          <w:bCs/>
          <w:color w:val="000000"/>
          <w:kern w:val="1"/>
          <w:sz w:val="21"/>
          <w:szCs w:val="21"/>
          <w:vertAlign w:val="subscript"/>
        </w:rPr>
        <w:t>2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>: 1,4 – 1,66 t/a</w:t>
      </w:r>
    </w:p>
    <w:p w:rsidR="00021CEA" w:rsidRDefault="00021CEA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Ersteinsatz: Sylt</w:t>
      </w:r>
    </w:p>
    <w:p w:rsidR="00106A1D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021CEA" w:rsidRDefault="00021CEA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021CEA" w:rsidRPr="006B5B23" w:rsidRDefault="00021CEA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455D23" w:rsidRPr="006B5B23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6B5B23">
        <w:rPr>
          <w:rFonts w:cs="Arial"/>
          <w:color w:val="000000"/>
          <w:kern w:val="1"/>
          <w:szCs w:val="21"/>
        </w:rPr>
        <w:t>Bildtexte:</w:t>
      </w:r>
    </w:p>
    <w:p w:rsidR="00BE31B8" w:rsidRPr="00090E6E" w:rsidRDefault="00905B20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ED326F">
        <w:rPr>
          <w:rFonts w:ascii="Arial" w:hAnsi="Arial" w:cs="Arial"/>
          <w:b/>
          <w:sz w:val="21"/>
          <w:szCs w:val="21"/>
          <w:lang w:bidi="de-DE"/>
        </w:rPr>
        <w:t>i+R-</w:t>
      </w:r>
      <w:r w:rsidR="00ED326F" w:rsidRPr="00ED326F">
        <w:rPr>
          <w:rFonts w:ascii="Arial" w:hAnsi="Arial" w:cs="Arial"/>
          <w:b/>
          <w:sz w:val="21"/>
          <w:szCs w:val="21"/>
          <w:lang w:bidi="de-DE"/>
        </w:rPr>
        <w:t>Photovoltaik</w:t>
      </w:r>
      <w:r w:rsidR="00021CEA" w:rsidRPr="00ED326F">
        <w:rPr>
          <w:rFonts w:ascii="Arial" w:hAnsi="Arial" w:cs="Arial"/>
          <w:b/>
          <w:sz w:val="21"/>
          <w:szCs w:val="21"/>
          <w:lang w:bidi="de-DE"/>
        </w:rPr>
        <w:t>-Carport</w:t>
      </w:r>
      <w:r w:rsidR="00ED326F" w:rsidRPr="00ED326F">
        <w:rPr>
          <w:rFonts w:ascii="Arial" w:hAnsi="Arial" w:cs="Arial"/>
          <w:b/>
          <w:sz w:val="21"/>
          <w:szCs w:val="21"/>
          <w:lang w:bidi="de-DE"/>
        </w:rPr>
        <w:t>-Porsche-1</w:t>
      </w:r>
      <w:r w:rsidR="00A24EEC" w:rsidRPr="00ED326F">
        <w:rPr>
          <w:rFonts w:ascii="Arial" w:hAnsi="Arial" w:cs="Arial"/>
          <w:b/>
          <w:sz w:val="21"/>
          <w:szCs w:val="21"/>
          <w:lang w:bidi="de-DE"/>
        </w:rPr>
        <w:t>.jpg:</w:t>
      </w:r>
      <w:r w:rsidR="00202CB1" w:rsidRPr="00ED326F">
        <w:rPr>
          <w:rFonts w:ascii="Arial" w:hAnsi="Arial" w:cs="Arial"/>
          <w:sz w:val="21"/>
          <w:szCs w:val="21"/>
          <w:lang w:bidi="de-DE"/>
        </w:rPr>
        <w:t xml:space="preserve"> </w:t>
      </w:r>
      <w:r w:rsidR="00ED326F" w:rsidRPr="00ED326F">
        <w:rPr>
          <w:rFonts w:ascii="Arial" w:hAnsi="Arial" w:cs="Arial"/>
          <w:sz w:val="21"/>
          <w:szCs w:val="21"/>
          <w:lang w:bidi="de-DE"/>
        </w:rPr>
        <w:t xml:space="preserve">i+R entwickelte </w:t>
      </w:r>
      <w:r w:rsidR="00090E6E">
        <w:rPr>
          <w:rFonts w:ascii="Arial" w:hAnsi="Arial" w:cs="Arial"/>
          <w:sz w:val="21"/>
          <w:szCs w:val="21"/>
          <w:lang w:bidi="de-DE"/>
        </w:rPr>
        <w:t xml:space="preserve">nach öffentlicher Ausschreibung </w:t>
      </w:r>
      <w:r w:rsidR="00ED326F" w:rsidRPr="00ED326F">
        <w:rPr>
          <w:rFonts w:ascii="Arial" w:hAnsi="Arial" w:cs="Arial"/>
          <w:sz w:val="21"/>
          <w:szCs w:val="21"/>
          <w:lang w:bidi="de-DE"/>
        </w:rPr>
        <w:t>einen Photovoltaik-Carport für den Stuttgar</w:t>
      </w:r>
      <w:r w:rsidR="00090E6E">
        <w:rPr>
          <w:rFonts w:ascii="Arial" w:hAnsi="Arial" w:cs="Arial"/>
          <w:sz w:val="21"/>
          <w:szCs w:val="21"/>
          <w:lang w:bidi="de-DE"/>
        </w:rPr>
        <w:t>ter Automobilhersteller Porsche.</w:t>
      </w:r>
      <w:r w:rsidR="00F6116A">
        <w:rPr>
          <w:rFonts w:ascii="Arial" w:hAnsi="Arial" w:cs="Arial"/>
          <w:sz w:val="21"/>
          <w:szCs w:val="21"/>
          <w:lang w:bidi="de-DE"/>
        </w:rPr>
        <w:t xml:space="preserve"> (Copyright: Porsche AG)</w:t>
      </w:r>
    </w:p>
    <w:p w:rsidR="00A24EEC" w:rsidRPr="00090E6E" w:rsidRDefault="00A24EEC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ED326F" w:rsidRDefault="00ED326F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ED326F">
        <w:rPr>
          <w:rFonts w:ascii="Arial" w:hAnsi="Arial" w:cs="Arial"/>
          <w:b/>
          <w:sz w:val="21"/>
          <w:szCs w:val="21"/>
          <w:lang w:bidi="de-DE"/>
        </w:rPr>
        <w:t>i+R-Photovoltaik-Carport-Porsche-</w:t>
      </w:r>
      <w:r>
        <w:rPr>
          <w:rFonts w:ascii="Arial" w:hAnsi="Arial" w:cs="Arial"/>
          <w:b/>
          <w:sz w:val="21"/>
          <w:szCs w:val="21"/>
          <w:lang w:bidi="de-DE"/>
        </w:rPr>
        <w:t>2</w:t>
      </w:r>
      <w:r w:rsidRPr="00ED326F">
        <w:rPr>
          <w:rFonts w:ascii="Arial" w:hAnsi="Arial" w:cs="Arial"/>
          <w:b/>
          <w:sz w:val="21"/>
          <w:szCs w:val="21"/>
          <w:lang w:bidi="de-DE"/>
        </w:rPr>
        <w:t>.jpg:</w:t>
      </w:r>
      <w:r w:rsidRPr="00ED326F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 xml:space="preserve">Gemeinsam mit einem Stuttgarter Architektur- und Designbüro realisierte die Vorarlberger </w:t>
      </w:r>
      <w:r w:rsidRPr="00ED326F">
        <w:rPr>
          <w:rFonts w:ascii="Arial" w:hAnsi="Arial" w:cs="Arial"/>
          <w:sz w:val="21"/>
          <w:szCs w:val="21"/>
          <w:lang w:bidi="de-DE"/>
        </w:rPr>
        <w:t xml:space="preserve">i+R </w:t>
      </w:r>
      <w:r>
        <w:rPr>
          <w:rFonts w:ascii="Arial" w:hAnsi="Arial" w:cs="Arial"/>
          <w:sz w:val="21"/>
          <w:szCs w:val="21"/>
          <w:lang w:bidi="de-DE"/>
        </w:rPr>
        <w:t>energie in 15 Monaten Entwicklungszeit einen Photovoltaik-Carport mit Ladestation für Elektro- und Hybridautos.</w:t>
      </w:r>
      <w:r w:rsidR="00090E6E">
        <w:rPr>
          <w:rFonts w:ascii="Arial" w:hAnsi="Arial" w:cs="Arial"/>
          <w:sz w:val="21"/>
          <w:szCs w:val="21"/>
          <w:lang w:bidi="de-DE"/>
        </w:rPr>
        <w:t xml:space="preserve"> </w:t>
      </w:r>
      <w:r w:rsidR="00F6116A">
        <w:rPr>
          <w:rFonts w:ascii="Arial" w:hAnsi="Arial" w:cs="Arial"/>
          <w:sz w:val="21"/>
          <w:szCs w:val="21"/>
          <w:lang w:bidi="de-DE"/>
        </w:rPr>
        <w:t>(Copyright: Porsche AG)</w:t>
      </w:r>
    </w:p>
    <w:p w:rsidR="00ED326F" w:rsidRDefault="00ED326F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ED326F" w:rsidRPr="00ED326F" w:rsidRDefault="00ED326F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ED326F">
        <w:rPr>
          <w:rFonts w:ascii="Arial" w:hAnsi="Arial" w:cs="Arial"/>
          <w:b/>
          <w:sz w:val="21"/>
          <w:szCs w:val="21"/>
          <w:lang w:bidi="de-DE"/>
        </w:rPr>
        <w:t>i+R-Photovoltaik-Carport-Porsche-</w:t>
      </w:r>
      <w:r>
        <w:rPr>
          <w:rFonts w:ascii="Arial" w:hAnsi="Arial" w:cs="Arial"/>
          <w:b/>
          <w:sz w:val="21"/>
          <w:szCs w:val="21"/>
          <w:lang w:bidi="de-DE"/>
        </w:rPr>
        <w:t>3</w:t>
      </w:r>
      <w:r w:rsidRPr="00ED326F">
        <w:rPr>
          <w:rFonts w:ascii="Arial" w:hAnsi="Arial" w:cs="Arial"/>
          <w:b/>
          <w:sz w:val="21"/>
          <w:szCs w:val="21"/>
          <w:lang w:bidi="de-DE"/>
        </w:rPr>
        <w:t>.jpg:</w:t>
      </w:r>
      <w:r w:rsidRPr="00ED326F">
        <w:rPr>
          <w:rFonts w:ascii="Arial" w:hAnsi="Arial" w:cs="Arial"/>
          <w:sz w:val="21"/>
          <w:szCs w:val="21"/>
          <w:lang w:bidi="de-DE"/>
        </w:rPr>
        <w:t xml:space="preserve"> </w:t>
      </w:r>
      <w:r w:rsidR="00090E6E">
        <w:rPr>
          <w:rFonts w:ascii="Arial" w:hAnsi="Arial" w:cs="Arial"/>
          <w:sz w:val="21"/>
          <w:szCs w:val="21"/>
          <w:lang w:bidi="de-DE"/>
        </w:rPr>
        <w:t>Der von i+R entwickelte überdachte Abstellplatz für zwei PKW verfügt über Ladestationen, die mittels Photovoltaikzellen auf dem Glasdach Strom aus Sonnenenergie nutzen.</w:t>
      </w:r>
      <w:r w:rsidR="00F6116A">
        <w:rPr>
          <w:rFonts w:ascii="Arial" w:hAnsi="Arial" w:cs="Arial"/>
          <w:sz w:val="21"/>
          <w:szCs w:val="21"/>
          <w:lang w:bidi="de-DE"/>
        </w:rPr>
        <w:t xml:space="preserve"> (Copyright: Porsche AG)</w:t>
      </w:r>
    </w:p>
    <w:p w:rsidR="00F6116A" w:rsidRDefault="00F6116A" w:rsidP="00F6116A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F6116A" w:rsidRPr="00ED326F" w:rsidRDefault="00F6116A" w:rsidP="00F6116A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ED326F">
        <w:rPr>
          <w:rFonts w:ascii="Arial" w:hAnsi="Arial" w:cs="Arial"/>
          <w:b/>
          <w:sz w:val="21"/>
          <w:szCs w:val="21"/>
          <w:lang w:bidi="de-DE"/>
        </w:rPr>
        <w:t>i+R-</w:t>
      </w:r>
      <w:r>
        <w:rPr>
          <w:rFonts w:ascii="Arial" w:hAnsi="Arial" w:cs="Arial"/>
          <w:b/>
          <w:sz w:val="21"/>
          <w:szCs w:val="21"/>
          <w:lang w:bidi="de-DE"/>
        </w:rPr>
        <w:t>Felix-Koehnlein</w:t>
      </w:r>
      <w:r w:rsidRPr="00ED326F">
        <w:rPr>
          <w:rFonts w:ascii="Arial" w:hAnsi="Arial" w:cs="Arial"/>
          <w:b/>
          <w:sz w:val="21"/>
          <w:szCs w:val="21"/>
          <w:lang w:bidi="de-DE"/>
        </w:rPr>
        <w:t>.jpg:</w:t>
      </w:r>
      <w:r w:rsidRPr="00ED326F">
        <w:rPr>
          <w:rFonts w:ascii="Arial" w:hAnsi="Arial" w:cs="Arial"/>
          <w:sz w:val="21"/>
          <w:szCs w:val="21"/>
          <w:lang w:bidi="de-DE"/>
        </w:rPr>
        <w:t xml:space="preserve"> </w:t>
      </w:r>
      <w:r w:rsidRPr="00F6116A">
        <w:rPr>
          <w:rFonts w:ascii="Arial" w:hAnsi="Arial" w:cs="Arial"/>
          <w:sz w:val="21"/>
          <w:szCs w:val="21"/>
          <w:lang w:bidi="de-DE"/>
        </w:rPr>
        <w:t>Felix Köhnlein, Bauleiter i+R energie</w:t>
      </w:r>
      <w:r>
        <w:rPr>
          <w:rFonts w:ascii="Arial" w:hAnsi="Arial" w:cs="Arial"/>
          <w:sz w:val="21"/>
          <w:szCs w:val="21"/>
          <w:lang w:bidi="de-DE"/>
        </w:rPr>
        <w:t>. (Copyright: Dietmar Walser)</w:t>
      </w:r>
    </w:p>
    <w:p w:rsidR="002B3BFF" w:rsidRPr="00ED326F" w:rsidRDefault="002B3BFF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C45B2A" w:rsidRPr="006B5B23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Abdruck honorarfrei</w:t>
      </w:r>
      <w:r w:rsidR="00021CE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zur Berichterstattung über i+R</w:t>
      </w:r>
      <w:r w:rsidR="001E02B2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 Zusammenhang mit </w:t>
      </w:r>
      <w:r w:rsidR="006B1B07">
        <w:rPr>
          <w:rFonts w:ascii="Arial" w:hAnsi="Arial" w:cs="Arial"/>
          <w:iCs/>
          <w:color w:val="000000"/>
          <w:kern w:val="1"/>
          <w:sz w:val="21"/>
          <w:szCs w:val="21"/>
        </w:rPr>
        <w:t>der Entwicklung des Photovoltaik</w:t>
      </w:r>
      <w:r w:rsidR="00021CEA">
        <w:rPr>
          <w:rFonts w:ascii="Arial" w:hAnsi="Arial" w:cs="Arial"/>
          <w:iCs/>
          <w:color w:val="000000"/>
          <w:kern w:val="1"/>
          <w:sz w:val="21"/>
          <w:szCs w:val="21"/>
        </w:rPr>
        <w:t>-Carport</w:t>
      </w:r>
      <w:r w:rsidR="006B1B07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für </w:t>
      </w:r>
      <w:r w:rsidR="00991186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die </w:t>
      </w:r>
      <w:r w:rsidR="006B1B07">
        <w:rPr>
          <w:rFonts w:ascii="Arial" w:hAnsi="Arial" w:cs="Arial"/>
          <w:iCs/>
          <w:color w:val="000000"/>
          <w:kern w:val="1"/>
          <w:sz w:val="21"/>
          <w:szCs w:val="21"/>
        </w:rPr>
        <w:t>Porsche AG</w:t>
      </w:r>
      <w:r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F6116A" w:rsidRPr="006B5B23" w:rsidRDefault="00F6116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6B5B23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6B5B23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6B5B23">
        <w:rPr>
          <w:rFonts w:cs="Arial"/>
          <w:kern w:val="1"/>
          <w:szCs w:val="21"/>
        </w:rPr>
        <w:t>Rückfragehinweis für die Redaktionen:</w:t>
      </w:r>
    </w:p>
    <w:p w:rsidR="004429A3" w:rsidRPr="006B5B23" w:rsidRDefault="004429A3" w:rsidP="004429A3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6B5B23">
        <w:rPr>
          <w:rFonts w:cs="Arial"/>
          <w:b w:val="0"/>
          <w:kern w:val="1"/>
          <w:szCs w:val="21"/>
        </w:rPr>
        <w:t>i+R Industrie- &amp; Gewerbebau GmbH, Martin Epp, Telefon 0043/</w:t>
      </w:r>
      <w:r w:rsidR="00883E4A" w:rsidRPr="006B5B23">
        <w:rPr>
          <w:rFonts w:cs="Arial"/>
          <w:b w:val="0"/>
          <w:kern w:val="1"/>
          <w:szCs w:val="21"/>
        </w:rPr>
        <w:t>5574/6888-2939</w:t>
      </w:r>
      <w:r w:rsidRPr="006B5B23">
        <w:rPr>
          <w:rFonts w:cs="Arial"/>
          <w:b w:val="0"/>
          <w:kern w:val="1"/>
          <w:szCs w:val="21"/>
        </w:rPr>
        <w:t xml:space="preserve">, Mail </w:t>
      </w:r>
      <w:hyperlink r:id="rId7" w:history="1">
        <w:r w:rsidRPr="006B5B23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</w:p>
    <w:p w:rsidR="00CA40E0" w:rsidRDefault="004429A3" w:rsidP="00794A07">
      <w:pPr>
        <w:pStyle w:val="TabellenInhalt"/>
        <w:spacing w:line="289" w:lineRule="exact"/>
      </w:pPr>
      <w:r w:rsidRPr="006B5B23"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Pzwei. Pressearbeit, </w:t>
      </w:r>
      <w:r w:rsidR="00376A32">
        <w:rPr>
          <w:rStyle w:val="Fett"/>
          <w:rFonts w:cs="Arial"/>
          <w:b w:val="0"/>
          <w:bCs w:val="0"/>
          <w:color w:val="000000"/>
          <w:kern w:val="1"/>
          <w:szCs w:val="21"/>
        </w:rPr>
        <w:t>Daniela Kaulfus</w:t>
      </w:r>
      <w:r w:rsidRPr="006B5B23">
        <w:rPr>
          <w:rStyle w:val="Fett"/>
          <w:rFonts w:cs="Arial"/>
          <w:b w:val="0"/>
          <w:bCs w:val="0"/>
          <w:color w:val="000000"/>
          <w:kern w:val="1"/>
          <w:szCs w:val="21"/>
        </w:rPr>
        <w:t>, Telefon 0043/699/1</w:t>
      </w:r>
      <w:r w:rsidR="00376A32">
        <w:rPr>
          <w:rStyle w:val="Fett"/>
          <w:rFonts w:cs="Arial"/>
          <w:b w:val="0"/>
          <w:bCs w:val="0"/>
          <w:color w:val="000000"/>
          <w:kern w:val="1"/>
          <w:szCs w:val="21"/>
        </w:rPr>
        <w:t>9259195</w:t>
      </w:r>
      <w:r w:rsidRPr="006B5B23">
        <w:rPr>
          <w:rStyle w:val="Fett"/>
          <w:rFonts w:cs="Arial"/>
          <w:b w:val="0"/>
          <w:bCs w:val="0"/>
          <w:color w:val="000000"/>
          <w:kern w:val="1"/>
          <w:szCs w:val="21"/>
        </w:rPr>
        <w:t>, Mail</w:t>
      </w:r>
      <w:r w:rsidR="00376A32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8" w:history="1">
        <w:r w:rsidR="00376A32" w:rsidRPr="00A42C63">
          <w:rPr>
            <w:rStyle w:val="Hyperlink"/>
            <w:rFonts w:cs="Arial"/>
            <w:kern w:val="1"/>
            <w:szCs w:val="21"/>
          </w:rPr>
          <w:t>daniela.kaulfus@pzwei.at</w:t>
        </w:r>
      </w:hyperlink>
      <w:r w:rsidR="00376A32">
        <w:rPr>
          <w:rStyle w:val="Fett"/>
          <w:rFonts w:cs="Arial"/>
          <w:b w:val="0"/>
          <w:color w:val="000000"/>
          <w:kern w:val="1"/>
          <w:szCs w:val="21"/>
        </w:rPr>
        <w:t xml:space="preserve"> </w:t>
      </w:r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0E79AE" w15:done="0"/>
  <w15:commentEx w15:paraId="095EBCD0" w15:done="0"/>
  <w15:commentEx w15:paraId="127E3EAC" w15:done="0"/>
  <w15:commentEx w15:paraId="10370E6D" w15:done="0"/>
  <w15:commentEx w15:paraId="2B311915" w15:done="0"/>
  <w15:commentEx w15:paraId="159BF7EC" w15:done="0"/>
  <w15:commentEx w15:paraId="1B82E28B" w15:done="0"/>
  <w15:commentEx w15:paraId="07399EC1" w15:done="0"/>
  <w15:commentEx w15:paraId="488C04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fgang Rigo">
    <w15:presenceInfo w15:providerId="AD" w15:userId="S-1-5-21-1219713364-645818469-2072624857-13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EA0"/>
    <w:rsid w:val="00013C95"/>
    <w:rsid w:val="00015B7D"/>
    <w:rsid w:val="00021CEA"/>
    <w:rsid w:val="0002320B"/>
    <w:rsid w:val="000252C6"/>
    <w:rsid w:val="00026C2A"/>
    <w:rsid w:val="000376E5"/>
    <w:rsid w:val="000517B4"/>
    <w:rsid w:val="000525AA"/>
    <w:rsid w:val="000675FD"/>
    <w:rsid w:val="00090E6E"/>
    <w:rsid w:val="000911EE"/>
    <w:rsid w:val="00092641"/>
    <w:rsid w:val="00092EFC"/>
    <w:rsid w:val="000B43BF"/>
    <w:rsid w:val="000B7029"/>
    <w:rsid w:val="000C18CE"/>
    <w:rsid w:val="000D06E4"/>
    <w:rsid w:val="000D0C7C"/>
    <w:rsid w:val="000D691D"/>
    <w:rsid w:val="000E3C61"/>
    <w:rsid w:val="000F3FAC"/>
    <w:rsid w:val="000F48B8"/>
    <w:rsid w:val="00106A1D"/>
    <w:rsid w:val="00107D84"/>
    <w:rsid w:val="00113069"/>
    <w:rsid w:val="00115BDC"/>
    <w:rsid w:val="00120165"/>
    <w:rsid w:val="0012056E"/>
    <w:rsid w:val="00121871"/>
    <w:rsid w:val="00142791"/>
    <w:rsid w:val="001513C1"/>
    <w:rsid w:val="00155667"/>
    <w:rsid w:val="00181653"/>
    <w:rsid w:val="00184D0D"/>
    <w:rsid w:val="00190572"/>
    <w:rsid w:val="00191AEF"/>
    <w:rsid w:val="00195CD4"/>
    <w:rsid w:val="001A1C0A"/>
    <w:rsid w:val="001A477C"/>
    <w:rsid w:val="001C32EB"/>
    <w:rsid w:val="001C6343"/>
    <w:rsid w:val="001D4570"/>
    <w:rsid w:val="001D69AB"/>
    <w:rsid w:val="001E02B2"/>
    <w:rsid w:val="001E3463"/>
    <w:rsid w:val="001F6C7A"/>
    <w:rsid w:val="001F6FFC"/>
    <w:rsid w:val="001F713C"/>
    <w:rsid w:val="00202CB1"/>
    <w:rsid w:val="00214DF6"/>
    <w:rsid w:val="00227445"/>
    <w:rsid w:val="002365BA"/>
    <w:rsid w:val="002513E0"/>
    <w:rsid w:val="00256FA4"/>
    <w:rsid w:val="00262EBC"/>
    <w:rsid w:val="0027180B"/>
    <w:rsid w:val="002929BC"/>
    <w:rsid w:val="00292CDB"/>
    <w:rsid w:val="002965F1"/>
    <w:rsid w:val="002A60BE"/>
    <w:rsid w:val="002B3898"/>
    <w:rsid w:val="002B3BFF"/>
    <w:rsid w:val="002B53FD"/>
    <w:rsid w:val="002B6DDB"/>
    <w:rsid w:val="002B7D3E"/>
    <w:rsid w:val="002C2FA0"/>
    <w:rsid w:val="002D4A1E"/>
    <w:rsid w:val="002D7918"/>
    <w:rsid w:val="002F7FAB"/>
    <w:rsid w:val="00314339"/>
    <w:rsid w:val="00314D78"/>
    <w:rsid w:val="003226C6"/>
    <w:rsid w:val="00322A6E"/>
    <w:rsid w:val="003256DF"/>
    <w:rsid w:val="00335417"/>
    <w:rsid w:val="0034364D"/>
    <w:rsid w:val="003441D1"/>
    <w:rsid w:val="00346D27"/>
    <w:rsid w:val="0035159E"/>
    <w:rsid w:val="00351710"/>
    <w:rsid w:val="003605C3"/>
    <w:rsid w:val="003666B7"/>
    <w:rsid w:val="0037032D"/>
    <w:rsid w:val="00376A32"/>
    <w:rsid w:val="00383110"/>
    <w:rsid w:val="0039574F"/>
    <w:rsid w:val="00395B0C"/>
    <w:rsid w:val="0039782E"/>
    <w:rsid w:val="003A3DBF"/>
    <w:rsid w:val="003C5DDA"/>
    <w:rsid w:val="003D5E11"/>
    <w:rsid w:val="003F292A"/>
    <w:rsid w:val="00415C6C"/>
    <w:rsid w:val="00426B45"/>
    <w:rsid w:val="004429A3"/>
    <w:rsid w:val="00447015"/>
    <w:rsid w:val="00455D23"/>
    <w:rsid w:val="004751D3"/>
    <w:rsid w:val="004819AC"/>
    <w:rsid w:val="00495E35"/>
    <w:rsid w:val="0049760A"/>
    <w:rsid w:val="004B452C"/>
    <w:rsid w:val="004C447F"/>
    <w:rsid w:val="004C5A28"/>
    <w:rsid w:val="004D442C"/>
    <w:rsid w:val="004E2324"/>
    <w:rsid w:val="0050209D"/>
    <w:rsid w:val="00502736"/>
    <w:rsid w:val="0050276A"/>
    <w:rsid w:val="0051492F"/>
    <w:rsid w:val="00530A64"/>
    <w:rsid w:val="0053237E"/>
    <w:rsid w:val="00537906"/>
    <w:rsid w:val="0054289C"/>
    <w:rsid w:val="00543C5D"/>
    <w:rsid w:val="00546E4E"/>
    <w:rsid w:val="00566EE5"/>
    <w:rsid w:val="005700DE"/>
    <w:rsid w:val="00571D4D"/>
    <w:rsid w:val="005735E2"/>
    <w:rsid w:val="005747D9"/>
    <w:rsid w:val="00576E9F"/>
    <w:rsid w:val="005808F2"/>
    <w:rsid w:val="005871D0"/>
    <w:rsid w:val="00590EAA"/>
    <w:rsid w:val="005943E8"/>
    <w:rsid w:val="005A6D5F"/>
    <w:rsid w:val="005B5DA4"/>
    <w:rsid w:val="005C58AE"/>
    <w:rsid w:val="005C5BCA"/>
    <w:rsid w:val="005D4C6C"/>
    <w:rsid w:val="005E1090"/>
    <w:rsid w:val="005E766B"/>
    <w:rsid w:val="005F7C57"/>
    <w:rsid w:val="00610A4F"/>
    <w:rsid w:val="0061183A"/>
    <w:rsid w:val="00612766"/>
    <w:rsid w:val="006129E8"/>
    <w:rsid w:val="00617A26"/>
    <w:rsid w:val="00622B83"/>
    <w:rsid w:val="00624E7A"/>
    <w:rsid w:val="00631256"/>
    <w:rsid w:val="00633A3E"/>
    <w:rsid w:val="00644FA0"/>
    <w:rsid w:val="00666C5B"/>
    <w:rsid w:val="00680937"/>
    <w:rsid w:val="00682CDC"/>
    <w:rsid w:val="00690243"/>
    <w:rsid w:val="00691874"/>
    <w:rsid w:val="00694824"/>
    <w:rsid w:val="00695E72"/>
    <w:rsid w:val="006A1383"/>
    <w:rsid w:val="006A1E82"/>
    <w:rsid w:val="006A5D42"/>
    <w:rsid w:val="006B1B07"/>
    <w:rsid w:val="006B5B23"/>
    <w:rsid w:val="006C0396"/>
    <w:rsid w:val="006D09D7"/>
    <w:rsid w:val="006D0B4F"/>
    <w:rsid w:val="006D26B3"/>
    <w:rsid w:val="006D49D6"/>
    <w:rsid w:val="006E4144"/>
    <w:rsid w:val="006E6EF3"/>
    <w:rsid w:val="00700D85"/>
    <w:rsid w:val="00703DDB"/>
    <w:rsid w:val="007141E4"/>
    <w:rsid w:val="0071616E"/>
    <w:rsid w:val="00721F2D"/>
    <w:rsid w:val="00732A30"/>
    <w:rsid w:val="0074573C"/>
    <w:rsid w:val="00762132"/>
    <w:rsid w:val="0076250D"/>
    <w:rsid w:val="00773D85"/>
    <w:rsid w:val="00790711"/>
    <w:rsid w:val="00794A07"/>
    <w:rsid w:val="007A5957"/>
    <w:rsid w:val="007A65D2"/>
    <w:rsid w:val="007A7E12"/>
    <w:rsid w:val="007C79D2"/>
    <w:rsid w:val="007D1880"/>
    <w:rsid w:val="007D22B9"/>
    <w:rsid w:val="007E466C"/>
    <w:rsid w:val="007F0BE7"/>
    <w:rsid w:val="007F245E"/>
    <w:rsid w:val="007F4B39"/>
    <w:rsid w:val="0081098B"/>
    <w:rsid w:val="00811572"/>
    <w:rsid w:val="008115D7"/>
    <w:rsid w:val="00813240"/>
    <w:rsid w:val="008174C4"/>
    <w:rsid w:val="0081787C"/>
    <w:rsid w:val="00826CCB"/>
    <w:rsid w:val="00830B53"/>
    <w:rsid w:val="0085228D"/>
    <w:rsid w:val="00853E89"/>
    <w:rsid w:val="00864DA1"/>
    <w:rsid w:val="008728B9"/>
    <w:rsid w:val="0087473B"/>
    <w:rsid w:val="00877AD5"/>
    <w:rsid w:val="00883E4A"/>
    <w:rsid w:val="00885EA8"/>
    <w:rsid w:val="00887140"/>
    <w:rsid w:val="008878A9"/>
    <w:rsid w:val="00890833"/>
    <w:rsid w:val="00894BC9"/>
    <w:rsid w:val="00897031"/>
    <w:rsid w:val="008A7D35"/>
    <w:rsid w:val="008B292B"/>
    <w:rsid w:val="008B2DCD"/>
    <w:rsid w:val="008C499B"/>
    <w:rsid w:val="008D2DAE"/>
    <w:rsid w:val="008D4870"/>
    <w:rsid w:val="008E75DE"/>
    <w:rsid w:val="00905B20"/>
    <w:rsid w:val="009136CD"/>
    <w:rsid w:val="009150CA"/>
    <w:rsid w:val="009354DA"/>
    <w:rsid w:val="00941E63"/>
    <w:rsid w:val="00943A99"/>
    <w:rsid w:val="00954611"/>
    <w:rsid w:val="00957CFB"/>
    <w:rsid w:val="00962FB8"/>
    <w:rsid w:val="00967D5A"/>
    <w:rsid w:val="009722F7"/>
    <w:rsid w:val="00980CD9"/>
    <w:rsid w:val="00991186"/>
    <w:rsid w:val="00996BE3"/>
    <w:rsid w:val="009A1A53"/>
    <w:rsid w:val="009A1DE2"/>
    <w:rsid w:val="009A281D"/>
    <w:rsid w:val="009A4504"/>
    <w:rsid w:val="009A7546"/>
    <w:rsid w:val="009B0066"/>
    <w:rsid w:val="009C27B0"/>
    <w:rsid w:val="009E1432"/>
    <w:rsid w:val="009E43C2"/>
    <w:rsid w:val="009E714E"/>
    <w:rsid w:val="009F2A0C"/>
    <w:rsid w:val="009F799B"/>
    <w:rsid w:val="00A02944"/>
    <w:rsid w:val="00A119E1"/>
    <w:rsid w:val="00A13FA1"/>
    <w:rsid w:val="00A1436A"/>
    <w:rsid w:val="00A24A2A"/>
    <w:rsid w:val="00A24EEC"/>
    <w:rsid w:val="00A65627"/>
    <w:rsid w:val="00A679EC"/>
    <w:rsid w:val="00A73620"/>
    <w:rsid w:val="00A73E06"/>
    <w:rsid w:val="00A74D6B"/>
    <w:rsid w:val="00A770FB"/>
    <w:rsid w:val="00A8220F"/>
    <w:rsid w:val="00A82A01"/>
    <w:rsid w:val="00A94D4E"/>
    <w:rsid w:val="00A95502"/>
    <w:rsid w:val="00A95FD9"/>
    <w:rsid w:val="00AA3CFF"/>
    <w:rsid w:val="00AB229B"/>
    <w:rsid w:val="00AB668E"/>
    <w:rsid w:val="00AC142F"/>
    <w:rsid w:val="00AE38EB"/>
    <w:rsid w:val="00AF2971"/>
    <w:rsid w:val="00B015E7"/>
    <w:rsid w:val="00B052E1"/>
    <w:rsid w:val="00B07E3B"/>
    <w:rsid w:val="00B21E00"/>
    <w:rsid w:val="00B324F9"/>
    <w:rsid w:val="00B45D51"/>
    <w:rsid w:val="00B50DFD"/>
    <w:rsid w:val="00B556C0"/>
    <w:rsid w:val="00B62244"/>
    <w:rsid w:val="00B622F7"/>
    <w:rsid w:val="00B7300B"/>
    <w:rsid w:val="00B84BCF"/>
    <w:rsid w:val="00B96285"/>
    <w:rsid w:val="00BA0289"/>
    <w:rsid w:val="00BA2C42"/>
    <w:rsid w:val="00BA2D5A"/>
    <w:rsid w:val="00BA4C48"/>
    <w:rsid w:val="00BB2C4F"/>
    <w:rsid w:val="00BC067A"/>
    <w:rsid w:val="00BD335C"/>
    <w:rsid w:val="00BD396F"/>
    <w:rsid w:val="00BD6A65"/>
    <w:rsid w:val="00BE31B8"/>
    <w:rsid w:val="00BF073B"/>
    <w:rsid w:val="00BF220B"/>
    <w:rsid w:val="00C01E79"/>
    <w:rsid w:val="00C0217C"/>
    <w:rsid w:val="00C20708"/>
    <w:rsid w:val="00C21814"/>
    <w:rsid w:val="00C2501B"/>
    <w:rsid w:val="00C27202"/>
    <w:rsid w:val="00C31F32"/>
    <w:rsid w:val="00C36BA5"/>
    <w:rsid w:val="00C4392C"/>
    <w:rsid w:val="00C45B2A"/>
    <w:rsid w:val="00C47080"/>
    <w:rsid w:val="00C6109A"/>
    <w:rsid w:val="00C73F46"/>
    <w:rsid w:val="00C8372B"/>
    <w:rsid w:val="00C8514E"/>
    <w:rsid w:val="00CA0BEC"/>
    <w:rsid w:val="00CA40E0"/>
    <w:rsid w:val="00CA4BF3"/>
    <w:rsid w:val="00CC4B8D"/>
    <w:rsid w:val="00CC5AD9"/>
    <w:rsid w:val="00CC6B46"/>
    <w:rsid w:val="00CF34E3"/>
    <w:rsid w:val="00D1095D"/>
    <w:rsid w:val="00D1777A"/>
    <w:rsid w:val="00D31614"/>
    <w:rsid w:val="00D33339"/>
    <w:rsid w:val="00D33C94"/>
    <w:rsid w:val="00D420F8"/>
    <w:rsid w:val="00D4274E"/>
    <w:rsid w:val="00D44099"/>
    <w:rsid w:val="00D5226E"/>
    <w:rsid w:val="00D653C9"/>
    <w:rsid w:val="00D74B9E"/>
    <w:rsid w:val="00D83C7D"/>
    <w:rsid w:val="00D91DD0"/>
    <w:rsid w:val="00D93ADC"/>
    <w:rsid w:val="00DB0BBE"/>
    <w:rsid w:val="00DC493F"/>
    <w:rsid w:val="00DC4E51"/>
    <w:rsid w:val="00DD087F"/>
    <w:rsid w:val="00DD14B4"/>
    <w:rsid w:val="00DD494C"/>
    <w:rsid w:val="00DD63C0"/>
    <w:rsid w:val="00DE256C"/>
    <w:rsid w:val="00DE6F00"/>
    <w:rsid w:val="00DF1D56"/>
    <w:rsid w:val="00DF7FE0"/>
    <w:rsid w:val="00E0429D"/>
    <w:rsid w:val="00E044DF"/>
    <w:rsid w:val="00E14640"/>
    <w:rsid w:val="00E147FB"/>
    <w:rsid w:val="00E20F73"/>
    <w:rsid w:val="00E2205A"/>
    <w:rsid w:val="00E31129"/>
    <w:rsid w:val="00E35D69"/>
    <w:rsid w:val="00E376F0"/>
    <w:rsid w:val="00E510FE"/>
    <w:rsid w:val="00E538C5"/>
    <w:rsid w:val="00E60F72"/>
    <w:rsid w:val="00E62602"/>
    <w:rsid w:val="00E62C4D"/>
    <w:rsid w:val="00E661ED"/>
    <w:rsid w:val="00E67738"/>
    <w:rsid w:val="00E80E95"/>
    <w:rsid w:val="00E85622"/>
    <w:rsid w:val="00E878E3"/>
    <w:rsid w:val="00E91AC1"/>
    <w:rsid w:val="00E96EA5"/>
    <w:rsid w:val="00E97148"/>
    <w:rsid w:val="00E97BE4"/>
    <w:rsid w:val="00EA35FE"/>
    <w:rsid w:val="00EA7B63"/>
    <w:rsid w:val="00EB1CAE"/>
    <w:rsid w:val="00EB64BD"/>
    <w:rsid w:val="00EC7226"/>
    <w:rsid w:val="00ED0B79"/>
    <w:rsid w:val="00ED326F"/>
    <w:rsid w:val="00ED41B0"/>
    <w:rsid w:val="00ED4AC7"/>
    <w:rsid w:val="00ED5FC0"/>
    <w:rsid w:val="00EE396A"/>
    <w:rsid w:val="00EE698D"/>
    <w:rsid w:val="00EF0C45"/>
    <w:rsid w:val="00EF512A"/>
    <w:rsid w:val="00EF5787"/>
    <w:rsid w:val="00EF6ED5"/>
    <w:rsid w:val="00F0604A"/>
    <w:rsid w:val="00F10624"/>
    <w:rsid w:val="00F11F39"/>
    <w:rsid w:val="00F14A8C"/>
    <w:rsid w:val="00F15388"/>
    <w:rsid w:val="00F24259"/>
    <w:rsid w:val="00F441F6"/>
    <w:rsid w:val="00F6116A"/>
    <w:rsid w:val="00F65FD0"/>
    <w:rsid w:val="00F757B9"/>
    <w:rsid w:val="00F93113"/>
    <w:rsid w:val="00FB206C"/>
    <w:rsid w:val="00FB2EA7"/>
    <w:rsid w:val="00FB3B26"/>
    <w:rsid w:val="00FB5478"/>
    <w:rsid w:val="00FB7789"/>
    <w:rsid w:val="00FC0642"/>
    <w:rsid w:val="00FC5E1C"/>
    <w:rsid w:val="00FD7AAF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epp@ir-grup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4858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Pzwei. Daniela Kaulfus</cp:lastModifiedBy>
  <cp:revision>10</cp:revision>
  <cp:lastPrinted>2019-01-22T14:09:00Z</cp:lastPrinted>
  <dcterms:created xsi:type="dcterms:W3CDTF">2019-02-07T09:33:00Z</dcterms:created>
  <dcterms:modified xsi:type="dcterms:W3CDTF">2019-02-20T22:26:00Z</dcterms:modified>
</cp:coreProperties>
</file>