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0881" w14:textId="7B6CC1AC" w:rsidR="00072126" w:rsidRPr="00DC489F" w:rsidRDefault="00E612E1" w:rsidP="00DC489F">
      <w:pPr>
        <w:pStyle w:val="berschrift1"/>
        <w:rPr>
          <w:rFonts w:ascii="Arial" w:hAnsi="Arial" w:cs="Arial"/>
          <w:color w:val="000000" w:themeColor="text1"/>
          <w:sz w:val="20"/>
          <w:szCs w:val="20"/>
          <w:lang w:val="de-DE" w:eastAsia="de-AT"/>
        </w:rPr>
      </w:pPr>
      <w:r w:rsidRPr="00DC489F">
        <w:rPr>
          <w:rFonts w:ascii="Arial" w:hAnsi="Arial" w:cs="Arial"/>
          <w:color w:val="000000" w:themeColor="text1"/>
          <w:sz w:val="20"/>
          <w:szCs w:val="20"/>
          <w:lang w:val="de-DE"/>
        </w:rPr>
        <w:t>Presseaussendung</w:t>
      </w:r>
    </w:p>
    <w:p w14:paraId="63B52E82" w14:textId="1DACB50C" w:rsidR="00072126" w:rsidRDefault="00072126" w:rsidP="00072126">
      <w:pPr>
        <w:rPr>
          <w:lang w:val="de-DE"/>
        </w:rPr>
      </w:pPr>
      <w:r>
        <w:rPr>
          <w:lang w:val="de-DE"/>
        </w:rPr>
        <w:t>Symphonieorchester Vorarlberg</w:t>
      </w:r>
    </w:p>
    <w:p w14:paraId="38C624EB" w14:textId="77777777" w:rsidR="00072126" w:rsidRPr="002F7B1A" w:rsidRDefault="00072126" w:rsidP="00072126">
      <w:pPr>
        <w:rPr>
          <w:b/>
          <w:lang w:val="de-DE"/>
        </w:rPr>
      </w:pPr>
    </w:p>
    <w:p w14:paraId="4938618A" w14:textId="77777777" w:rsidR="00705449" w:rsidRDefault="00705449" w:rsidP="00072126">
      <w:pPr>
        <w:rPr>
          <w:b/>
          <w:lang w:val="de-DE"/>
        </w:rPr>
      </w:pPr>
    </w:p>
    <w:p w14:paraId="303F1058" w14:textId="4B4A3292" w:rsidR="007D07D8" w:rsidRDefault="009C629F" w:rsidP="00072126">
      <w:pPr>
        <w:rPr>
          <w:b/>
          <w:lang w:val="de-DE"/>
        </w:rPr>
      </w:pPr>
      <w:r>
        <w:rPr>
          <w:b/>
          <w:lang w:val="de-DE"/>
        </w:rPr>
        <w:t>Symphonieorchester Vorarlberg</w:t>
      </w:r>
      <w:r w:rsidR="00735CD1">
        <w:rPr>
          <w:b/>
          <w:lang w:val="de-DE"/>
        </w:rPr>
        <w:t>: Wiener Wundergeiger</w:t>
      </w:r>
      <w:r>
        <w:rPr>
          <w:b/>
          <w:lang w:val="de-DE"/>
        </w:rPr>
        <w:t xml:space="preserve"> </w:t>
      </w:r>
      <w:r w:rsidR="00735CD1">
        <w:rPr>
          <w:b/>
          <w:lang w:val="de-DE"/>
        </w:rPr>
        <w:t xml:space="preserve">und </w:t>
      </w:r>
      <w:r w:rsidR="00A41E5F">
        <w:rPr>
          <w:b/>
          <w:lang w:val="de-DE"/>
        </w:rPr>
        <w:t xml:space="preserve">Wiener </w:t>
      </w:r>
      <w:r w:rsidR="000A48BE">
        <w:rPr>
          <w:b/>
          <w:lang w:val="de-DE"/>
        </w:rPr>
        <w:t>Dirigent bei</w:t>
      </w:r>
      <w:r w:rsidR="00317C1A">
        <w:rPr>
          <w:b/>
          <w:lang w:val="de-DE"/>
        </w:rPr>
        <w:t xml:space="preserve"> </w:t>
      </w:r>
      <w:r w:rsidR="00735CD1">
        <w:rPr>
          <w:b/>
          <w:lang w:val="de-DE"/>
        </w:rPr>
        <w:t>5</w:t>
      </w:r>
      <w:r w:rsidR="00317C1A">
        <w:rPr>
          <w:b/>
          <w:lang w:val="de-DE"/>
        </w:rPr>
        <w:t>. Abo-Konzert</w:t>
      </w:r>
    </w:p>
    <w:p w14:paraId="2483103B" w14:textId="1C1E771F" w:rsidR="00072126" w:rsidRPr="007D07D8" w:rsidRDefault="00735CD1" w:rsidP="00072126">
      <w:pPr>
        <w:rPr>
          <w:lang w:val="de-DE"/>
        </w:rPr>
      </w:pPr>
      <w:r>
        <w:rPr>
          <w:lang w:val="de-DE"/>
        </w:rPr>
        <w:t xml:space="preserve">Emmanuel </w:t>
      </w:r>
      <w:proofErr w:type="spellStart"/>
      <w:r>
        <w:rPr>
          <w:lang w:val="de-DE"/>
        </w:rPr>
        <w:t>Tjeknavorian</w:t>
      </w:r>
      <w:proofErr w:type="spellEnd"/>
      <w:r>
        <w:rPr>
          <w:lang w:val="de-DE"/>
        </w:rPr>
        <w:t xml:space="preserve"> mit Violinkonzert von Sibelius, Sascha </w:t>
      </w:r>
      <w:proofErr w:type="spellStart"/>
      <w:r>
        <w:rPr>
          <w:lang w:val="de-DE"/>
        </w:rPr>
        <w:t>Goetzel</w:t>
      </w:r>
      <w:proofErr w:type="spellEnd"/>
      <w:r>
        <w:rPr>
          <w:lang w:val="de-DE"/>
        </w:rPr>
        <w:t xml:space="preserve"> </w:t>
      </w:r>
      <w:r>
        <w:rPr>
          <w:iCs/>
        </w:rPr>
        <w:t>am Pult</w:t>
      </w:r>
    </w:p>
    <w:p w14:paraId="078BD0E4" w14:textId="77777777" w:rsidR="00072126" w:rsidRPr="00072126" w:rsidRDefault="00072126" w:rsidP="00072126">
      <w:pPr>
        <w:rPr>
          <w:highlight w:val="yellow"/>
          <w:lang w:val="de-DE"/>
        </w:rPr>
      </w:pPr>
    </w:p>
    <w:p w14:paraId="30E2C9CC" w14:textId="524744EE" w:rsidR="006433AC" w:rsidRDefault="006677AB" w:rsidP="006433AC">
      <w:pPr>
        <w:rPr>
          <w:i/>
          <w:iCs/>
          <w:lang w:val="de-DE"/>
        </w:rPr>
      </w:pPr>
      <w:r>
        <w:rPr>
          <w:i/>
          <w:iCs/>
          <w:lang w:val="de-DE"/>
        </w:rPr>
        <w:t xml:space="preserve">Bregenz, </w:t>
      </w:r>
      <w:r w:rsidR="000512AC" w:rsidRPr="0002747B">
        <w:rPr>
          <w:i/>
          <w:iCs/>
          <w:lang w:val="de-DE"/>
        </w:rPr>
        <w:t>28</w:t>
      </w:r>
      <w:r w:rsidR="003B7128" w:rsidRPr="0002747B">
        <w:rPr>
          <w:i/>
          <w:iCs/>
          <w:lang w:val="de-DE"/>
        </w:rPr>
        <w:t xml:space="preserve">. </w:t>
      </w:r>
      <w:r w:rsidR="00735CD1" w:rsidRPr="0002747B">
        <w:rPr>
          <w:i/>
          <w:iCs/>
          <w:lang w:val="de-DE"/>
        </w:rPr>
        <w:t>März 2019</w:t>
      </w:r>
      <w:r>
        <w:rPr>
          <w:i/>
          <w:iCs/>
          <w:lang w:val="de-DE"/>
        </w:rPr>
        <w:t xml:space="preserve"> </w:t>
      </w:r>
      <w:r w:rsidR="004B2BBF">
        <w:rPr>
          <w:i/>
          <w:iCs/>
          <w:lang w:val="de-DE"/>
        </w:rPr>
        <w:t>–</w:t>
      </w:r>
      <w:r>
        <w:rPr>
          <w:i/>
          <w:iCs/>
          <w:lang w:val="de-DE"/>
        </w:rPr>
        <w:t xml:space="preserve"> </w:t>
      </w:r>
      <w:r w:rsidR="006433AC">
        <w:rPr>
          <w:i/>
          <w:iCs/>
          <w:lang w:val="de-DE"/>
        </w:rPr>
        <w:t xml:space="preserve">Emmanuel </w:t>
      </w:r>
      <w:proofErr w:type="spellStart"/>
      <w:r w:rsidR="006433AC">
        <w:rPr>
          <w:i/>
          <w:iCs/>
          <w:lang w:val="de-DE"/>
        </w:rPr>
        <w:t>Tjeknavorian</w:t>
      </w:r>
      <w:proofErr w:type="spellEnd"/>
      <w:r w:rsidR="006433AC">
        <w:rPr>
          <w:i/>
          <w:iCs/>
          <w:lang w:val="de-DE"/>
        </w:rPr>
        <w:t xml:space="preserve"> gilt international als einer der aufregendsten jungen Geiger. Der gebürtige Wiener ist der Solist beim fünften Abo-Konzert </w:t>
      </w:r>
      <w:proofErr w:type="gramStart"/>
      <w:r w:rsidR="006433AC">
        <w:rPr>
          <w:i/>
          <w:iCs/>
          <w:lang w:val="de-DE"/>
        </w:rPr>
        <w:t>des Symphonieorchester</w:t>
      </w:r>
      <w:proofErr w:type="gramEnd"/>
      <w:r w:rsidR="006433AC">
        <w:rPr>
          <w:i/>
          <w:iCs/>
          <w:lang w:val="de-DE"/>
        </w:rPr>
        <w:t xml:space="preserve"> Vorarlberg. Er spielt am 13. April in Feldkirch und am 14. April in Bregenz das berühmte Violinkonzert von Jean Sibelius. Dirigent der beiden Abende ist der ebenfalls aus Wien stam</w:t>
      </w:r>
      <w:r w:rsidR="000512AC">
        <w:rPr>
          <w:i/>
          <w:iCs/>
          <w:lang w:val="de-DE"/>
        </w:rPr>
        <w:t xml:space="preserve">mende Sascha </w:t>
      </w:r>
      <w:proofErr w:type="spellStart"/>
      <w:r w:rsidR="000512AC">
        <w:rPr>
          <w:i/>
          <w:iCs/>
          <w:lang w:val="de-DE"/>
        </w:rPr>
        <w:t>Goetzel</w:t>
      </w:r>
      <w:proofErr w:type="spellEnd"/>
      <w:r w:rsidR="000512AC">
        <w:rPr>
          <w:i/>
          <w:iCs/>
          <w:lang w:val="de-DE"/>
        </w:rPr>
        <w:t xml:space="preserve">. Zur Aufführung gelangen </w:t>
      </w:r>
      <w:r w:rsidR="006433AC">
        <w:rPr>
          <w:i/>
          <w:iCs/>
          <w:lang w:val="de-DE"/>
        </w:rPr>
        <w:t xml:space="preserve">außerdem Werke von </w:t>
      </w:r>
      <w:r w:rsidR="008458D4">
        <w:rPr>
          <w:i/>
          <w:iCs/>
          <w:lang w:val="de-DE"/>
        </w:rPr>
        <w:t xml:space="preserve">Michail </w:t>
      </w:r>
      <w:r w:rsidR="006433AC">
        <w:rPr>
          <w:i/>
          <w:iCs/>
          <w:lang w:val="de-DE"/>
        </w:rPr>
        <w:t xml:space="preserve">Glinka und </w:t>
      </w:r>
      <w:r w:rsidR="008458D4">
        <w:rPr>
          <w:i/>
          <w:iCs/>
          <w:lang w:val="de-DE"/>
        </w:rPr>
        <w:t xml:space="preserve">Dmitri </w:t>
      </w:r>
      <w:r w:rsidR="006433AC">
        <w:rPr>
          <w:i/>
          <w:iCs/>
          <w:lang w:val="de-DE"/>
        </w:rPr>
        <w:t>Schostakowitsch.</w:t>
      </w:r>
    </w:p>
    <w:p w14:paraId="1EC5787C" w14:textId="77777777" w:rsidR="006433AC" w:rsidRDefault="006433AC" w:rsidP="00EE2243">
      <w:pPr>
        <w:rPr>
          <w:i/>
          <w:iCs/>
          <w:lang w:val="de-DE"/>
        </w:rPr>
      </w:pPr>
    </w:p>
    <w:p w14:paraId="57CC9C5A" w14:textId="22871300" w:rsidR="00735CD1" w:rsidRDefault="001B3D2B" w:rsidP="00EE2243">
      <w:pPr>
        <w:rPr>
          <w:iCs/>
          <w:lang w:val="de-DE"/>
        </w:rPr>
      </w:pPr>
      <w:r>
        <w:rPr>
          <w:iCs/>
          <w:lang w:val="de-DE"/>
        </w:rPr>
        <w:t xml:space="preserve">Mit zwei Jahren begleitete er seinen Vater erstmals auf die Konzertbühne, mit Sieben gab er sein erstes öffentliches Konzert. </w:t>
      </w:r>
      <w:r w:rsidR="005B3E2B">
        <w:rPr>
          <w:iCs/>
          <w:lang w:val="de-DE"/>
        </w:rPr>
        <w:t xml:space="preserve">Über den Status eines Wunderkindes ist Emmanuel </w:t>
      </w:r>
      <w:proofErr w:type="spellStart"/>
      <w:r w:rsidR="005B3E2B">
        <w:rPr>
          <w:iCs/>
          <w:lang w:val="de-DE"/>
        </w:rPr>
        <w:t>Tjeknavorian</w:t>
      </w:r>
      <w:proofErr w:type="spellEnd"/>
      <w:r w:rsidR="005B3E2B">
        <w:rPr>
          <w:iCs/>
          <w:lang w:val="de-DE"/>
        </w:rPr>
        <w:t xml:space="preserve"> längst hinaus. </w:t>
      </w:r>
      <w:r w:rsidR="008F5662">
        <w:rPr>
          <w:iCs/>
          <w:lang w:val="de-DE"/>
        </w:rPr>
        <w:t xml:space="preserve">Mit Sibelius‘ Violinkonzert </w:t>
      </w:r>
      <w:r w:rsidR="00A41E5F" w:rsidRPr="006433AC">
        <w:rPr>
          <w:iCs/>
          <w:lang w:val="de-DE"/>
        </w:rPr>
        <w:t xml:space="preserve">hat </w:t>
      </w:r>
      <w:r w:rsidR="005B3E2B">
        <w:rPr>
          <w:iCs/>
          <w:lang w:val="de-DE"/>
        </w:rPr>
        <w:t>der mittlerweile 23-Jährige</w:t>
      </w:r>
      <w:r>
        <w:rPr>
          <w:iCs/>
          <w:lang w:val="de-DE"/>
        </w:rPr>
        <w:t xml:space="preserve"> </w:t>
      </w:r>
      <w:r w:rsidR="00A41E5F" w:rsidRPr="006433AC">
        <w:rPr>
          <w:iCs/>
          <w:lang w:val="de-DE"/>
        </w:rPr>
        <w:t xml:space="preserve">die Welt erobert. Jetzt ist </w:t>
      </w:r>
      <w:r w:rsidR="000512AC">
        <w:rPr>
          <w:iCs/>
          <w:lang w:val="de-DE"/>
        </w:rPr>
        <w:t>der in Wien geborene</w:t>
      </w:r>
      <w:r>
        <w:rPr>
          <w:iCs/>
          <w:lang w:val="de-DE"/>
        </w:rPr>
        <w:t xml:space="preserve"> Ausnahmemusiker, Sohn einer armenischen Pianistin und eines iranischen Dirigenten, zusammen mit dem Symphonieorchester Vorarlberg </w:t>
      </w:r>
      <w:r w:rsidR="00000218">
        <w:rPr>
          <w:iCs/>
          <w:lang w:val="de-DE"/>
        </w:rPr>
        <w:t xml:space="preserve">(SOV) </w:t>
      </w:r>
      <w:r w:rsidR="008458D4">
        <w:rPr>
          <w:iCs/>
          <w:lang w:val="de-DE"/>
        </w:rPr>
        <w:t>zu erleben</w:t>
      </w:r>
      <w:r>
        <w:rPr>
          <w:iCs/>
          <w:lang w:val="de-DE"/>
        </w:rPr>
        <w:t>.</w:t>
      </w:r>
    </w:p>
    <w:p w14:paraId="6CF14DB4" w14:textId="77777777" w:rsidR="001B3D2B" w:rsidRDefault="001B3D2B" w:rsidP="00EE2243">
      <w:pPr>
        <w:rPr>
          <w:iCs/>
          <w:lang w:val="de-DE"/>
        </w:rPr>
      </w:pPr>
    </w:p>
    <w:p w14:paraId="08B4E1B9" w14:textId="51686D81" w:rsidR="003D3A66" w:rsidRPr="003D3A66" w:rsidRDefault="003D3A66" w:rsidP="00EE2243">
      <w:pPr>
        <w:rPr>
          <w:b/>
          <w:iCs/>
          <w:lang w:val="de-DE"/>
        </w:rPr>
      </w:pPr>
      <w:r w:rsidRPr="003D3A66">
        <w:rPr>
          <w:b/>
          <w:iCs/>
          <w:lang w:val="de-DE"/>
        </w:rPr>
        <w:t>Eine Stradivari</w:t>
      </w:r>
    </w:p>
    <w:p w14:paraId="58058C42" w14:textId="7C4BD889" w:rsidR="00000218" w:rsidRDefault="005B3E2B" w:rsidP="00EE2243">
      <w:pPr>
        <w:rPr>
          <w:iCs/>
          <w:lang w:val="de-DE"/>
        </w:rPr>
      </w:pPr>
      <w:r>
        <w:rPr>
          <w:iCs/>
          <w:lang w:val="de-DE"/>
        </w:rPr>
        <w:t>Der Höhepunkt im Programm der beiden Konzertabend</w:t>
      </w:r>
      <w:r w:rsidR="000512AC">
        <w:rPr>
          <w:iCs/>
          <w:lang w:val="de-DE"/>
        </w:rPr>
        <w:t>e vom 13. und 14. April ist</w:t>
      </w:r>
      <w:r>
        <w:rPr>
          <w:iCs/>
          <w:lang w:val="de-DE"/>
        </w:rPr>
        <w:t xml:space="preserve"> jenes </w:t>
      </w:r>
      <w:r w:rsidR="000512AC">
        <w:rPr>
          <w:iCs/>
          <w:lang w:val="de-DE"/>
        </w:rPr>
        <w:t xml:space="preserve">zwischen 1903 und 1905 entstandene </w:t>
      </w:r>
      <w:r>
        <w:rPr>
          <w:iCs/>
          <w:lang w:val="de-DE"/>
        </w:rPr>
        <w:t xml:space="preserve">Violinkonzert des </w:t>
      </w:r>
      <w:r w:rsidR="00B85238">
        <w:rPr>
          <w:iCs/>
          <w:lang w:val="de-DE"/>
        </w:rPr>
        <w:t xml:space="preserve">finnischen Komponisten Jean Sibelius, für dessen Interpretation Emmanuel </w:t>
      </w:r>
      <w:proofErr w:type="spellStart"/>
      <w:r w:rsidR="00B85238">
        <w:rPr>
          <w:iCs/>
          <w:lang w:val="de-DE"/>
        </w:rPr>
        <w:t>Tjeknavorian</w:t>
      </w:r>
      <w:proofErr w:type="spellEnd"/>
      <w:r w:rsidR="00B85238">
        <w:rPr>
          <w:iCs/>
          <w:lang w:val="de-DE"/>
        </w:rPr>
        <w:t xml:space="preserve"> ausgezeichnet wurde. Der junge, mehrfach preisgekrönte Geiger erhielt 2018 zudem den </w:t>
      </w:r>
      <w:r w:rsidR="000512AC">
        <w:rPr>
          <w:iCs/>
          <w:lang w:val="de-DE"/>
        </w:rPr>
        <w:t>„</w:t>
      </w:r>
      <w:r w:rsidR="00B85238">
        <w:rPr>
          <w:iCs/>
          <w:lang w:val="de-DE"/>
        </w:rPr>
        <w:t>Opus Klassik</w:t>
      </w:r>
      <w:r w:rsidR="000512AC">
        <w:rPr>
          <w:iCs/>
          <w:lang w:val="de-DE"/>
        </w:rPr>
        <w:t>“</w:t>
      </w:r>
      <w:r w:rsidR="00B85238">
        <w:rPr>
          <w:iCs/>
          <w:lang w:val="de-DE"/>
        </w:rPr>
        <w:t xml:space="preserve"> als Nachwuchskünstler des Jahres. </w:t>
      </w:r>
      <w:proofErr w:type="spellStart"/>
      <w:r w:rsidR="00000218">
        <w:rPr>
          <w:iCs/>
          <w:lang w:val="de-DE"/>
        </w:rPr>
        <w:t>Tjeknavorian</w:t>
      </w:r>
      <w:proofErr w:type="spellEnd"/>
      <w:r w:rsidR="00000218">
        <w:rPr>
          <w:iCs/>
          <w:lang w:val="de-DE"/>
        </w:rPr>
        <w:t xml:space="preserve"> wird in Feldkirch und Bregenz auf einer Violine des italienischen Geigenbauers </w:t>
      </w:r>
      <w:r w:rsidR="005951F9">
        <w:rPr>
          <w:iCs/>
          <w:lang w:val="de-DE"/>
        </w:rPr>
        <w:t xml:space="preserve">Antonio </w:t>
      </w:r>
      <w:r w:rsidR="00000218">
        <w:rPr>
          <w:iCs/>
          <w:lang w:val="de-DE"/>
        </w:rPr>
        <w:t xml:space="preserve">Stradivari aus dem Jahr 1698 spielen. </w:t>
      </w:r>
    </w:p>
    <w:p w14:paraId="7BA0F3AE" w14:textId="77777777" w:rsidR="00000218" w:rsidRDefault="00000218" w:rsidP="00EE2243">
      <w:pPr>
        <w:rPr>
          <w:iCs/>
          <w:lang w:val="de-DE"/>
        </w:rPr>
      </w:pPr>
    </w:p>
    <w:p w14:paraId="0915EC98" w14:textId="6F98AF00" w:rsidR="001B3D2B" w:rsidRDefault="00000218" w:rsidP="00EE2243">
      <w:pPr>
        <w:rPr>
          <w:iCs/>
          <w:lang w:val="de-DE"/>
        </w:rPr>
      </w:pPr>
      <w:r>
        <w:rPr>
          <w:iCs/>
          <w:lang w:val="de-DE"/>
        </w:rPr>
        <w:t>Auch der Dirigent des fünften Abo-Konzerts kommt aus Wien</w:t>
      </w:r>
      <w:r w:rsidR="008213FC">
        <w:rPr>
          <w:iCs/>
          <w:lang w:val="de-DE"/>
        </w:rPr>
        <w:t xml:space="preserve"> und hat zahlreiche Konzerte, Opern- und Operettenvorstellungen an renommierten Häusern geleitet</w:t>
      </w:r>
      <w:r>
        <w:rPr>
          <w:iCs/>
          <w:lang w:val="de-DE"/>
        </w:rPr>
        <w:t xml:space="preserve">. Der Musiker wurde ursprünglich zum Geiger ausgebildet und begann seine Orchesterkarriere in engem </w:t>
      </w:r>
      <w:r w:rsidR="008213FC">
        <w:rPr>
          <w:iCs/>
          <w:lang w:val="de-DE"/>
        </w:rPr>
        <w:t xml:space="preserve">Kontakt mit große Dirigenten wie </w:t>
      </w:r>
      <w:proofErr w:type="spellStart"/>
      <w:r w:rsidR="008213FC">
        <w:rPr>
          <w:iCs/>
          <w:lang w:val="de-DE"/>
        </w:rPr>
        <w:t>Zubin</w:t>
      </w:r>
      <w:proofErr w:type="spellEnd"/>
      <w:r w:rsidR="008213FC">
        <w:rPr>
          <w:iCs/>
          <w:lang w:val="de-DE"/>
        </w:rPr>
        <w:t xml:space="preserve"> Mehta oder Riccardo Muti. Als künstlerisc</w:t>
      </w:r>
      <w:r w:rsidR="005951F9">
        <w:rPr>
          <w:iCs/>
          <w:lang w:val="de-DE"/>
        </w:rPr>
        <w:t>her Leiter und Chefdirigent führ</w:t>
      </w:r>
      <w:r w:rsidR="008213FC">
        <w:rPr>
          <w:iCs/>
          <w:lang w:val="de-DE"/>
        </w:rPr>
        <w:t xml:space="preserve">te er das </w:t>
      </w:r>
      <w:proofErr w:type="spellStart"/>
      <w:r w:rsidR="008213FC">
        <w:rPr>
          <w:iCs/>
          <w:lang w:val="de-DE"/>
        </w:rPr>
        <w:t>Borusan</w:t>
      </w:r>
      <w:proofErr w:type="spellEnd"/>
      <w:r w:rsidR="008213FC">
        <w:rPr>
          <w:iCs/>
          <w:lang w:val="de-DE"/>
        </w:rPr>
        <w:t xml:space="preserve"> Is</w:t>
      </w:r>
      <w:r w:rsidR="005951F9">
        <w:rPr>
          <w:iCs/>
          <w:lang w:val="de-DE"/>
        </w:rPr>
        <w:t xml:space="preserve">tanbul </w:t>
      </w:r>
      <w:proofErr w:type="spellStart"/>
      <w:r w:rsidR="005951F9">
        <w:rPr>
          <w:iCs/>
          <w:lang w:val="de-DE"/>
        </w:rPr>
        <w:t>Philharmonic</w:t>
      </w:r>
      <w:proofErr w:type="spellEnd"/>
      <w:r w:rsidR="005951F9">
        <w:rPr>
          <w:iCs/>
          <w:lang w:val="de-DE"/>
        </w:rPr>
        <w:t xml:space="preserve"> Orchestra in den Rang eines</w:t>
      </w:r>
      <w:r w:rsidR="008213FC">
        <w:rPr>
          <w:iCs/>
          <w:lang w:val="de-DE"/>
        </w:rPr>
        <w:t xml:space="preserve"> internationalen Spitzenensemble</w:t>
      </w:r>
      <w:r w:rsidR="005951F9">
        <w:rPr>
          <w:iCs/>
          <w:lang w:val="de-DE"/>
        </w:rPr>
        <w:t>s</w:t>
      </w:r>
      <w:r w:rsidR="008213FC">
        <w:rPr>
          <w:iCs/>
          <w:lang w:val="de-DE"/>
        </w:rPr>
        <w:t xml:space="preserve">. </w:t>
      </w:r>
    </w:p>
    <w:p w14:paraId="37C1FFA0" w14:textId="77777777" w:rsidR="004837D0" w:rsidRDefault="004837D0" w:rsidP="00EE2243">
      <w:pPr>
        <w:rPr>
          <w:iCs/>
          <w:lang w:val="de-DE"/>
        </w:rPr>
      </w:pPr>
    </w:p>
    <w:p w14:paraId="28786A27" w14:textId="2E8D2985" w:rsidR="004837D0" w:rsidRPr="004837D0" w:rsidRDefault="004837D0" w:rsidP="00EE2243">
      <w:pPr>
        <w:rPr>
          <w:b/>
          <w:iCs/>
          <w:lang w:val="de-DE"/>
        </w:rPr>
      </w:pPr>
      <w:r w:rsidRPr="004837D0">
        <w:rPr>
          <w:b/>
          <w:iCs/>
          <w:lang w:val="de-DE"/>
        </w:rPr>
        <w:t>Märchenoper von Glinka</w:t>
      </w:r>
    </w:p>
    <w:p w14:paraId="432BA6B2" w14:textId="3DED7ED6" w:rsidR="00735CD1" w:rsidRDefault="000512AC" w:rsidP="00EE2243">
      <w:pPr>
        <w:rPr>
          <w:iCs/>
          <w:lang w:val="de-DE"/>
        </w:rPr>
      </w:pPr>
      <w:r>
        <w:rPr>
          <w:iCs/>
          <w:lang w:val="de-DE"/>
        </w:rPr>
        <w:t>Neben Sibelius</w:t>
      </w:r>
      <w:r w:rsidR="00D33C62">
        <w:rPr>
          <w:iCs/>
          <w:lang w:val="de-DE"/>
        </w:rPr>
        <w:t xml:space="preserve"> stehen bei den SOV-Produ</w:t>
      </w:r>
      <w:r w:rsidR="000A48BE">
        <w:rPr>
          <w:iCs/>
          <w:lang w:val="de-DE"/>
        </w:rPr>
        <w:t xml:space="preserve">ktionen im </w:t>
      </w:r>
      <w:proofErr w:type="spellStart"/>
      <w:r w:rsidR="000A48BE">
        <w:rPr>
          <w:iCs/>
          <w:lang w:val="de-DE"/>
        </w:rPr>
        <w:t>Montforthaus</w:t>
      </w:r>
      <w:proofErr w:type="spellEnd"/>
      <w:r w:rsidR="000A48BE">
        <w:rPr>
          <w:iCs/>
          <w:lang w:val="de-DE"/>
        </w:rPr>
        <w:t xml:space="preserve"> und im Festspielhaus</w:t>
      </w:r>
      <w:r w:rsidR="00D33C62">
        <w:rPr>
          <w:iCs/>
          <w:lang w:val="de-DE"/>
        </w:rPr>
        <w:t xml:space="preserve"> die Werke zweier russischer Komponisten auf dem Programm. </w:t>
      </w:r>
      <w:r w:rsidR="007B2502">
        <w:rPr>
          <w:iCs/>
          <w:lang w:val="de-DE"/>
        </w:rPr>
        <w:t>In eine magische Welt mit Zaubergärten, Rittern und Feen entführt Michail Iwanowitsch Glinkas Märchenoper „Ruslan und Ludmil</w:t>
      </w:r>
      <w:r w:rsidR="002F67A4">
        <w:rPr>
          <w:iCs/>
          <w:lang w:val="de-DE"/>
        </w:rPr>
        <w:t>l</w:t>
      </w:r>
      <w:r w:rsidR="007B2502">
        <w:rPr>
          <w:iCs/>
          <w:lang w:val="de-DE"/>
        </w:rPr>
        <w:t xml:space="preserve">a“. </w:t>
      </w:r>
      <w:r w:rsidR="00DB325B">
        <w:rPr>
          <w:iCs/>
          <w:lang w:val="de-DE"/>
        </w:rPr>
        <w:t>Die Ouvertüre der außerhalb Russlands selten aufgeführten Oper ist ein beliebtes Konzertstück. Die Musik bewegt sich zwischen slawischer Tanzlaune und poesievoller Lyrik.</w:t>
      </w:r>
    </w:p>
    <w:p w14:paraId="2E3DDB7C" w14:textId="77777777" w:rsidR="003D3A66" w:rsidRDefault="003D3A66" w:rsidP="00EE2243">
      <w:pPr>
        <w:rPr>
          <w:iCs/>
          <w:lang w:val="de-DE"/>
        </w:rPr>
      </w:pPr>
    </w:p>
    <w:p w14:paraId="0939CB1B" w14:textId="54155A9E" w:rsidR="006250B9" w:rsidRDefault="00DB325B" w:rsidP="00072126">
      <w:pPr>
        <w:rPr>
          <w:iCs/>
          <w:lang w:val="de-DE"/>
        </w:rPr>
      </w:pPr>
      <w:r>
        <w:rPr>
          <w:iCs/>
          <w:lang w:val="de-DE"/>
        </w:rPr>
        <w:t xml:space="preserve">Als jugendlichen Geniestreich kann man Schostakowitschs Erste Symphonie bezeichnen. </w:t>
      </w:r>
      <w:r w:rsidR="005951F9">
        <w:rPr>
          <w:iCs/>
          <w:lang w:val="de-DE"/>
        </w:rPr>
        <w:t>Der</w:t>
      </w:r>
      <w:r w:rsidR="000512AC">
        <w:rPr>
          <w:iCs/>
          <w:lang w:val="de-DE"/>
        </w:rPr>
        <w:t xml:space="preserve"> erst 19-</w:t>
      </w:r>
      <w:r w:rsidR="005951F9">
        <w:rPr>
          <w:iCs/>
          <w:lang w:val="de-DE"/>
        </w:rPr>
        <w:t>j</w:t>
      </w:r>
      <w:r w:rsidR="00921A73">
        <w:rPr>
          <w:iCs/>
          <w:lang w:val="de-DE"/>
        </w:rPr>
        <w:t>ährige</w:t>
      </w:r>
      <w:r w:rsidR="005951F9">
        <w:rPr>
          <w:iCs/>
          <w:lang w:val="de-DE"/>
        </w:rPr>
        <w:t xml:space="preserve"> Komponist hat dieses erstaunliche Stück als Diplomarbeit zum Abschluss seiner Studien geschrieben – und in kürzester Zeit zu großem Ruhm geführt. Der große deutsche Dirigent Bruno Walter entdeckte das Werk und führte es in Berlin auf. Alles, was Schostakowitsch auszeichnet, ist schon da in dieser Symphonie: die Lust am Parodistischen, die unverblümte Freude an melodischen Themen und gewagten Harmonien, die nicht zu zertrümmernde Vitalität. Und, hört man genau hin, auch schon eine Ahnung jener grauen Trauer, die sich wenige Jahre danach über das ganze Land senken wird. </w:t>
      </w:r>
    </w:p>
    <w:p w14:paraId="4BFCFA39" w14:textId="77777777" w:rsidR="006250B9" w:rsidRDefault="006250B9" w:rsidP="00072126">
      <w:pPr>
        <w:rPr>
          <w:iCs/>
          <w:lang w:val="de-DE"/>
        </w:rPr>
      </w:pPr>
    </w:p>
    <w:p w14:paraId="690ACF06" w14:textId="77777777" w:rsidR="00455DAE" w:rsidRDefault="00072126" w:rsidP="00072126">
      <w:pPr>
        <w:rPr>
          <w:lang w:val="de-DE"/>
        </w:rPr>
      </w:pPr>
      <w:r w:rsidRPr="00BD0996">
        <w:rPr>
          <w:b/>
          <w:bCs/>
          <w:lang w:val="de-DE"/>
        </w:rPr>
        <w:t xml:space="preserve">Info: </w:t>
      </w:r>
      <w:hyperlink r:id="rId5" w:history="1">
        <w:r w:rsidRPr="00BD0996">
          <w:rPr>
            <w:rStyle w:val="Hyperlink"/>
            <w:b/>
            <w:bCs/>
            <w:lang w:val="de-DE"/>
          </w:rPr>
          <w:t>www.sov.at</w:t>
        </w:r>
      </w:hyperlink>
      <w:r w:rsidRPr="00BD0996">
        <w:rPr>
          <w:b/>
          <w:bCs/>
          <w:lang w:val="de-DE"/>
        </w:rPr>
        <w:t xml:space="preserve"> </w:t>
      </w:r>
    </w:p>
    <w:p w14:paraId="6A2A8E2F" w14:textId="5EB5157C" w:rsidR="00072126" w:rsidRPr="00455DAE" w:rsidRDefault="00072126" w:rsidP="00072126">
      <w:pPr>
        <w:rPr>
          <w:lang w:val="de-DE"/>
        </w:rPr>
      </w:pPr>
      <w:r w:rsidRPr="00072126">
        <w:rPr>
          <w:rFonts w:cs="Arial"/>
          <w:u w:val="single"/>
        </w:rPr>
        <w:lastRenderedPageBreak/>
        <w:t>Mit der Bitte um Aufnahme in den Terminkalender:</w:t>
      </w:r>
    </w:p>
    <w:p w14:paraId="7D9D93B6" w14:textId="77777777" w:rsidR="00072126" w:rsidRPr="00072126" w:rsidRDefault="00072126" w:rsidP="00072126">
      <w:pPr>
        <w:rPr>
          <w:rFonts w:cs="Arial"/>
          <w:b/>
          <w:bCs/>
          <w:highlight w:val="yellow"/>
        </w:rPr>
      </w:pPr>
    </w:p>
    <w:p w14:paraId="2138A9E0" w14:textId="77777777" w:rsidR="00072126" w:rsidRPr="00072126" w:rsidRDefault="00072126" w:rsidP="00072126">
      <w:pPr>
        <w:rPr>
          <w:rFonts w:cs="Arial"/>
          <w:b/>
          <w:bCs/>
          <w:highlight w:val="yellow"/>
        </w:rPr>
      </w:pPr>
    </w:p>
    <w:p w14:paraId="15D9BA7D" w14:textId="30B2AEA5" w:rsidR="00072126" w:rsidRDefault="001A1A84" w:rsidP="00072126">
      <w:pPr>
        <w:rPr>
          <w:b/>
        </w:rPr>
      </w:pPr>
      <w:r>
        <w:rPr>
          <w:b/>
        </w:rPr>
        <w:t>Konzert 5</w:t>
      </w:r>
    </w:p>
    <w:p w14:paraId="4CD6AEC4" w14:textId="446139C1" w:rsidR="00072126" w:rsidRPr="005E52A2" w:rsidRDefault="0020535A" w:rsidP="00072126">
      <w:r>
        <w:t>Samstag, 1</w:t>
      </w:r>
      <w:r w:rsidR="00ED3452">
        <w:t>3. April</w:t>
      </w:r>
      <w:r w:rsidR="003166AC">
        <w:t xml:space="preserve"> 2019, 19.30 Uhr, </w:t>
      </w:r>
      <w:proofErr w:type="spellStart"/>
      <w:r w:rsidR="003166AC">
        <w:t>Montfort</w:t>
      </w:r>
      <w:r w:rsidR="00D07100">
        <w:t>haus</w:t>
      </w:r>
      <w:proofErr w:type="spellEnd"/>
      <w:r w:rsidR="00D07100">
        <w:t xml:space="preserve"> </w:t>
      </w:r>
      <w:r w:rsidR="003166AC">
        <w:t>Feldkirch</w:t>
      </w:r>
    </w:p>
    <w:p w14:paraId="62FB69DF" w14:textId="79AB30E7" w:rsidR="00072126" w:rsidRPr="005E52A2" w:rsidRDefault="00A36E53" w:rsidP="00072126">
      <w:r>
        <w:t>S</w:t>
      </w:r>
      <w:r w:rsidR="008C7521">
        <w:t>o</w:t>
      </w:r>
      <w:r>
        <w:t>n</w:t>
      </w:r>
      <w:r w:rsidR="00072126" w:rsidRPr="005E52A2">
        <w:t>ntag,</w:t>
      </w:r>
      <w:r w:rsidR="00ED3452">
        <w:t xml:space="preserve"> 14. April</w:t>
      </w:r>
      <w:r w:rsidR="003166AC">
        <w:t xml:space="preserve"> 2019, 19.30 Uhr, Festspielhaus Bregenz</w:t>
      </w:r>
    </w:p>
    <w:p w14:paraId="62197397" w14:textId="77777777" w:rsidR="00072126" w:rsidRPr="005E52A2" w:rsidRDefault="00072126" w:rsidP="00072126"/>
    <w:p w14:paraId="200FBBE9" w14:textId="41D1D7D1" w:rsidR="0020535A" w:rsidRPr="000A48BE" w:rsidRDefault="00ED3452" w:rsidP="008A077B">
      <w:pPr>
        <w:rPr>
          <w:lang w:val="de-DE"/>
        </w:rPr>
      </w:pPr>
      <w:r w:rsidRPr="000A48BE">
        <w:rPr>
          <w:b/>
          <w:lang w:val="de-DE"/>
        </w:rPr>
        <w:t xml:space="preserve">Sascha </w:t>
      </w:r>
      <w:proofErr w:type="spellStart"/>
      <w:r w:rsidRPr="000A48BE">
        <w:rPr>
          <w:b/>
          <w:lang w:val="de-DE"/>
        </w:rPr>
        <w:t>Goetzel</w:t>
      </w:r>
      <w:proofErr w:type="spellEnd"/>
      <w:r w:rsidR="0020535A" w:rsidRPr="000A48BE">
        <w:rPr>
          <w:b/>
          <w:lang w:val="de-DE"/>
        </w:rPr>
        <w:t>:</w:t>
      </w:r>
      <w:r w:rsidR="0020535A" w:rsidRPr="000A48BE">
        <w:rPr>
          <w:lang w:val="de-DE"/>
        </w:rPr>
        <w:t xml:space="preserve"> Dirigent</w:t>
      </w:r>
      <w:r w:rsidR="0020535A" w:rsidRPr="000A48BE">
        <w:rPr>
          <w:lang w:val="de-DE"/>
        </w:rPr>
        <w:br/>
      </w:r>
      <w:r w:rsidRPr="000A48BE">
        <w:rPr>
          <w:b/>
          <w:lang w:val="de-DE"/>
        </w:rPr>
        <w:t xml:space="preserve">Emmanuel </w:t>
      </w:r>
      <w:proofErr w:type="spellStart"/>
      <w:r w:rsidRPr="000A48BE">
        <w:rPr>
          <w:b/>
          <w:lang w:val="de-DE"/>
        </w:rPr>
        <w:t>Tjeknavorian</w:t>
      </w:r>
      <w:proofErr w:type="spellEnd"/>
      <w:r w:rsidR="0020535A" w:rsidRPr="000A48BE">
        <w:rPr>
          <w:b/>
          <w:lang w:val="de-DE"/>
        </w:rPr>
        <w:t>:</w:t>
      </w:r>
      <w:r w:rsidRPr="000A48BE">
        <w:rPr>
          <w:lang w:val="de-DE"/>
        </w:rPr>
        <w:t xml:space="preserve"> Violine</w:t>
      </w:r>
    </w:p>
    <w:p w14:paraId="791E0540" w14:textId="77777777" w:rsidR="008A077B" w:rsidRPr="000A48BE" w:rsidRDefault="008A077B" w:rsidP="0020535A">
      <w:pPr>
        <w:rPr>
          <w:b/>
          <w:lang w:val="de-DE"/>
        </w:rPr>
      </w:pPr>
    </w:p>
    <w:p w14:paraId="16A89A4F" w14:textId="5027A038" w:rsidR="0020535A" w:rsidRPr="00ED3452" w:rsidRDefault="00ED3452" w:rsidP="0020535A">
      <w:pPr>
        <w:rPr>
          <w:lang w:val="de-DE"/>
        </w:rPr>
      </w:pPr>
      <w:r w:rsidRPr="00ED3452">
        <w:rPr>
          <w:b/>
          <w:lang w:val="de-DE"/>
        </w:rPr>
        <w:t>Michail Iwanowitsch Glinka</w:t>
      </w:r>
      <w:r w:rsidR="0020535A" w:rsidRPr="00ED3452">
        <w:rPr>
          <w:b/>
          <w:lang w:val="de-DE"/>
        </w:rPr>
        <w:t>:</w:t>
      </w:r>
      <w:r w:rsidRPr="00ED3452">
        <w:rPr>
          <w:lang w:val="de-DE"/>
        </w:rPr>
        <w:t xml:space="preserve"> Ouvertüre “Ruslan und Ludmil</w:t>
      </w:r>
      <w:r w:rsidR="00962BB1">
        <w:rPr>
          <w:lang w:val="de-DE"/>
        </w:rPr>
        <w:t>l</w:t>
      </w:r>
      <w:r w:rsidRPr="00ED3452">
        <w:rPr>
          <w:lang w:val="de-DE"/>
        </w:rPr>
        <w:t>a”</w:t>
      </w:r>
      <w:r w:rsidR="003166AC" w:rsidRPr="00ED3452">
        <w:rPr>
          <w:lang w:val="de-DE"/>
        </w:rPr>
        <w:t xml:space="preserve"> </w:t>
      </w:r>
      <w:r w:rsidR="0020535A" w:rsidRPr="00ED3452">
        <w:rPr>
          <w:lang w:val="de-DE"/>
        </w:rPr>
        <w:t xml:space="preserve"> </w:t>
      </w:r>
    </w:p>
    <w:p w14:paraId="5D34992C" w14:textId="2D47F31F" w:rsidR="0020535A" w:rsidRPr="00ED3452" w:rsidRDefault="00ED3452" w:rsidP="0020535A">
      <w:pPr>
        <w:rPr>
          <w:lang w:val="de-DE"/>
        </w:rPr>
      </w:pPr>
      <w:r w:rsidRPr="00ED3452">
        <w:rPr>
          <w:b/>
          <w:lang w:val="de-DE"/>
        </w:rPr>
        <w:t>Jean Sibelius</w:t>
      </w:r>
      <w:r w:rsidR="0020535A" w:rsidRPr="00ED3452">
        <w:rPr>
          <w:b/>
          <w:lang w:val="de-DE"/>
        </w:rPr>
        <w:t>:</w:t>
      </w:r>
      <w:r w:rsidR="002F67A4">
        <w:rPr>
          <w:lang w:val="de-DE"/>
        </w:rPr>
        <w:t xml:space="preserve"> Violinkonzert d-M</w:t>
      </w:r>
      <w:r w:rsidRPr="00ED3452">
        <w:rPr>
          <w:lang w:val="de-DE"/>
        </w:rPr>
        <w:t>oll op. 47</w:t>
      </w:r>
    </w:p>
    <w:p w14:paraId="45E509F8" w14:textId="7F2B27A5" w:rsidR="0020535A" w:rsidRPr="00ED3452" w:rsidRDefault="00ED3452" w:rsidP="0020535A">
      <w:pPr>
        <w:rPr>
          <w:lang w:val="de-DE"/>
        </w:rPr>
      </w:pPr>
      <w:r w:rsidRPr="00ED3452">
        <w:rPr>
          <w:rFonts w:cs="Arial"/>
          <w:b/>
          <w:lang w:val="de-DE"/>
        </w:rPr>
        <w:t>Dmitri Dmitrijewitsch Schostakowitsch</w:t>
      </w:r>
      <w:r w:rsidR="0020535A" w:rsidRPr="00ED3452">
        <w:rPr>
          <w:b/>
          <w:lang w:val="de-DE"/>
        </w:rPr>
        <w:t>:</w:t>
      </w:r>
      <w:r w:rsidR="002F67A4">
        <w:rPr>
          <w:lang w:val="de-DE"/>
        </w:rPr>
        <w:t xml:space="preserve"> Symphonie Nr. 1 f-M</w:t>
      </w:r>
      <w:r>
        <w:rPr>
          <w:lang w:val="de-DE"/>
        </w:rPr>
        <w:t>oll op. 1</w:t>
      </w:r>
      <w:r w:rsidR="003166AC" w:rsidRPr="00ED3452">
        <w:rPr>
          <w:lang w:val="de-DE"/>
        </w:rPr>
        <w:t>0</w:t>
      </w:r>
    </w:p>
    <w:p w14:paraId="7F635062" w14:textId="77777777" w:rsidR="0020535A" w:rsidRPr="00ED3452" w:rsidRDefault="0020535A" w:rsidP="00072126">
      <w:pPr>
        <w:rPr>
          <w:b/>
          <w:lang w:val="de-DE"/>
        </w:rPr>
      </w:pPr>
    </w:p>
    <w:p w14:paraId="6775F065" w14:textId="77777777" w:rsidR="00AA70DB" w:rsidRPr="00ED3452" w:rsidRDefault="00AA70DB" w:rsidP="00072126">
      <w:pPr>
        <w:rPr>
          <w:b/>
          <w:lang w:val="de-DE"/>
        </w:rPr>
      </w:pPr>
    </w:p>
    <w:p w14:paraId="68B905A9" w14:textId="77777777" w:rsidR="00072126" w:rsidRPr="000A48BE" w:rsidRDefault="00072126" w:rsidP="00072126">
      <w:pPr>
        <w:rPr>
          <w:b/>
          <w:lang w:val="de-DE"/>
        </w:rPr>
      </w:pPr>
      <w:r w:rsidRPr="000A48BE">
        <w:rPr>
          <w:b/>
          <w:lang w:val="de-DE"/>
        </w:rPr>
        <w:t>Karten:</w:t>
      </w:r>
    </w:p>
    <w:p w14:paraId="2C0AC079" w14:textId="2655A025" w:rsidR="005D1AF8" w:rsidRPr="005D1AF8" w:rsidRDefault="00072126" w:rsidP="00072126">
      <w:pPr>
        <w:rPr>
          <w:color w:val="0563C1" w:themeColor="hyperlink"/>
          <w:u w:val="single"/>
        </w:rPr>
      </w:pPr>
      <w:r w:rsidRPr="00072126">
        <w:t>Freier Kartenverkauf bei B</w:t>
      </w:r>
      <w:r w:rsidR="00222EEE">
        <w:t>regenz Tourismus (0043/5574/4959</w:t>
      </w:r>
      <w:r w:rsidR="002F67A4">
        <w:t>), Stadtkultur Feldkirch</w:t>
      </w:r>
      <w:r w:rsidRPr="00072126">
        <w:t xml:space="preserve"> (0043/5522/73467), in allen Vorverkaufsstellen von v-ticket (</w:t>
      </w:r>
      <w:hyperlink r:id="rId6" w:history="1">
        <w:r w:rsidRPr="00072126">
          <w:rPr>
            <w:rStyle w:val="Hyperlink"/>
          </w:rPr>
          <w:t>www.v-ticket.at</w:t>
        </w:r>
      </w:hyperlink>
      <w:r w:rsidRPr="00072126">
        <w:t>) und allen Filialen</w:t>
      </w:r>
      <w:r w:rsidR="005D1AF8">
        <w:t xml:space="preserve"> der Volksbank Vorarlberg, </w:t>
      </w:r>
      <w:r w:rsidRPr="00072126">
        <w:t xml:space="preserve">direkt beim Symphonieorchester Vorarlberg (0043/5574/43447 | </w:t>
      </w:r>
      <w:hyperlink r:id="rId7" w:history="1">
        <w:r w:rsidRPr="00072126">
          <w:rPr>
            <w:rStyle w:val="Hyperlink"/>
          </w:rPr>
          <w:t>office@sov.at</w:t>
        </w:r>
      </w:hyperlink>
      <w:r w:rsidRPr="00072126">
        <w:t>)</w:t>
      </w:r>
      <w:r w:rsidR="005D1AF8">
        <w:t xml:space="preserve"> </w:t>
      </w:r>
      <w:r w:rsidR="005D1AF8" w:rsidRPr="007B6B2C">
        <w:t xml:space="preserve">oder bequem aufs Handy über die  </w:t>
      </w:r>
      <w:hyperlink r:id="rId8" w:tgtFrame="_blank" w:history="1">
        <w:r w:rsidR="005D1AF8" w:rsidRPr="007B6B2C">
          <w:rPr>
            <w:rStyle w:val="Hyperlink"/>
          </w:rPr>
          <w:t>Ticket Gretchen App</w:t>
        </w:r>
      </w:hyperlink>
    </w:p>
    <w:p w14:paraId="49088936" w14:textId="77777777" w:rsidR="00FB284D" w:rsidRDefault="00FB284D" w:rsidP="00072126"/>
    <w:p w14:paraId="19172345" w14:textId="15CC838D" w:rsidR="00A71789" w:rsidRDefault="00072126" w:rsidP="00072126">
      <w:r w:rsidRPr="00072126">
        <w:t>Ermäßigungen für Schüler, Studenten, Ö1 Clubmitglieder und Menschen mit Behinderung</w:t>
      </w:r>
      <w:r w:rsidR="00A71789">
        <w:t>.</w:t>
      </w:r>
    </w:p>
    <w:p w14:paraId="6784AD2A" w14:textId="738D9BD4" w:rsidR="00FB284D" w:rsidRPr="00072126" w:rsidRDefault="00FB284D" w:rsidP="00072126">
      <w:r>
        <w:t xml:space="preserve">Ticket </w:t>
      </w:r>
      <w:r w:rsidR="000D73C0">
        <w:t>Gretchen unter 27: 11 Euro ab 72</w:t>
      </w:r>
      <w:r>
        <w:t xml:space="preserve"> Stunden vor Konzertbeginn für alle unter 27 Jahren</w:t>
      </w:r>
    </w:p>
    <w:p w14:paraId="500CD60C" w14:textId="01D1AC55" w:rsidR="00072126" w:rsidRPr="005D1AF8" w:rsidRDefault="00072126" w:rsidP="00072126">
      <w:pPr>
        <w:tabs>
          <w:tab w:val="left" w:pos="6244"/>
        </w:tabs>
        <w:rPr>
          <w:b/>
          <w:lang w:val="en-US"/>
        </w:rPr>
      </w:pPr>
      <w:r w:rsidRPr="00072126">
        <w:rPr>
          <w:b/>
          <w:lang w:val="en-US"/>
        </w:rPr>
        <w:t>Ticket Gretchen App:</w:t>
      </w:r>
      <w:r w:rsidR="005D1AF8">
        <w:rPr>
          <w:b/>
          <w:lang w:val="en-US"/>
        </w:rPr>
        <w:t xml:space="preserve"> </w:t>
      </w:r>
      <w:hyperlink r:id="rId9" w:history="1">
        <w:r w:rsidRPr="00072126">
          <w:rPr>
            <w:rStyle w:val="Hyperlink"/>
            <w:lang w:val="en-US"/>
          </w:rPr>
          <w:t>https://ticketgretchen.com/</w:t>
        </w:r>
      </w:hyperlink>
      <w:r w:rsidRPr="00072126">
        <w:rPr>
          <w:highlight w:val="yellow"/>
          <w:lang w:val="en-US"/>
        </w:rPr>
        <w:t xml:space="preserve"> </w:t>
      </w:r>
    </w:p>
    <w:p w14:paraId="177C791B" w14:textId="77777777" w:rsidR="00072126" w:rsidRPr="00072126" w:rsidRDefault="00072126" w:rsidP="00072126">
      <w:pPr>
        <w:tabs>
          <w:tab w:val="left" w:pos="6244"/>
        </w:tabs>
        <w:rPr>
          <w:highlight w:val="yellow"/>
          <w:lang w:val="en-US"/>
        </w:rPr>
      </w:pPr>
    </w:p>
    <w:p w14:paraId="1D3EC61F" w14:textId="77777777" w:rsidR="00072126" w:rsidRPr="00285254" w:rsidRDefault="00072126" w:rsidP="00072126">
      <w:pPr>
        <w:tabs>
          <w:tab w:val="left" w:pos="6244"/>
        </w:tabs>
        <w:rPr>
          <w:lang w:val="en-US"/>
        </w:rPr>
      </w:pPr>
    </w:p>
    <w:p w14:paraId="0C43476A" w14:textId="64061CFF" w:rsidR="00072126" w:rsidRPr="008458D4" w:rsidRDefault="002D3AE6" w:rsidP="00072126">
      <w:pPr>
        <w:rPr>
          <w:b/>
          <w:lang w:val="en-US"/>
        </w:rPr>
      </w:pPr>
      <w:proofErr w:type="spellStart"/>
      <w:r w:rsidRPr="008458D4">
        <w:rPr>
          <w:b/>
          <w:lang w:val="en-US"/>
        </w:rPr>
        <w:t>Bildtext</w:t>
      </w:r>
      <w:r w:rsidR="00455DAE">
        <w:rPr>
          <w:b/>
          <w:lang w:val="en-US"/>
        </w:rPr>
        <w:t>e</w:t>
      </w:r>
      <w:proofErr w:type="spellEnd"/>
      <w:r w:rsidR="00072126" w:rsidRPr="008458D4">
        <w:rPr>
          <w:b/>
          <w:lang w:val="en-US"/>
        </w:rPr>
        <w:t>:</w:t>
      </w:r>
      <w:bookmarkStart w:id="0" w:name="_GoBack"/>
      <w:bookmarkEnd w:id="0"/>
    </w:p>
    <w:p w14:paraId="3CDDC61D" w14:textId="0E43BBF3" w:rsidR="002604CC" w:rsidRPr="0081049F" w:rsidRDefault="000245AE" w:rsidP="00072126">
      <w:pPr>
        <w:rPr>
          <w:rFonts w:cs="Arial"/>
          <w:lang w:val="en-US"/>
        </w:rPr>
      </w:pPr>
      <w:r w:rsidRPr="008458D4">
        <w:rPr>
          <w:rFonts w:cs="Arial"/>
          <w:b/>
          <w:lang w:val="en-US"/>
        </w:rPr>
        <w:t>SOV-Emmanuel-Tjeknavorian-1</w:t>
      </w:r>
      <w:r w:rsidR="007F2A95" w:rsidRPr="008458D4">
        <w:rPr>
          <w:rFonts w:cs="Arial"/>
          <w:b/>
          <w:lang w:val="en-US"/>
        </w:rPr>
        <w:t>.jpg</w:t>
      </w:r>
      <w:r w:rsidRPr="008458D4">
        <w:rPr>
          <w:rFonts w:cs="Arial"/>
          <w:b/>
          <w:lang w:val="en-US"/>
        </w:rPr>
        <w:t>; SOV-Emmanuel-Tjeknavorian-2.jpg</w:t>
      </w:r>
      <w:r w:rsidR="007F2A95" w:rsidRPr="008458D4">
        <w:rPr>
          <w:rFonts w:cs="Arial"/>
          <w:b/>
          <w:lang w:val="en-US"/>
        </w:rPr>
        <w:t xml:space="preserve">: </w:t>
      </w:r>
      <w:r w:rsidR="0081049F">
        <w:rPr>
          <w:rFonts w:cs="Arial"/>
          <w:lang w:val="en-US"/>
        </w:rPr>
        <w:t xml:space="preserve">Emmanuel </w:t>
      </w:r>
      <w:proofErr w:type="spellStart"/>
      <w:r w:rsidR="0081049F">
        <w:rPr>
          <w:rFonts w:cs="Arial"/>
          <w:lang w:val="en-US"/>
        </w:rPr>
        <w:t>Tjeknavorian</w:t>
      </w:r>
      <w:proofErr w:type="spellEnd"/>
      <w:r w:rsidR="002604CC" w:rsidRPr="0081049F">
        <w:rPr>
          <w:rFonts w:cs="Arial"/>
          <w:lang w:val="en-US"/>
        </w:rPr>
        <w:t xml:space="preserve"> (Copyright: Uwe </w:t>
      </w:r>
      <w:proofErr w:type="spellStart"/>
      <w:r w:rsidR="002604CC" w:rsidRPr="0081049F">
        <w:rPr>
          <w:rFonts w:cs="Arial"/>
          <w:lang w:val="en-US"/>
        </w:rPr>
        <w:t>Arens</w:t>
      </w:r>
      <w:proofErr w:type="spellEnd"/>
      <w:r w:rsidR="002604CC" w:rsidRPr="0081049F">
        <w:rPr>
          <w:rFonts w:cs="Arial"/>
          <w:lang w:val="en-US"/>
        </w:rPr>
        <w:t>)</w:t>
      </w:r>
    </w:p>
    <w:p w14:paraId="086EA224" w14:textId="6548D455" w:rsidR="00F33A8A" w:rsidRPr="0081049F" w:rsidRDefault="000512AC" w:rsidP="000512AC">
      <w:pPr>
        <w:tabs>
          <w:tab w:val="left" w:pos="6165"/>
        </w:tabs>
        <w:rPr>
          <w:lang w:val="en-US"/>
        </w:rPr>
      </w:pPr>
      <w:r w:rsidRPr="0081049F">
        <w:rPr>
          <w:lang w:val="en-US"/>
        </w:rPr>
        <w:tab/>
      </w:r>
    </w:p>
    <w:p w14:paraId="2E7FC9F7" w14:textId="45E48E9F" w:rsidR="000245AE" w:rsidRPr="0081049F" w:rsidRDefault="000245AE" w:rsidP="009211A9">
      <w:pPr>
        <w:rPr>
          <w:lang w:val="en-US"/>
        </w:rPr>
      </w:pPr>
      <w:r w:rsidRPr="0081049F">
        <w:rPr>
          <w:b/>
          <w:lang w:val="en-US"/>
        </w:rPr>
        <w:t>SOV-Sascha-Goetzel.jpg:</w:t>
      </w:r>
      <w:r w:rsidRPr="0081049F">
        <w:rPr>
          <w:lang w:val="en-US"/>
        </w:rPr>
        <w:t xml:space="preserve"> </w:t>
      </w:r>
      <w:proofErr w:type="spellStart"/>
      <w:r w:rsidRPr="0081049F">
        <w:rPr>
          <w:lang w:val="en-US"/>
        </w:rPr>
        <w:t>Sasc</w:t>
      </w:r>
      <w:r w:rsidR="0081049F" w:rsidRPr="0081049F">
        <w:rPr>
          <w:lang w:val="en-US"/>
        </w:rPr>
        <w:t>ha</w:t>
      </w:r>
      <w:proofErr w:type="spellEnd"/>
      <w:r w:rsidR="0081049F" w:rsidRPr="0081049F">
        <w:rPr>
          <w:lang w:val="en-US"/>
        </w:rPr>
        <w:t xml:space="preserve"> </w:t>
      </w:r>
      <w:proofErr w:type="spellStart"/>
      <w:r w:rsidR="0081049F" w:rsidRPr="0081049F">
        <w:rPr>
          <w:lang w:val="en-US"/>
        </w:rPr>
        <w:t>Goetzel</w:t>
      </w:r>
      <w:proofErr w:type="spellEnd"/>
      <w:r w:rsidRPr="0081049F">
        <w:rPr>
          <w:lang w:val="en-US"/>
        </w:rPr>
        <w:t xml:space="preserve"> (Copyright: </w:t>
      </w:r>
      <w:proofErr w:type="spellStart"/>
      <w:r w:rsidRPr="0081049F">
        <w:rPr>
          <w:lang w:val="en-US"/>
        </w:rPr>
        <w:t>Özge</w:t>
      </w:r>
      <w:proofErr w:type="spellEnd"/>
      <w:r w:rsidRPr="0081049F">
        <w:rPr>
          <w:lang w:val="en-US"/>
        </w:rPr>
        <w:t xml:space="preserve"> Balkan) </w:t>
      </w:r>
    </w:p>
    <w:p w14:paraId="32BF589C" w14:textId="77777777" w:rsidR="000245AE" w:rsidRPr="0081049F" w:rsidRDefault="000245AE" w:rsidP="009211A9">
      <w:pPr>
        <w:rPr>
          <w:lang w:val="en-US"/>
        </w:rPr>
      </w:pPr>
    </w:p>
    <w:p w14:paraId="6050229C" w14:textId="71B72DB6" w:rsidR="000245AE" w:rsidRDefault="000245AE" w:rsidP="009211A9">
      <w:r w:rsidRPr="000245AE">
        <w:t xml:space="preserve">Abdruck </w:t>
      </w:r>
      <w:r>
        <w:t xml:space="preserve">aller Fotos </w:t>
      </w:r>
      <w:r w:rsidRPr="000245AE">
        <w:t>honorarfrei zur Berichterstattung über das Symphonieorchester Vorarlberg. Angabe des Bildnachweises ist Voraussetzung.</w:t>
      </w:r>
    </w:p>
    <w:p w14:paraId="6205C8C2" w14:textId="77777777" w:rsidR="009211A9" w:rsidRPr="00EE2243" w:rsidRDefault="009211A9" w:rsidP="00072126">
      <w:pPr>
        <w:rPr>
          <w:b/>
          <w:lang w:val="de-DE"/>
        </w:rPr>
      </w:pPr>
    </w:p>
    <w:p w14:paraId="4320074C" w14:textId="77777777" w:rsidR="00750BEC" w:rsidRPr="00EE2243" w:rsidRDefault="00750BEC" w:rsidP="00072126">
      <w:pPr>
        <w:rPr>
          <w:b/>
          <w:lang w:val="de-DE"/>
        </w:rPr>
      </w:pPr>
    </w:p>
    <w:p w14:paraId="54F78A25" w14:textId="77777777" w:rsidR="00072126" w:rsidRPr="00802E89" w:rsidRDefault="00072126" w:rsidP="00072126">
      <w:pPr>
        <w:rPr>
          <w:b/>
        </w:rPr>
      </w:pPr>
      <w:r w:rsidRPr="00802E89">
        <w:rPr>
          <w:b/>
        </w:rPr>
        <w:t>Rückfragehinweis für die Redaktionen:</w:t>
      </w:r>
    </w:p>
    <w:p w14:paraId="010FFBA9" w14:textId="6DF62F8B" w:rsidR="00705449" w:rsidRDefault="00072126" w:rsidP="00072126">
      <w:r w:rsidRPr="001227CD">
        <w:t xml:space="preserve">Symphonieorchester Vorarlberg, </w:t>
      </w:r>
      <w:r w:rsidR="001F18C5">
        <w:t>Sebastian Hazod</w:t>
      </w:r>
      <w:r w:rsidR="00705449">
        <w:t>, Telefon 0043/5574/43447,</w:t>
      </w:r>
    </w:p>
    <w:p w14:paraId="377B9691" w14:textId="6588432D" w:rsidR="00072126" w:rsidRPr="00A33AF3" w:rsidRDefault="00072126" w:rsidP="00072126">
      <w:pPr>
        <w:rPr>
          <w:lang w:val="en-US"/>
        </w:rPr>
      </w:pPr>
      <w:r w:rsidRPr="00A33AF3">
        <w:rPr>
          <w:lang w:val="en-US"/>
        </w:rPr>
        <w:t xml:space="preserve">Mail </w:t>
      </w:r>
      <w:hyperlink r:id="rId10" w:history="1">
        <w:r w:rsidR="001F18C5" w:rsidRPr="00A33AF3">
          <w:rPr>
            <w:rStyle w:val="Hyperlink"/>
            <w:lang w:val="en-US"/>
          </w:rPr>
          <w:t>sebastian.hazod@sov.at</w:t>
        </w:r>
      </w:hyperlink>
    </w:p>
    <w:p w14:paraId="75A23A5F" w14:textId="66920F82" w:rsidR="00AF4374" w:rsidRDefault="00072126" w:rsidP="00A239A7">
      <w:r w:rsidRPr="00A33AF3">
        <w:rPr>
          <w:lang w:val="en-US"/>
        </w:rPr>
        <w:t>Pzwei.</w:t>
      </w:r>
      <w:r w:rsidR="00705449" w:rsidRPr="00A33AF3">
        <w:rPr>
          <w:lang w:val="en-US"/>
        </w:rPr>
        <w:t xml:space="preserve"> </w:t>
      </w:r>
      <w:r w:rsidR="00705449">
        <w:t>Pressearbeit, Ariane Grabher, Telefon 0043/699/10604501</w:t>
      </w:r>
      <w:r w:rsidRPr="00802E89">
        <w:t xml:space="preserve">, Mail </w:t>
      </w:r>
      <w:hyperlink r:id="rId11" w:history="1">
        <w:r w:rsidR="001D236A" w:rsidRPr="001854E7">
          <w:rPr>
            <w:rStyle w:val="Hyperlink"/>
          </w:rPr>
          <w:t>ariane.grabher@pzwei.at</w:t>
        </w:r>
      </w:hyperlink>
    </w:p>
    <w:p w14:paraId="2B863E84" w14:textId="77777777" w:rsidR="001D236A" w:rsidRDefault="001D236A" w:rsidP="00A239A7"/>
    <w:p w14:paraId="0C69DDF3" w14:textId="77777777" w:rsidR="001D236A" w:rsidRPr="00356D8F" w:rsidRDefault="001D236A" w:rsidP="00A239A7">
      <w:pPr>
        <w:rPr>
          <w:color w:val="0563C1" w:themeColor="hyperlink"/>
          <w:u w:val="single"/>
        </w:rPr>
      </w:pPr>
    </w:p>
    <w:sectPr w:rsidR="001D236A" w:rsidRPr="00356D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26"/>
    <w:rsid w:val="00000218"/>
    <w:rsid w:val="00000737"/>
    <w:rsid w:val="00001EED"/>
    <w:rsid w:val="000070B8"/>
    <w:rsid w:val="000212BA"/>
    <w:rsid w:val="000245AE"/>
    <w:rsid w:val="0002747B"/>
    <w:rsid w:val="00030F19"/>
    <w:rsid w:val="000502F5"/>
    <w:rsid w:val="000512AC"/>
    <w:rsid w:val="000670D7"/>
    <w:rsid w:val="00070279"/>
    <w:rsid w:val="00072126"/>
    <w:rsid w:val="00076904"/>
    <w:rsid w:val="00081560"/>
    <w:rsid w:val="000874C4"/>
    <w:rsid w:val="000979C1"/>
    <w:rsid w:val="000A48BE"/>
    <w:rsid w:val="000A6164"/>
    <w:rsid w:val="000A7F27"/>
    <w:rsid w:val="000D72D5"/>
    <w:rsid w:val="000D73C0"/>
    <w:rsid w:val="000E1985"/>
    <w:rsid w:val="000E64CA"/>
    <w:rsid w:val="000F000F"/>
    <w:rsid w:val="000F24EE"/>
    <w:rsid w:val="000F5F3E"/>
    <w:rsid w:val="00106092"/>
    <w:rsid w:val="001066C9"/>
    <w:rsid w:val="001076C1"/>
    <w:rsid w:val="00110281"/>
    <w:rsid w:val="00111D8B"/>
    <w:rsid w:val="00112696"/>
    <w:rsid w:val="00112FA8"/>
    <w:rsid w:val="00146A19"/>
    <w:rsid w:val="00173EF4"/>
    <w:rsid w:val="0019470C"/>
    <w:rsid w:val="001A1A84"/>
    <w:rsid w:val="001B1DEE"/>
    <w:rsid w:val="001B2E14"/>
    <w:rsid w:val="001B320B"/>
    <w:rsid w:val="001B3D2B"/>
    <w:rsid w:val="001B5495"/>
    <w:rsid w:val="001D236A"/>
    <w:rsid w:val="001E2A12"/>
    <w:rsid w:val="001E7DE8"/>
    <w:rsid w:val="001F18C5"/>
    <w:rsid w:val="001F1E7C"/>
    <w:rsid w:val="001F2683"/>
    <w:rsid w:val="0020535A"/>
    <w:rsid w:val="00214204"/>
    <w:rsid w:val="00214956"/>
    <w:rsid w:val="002167C2"/>
    <w:rsid w:val="00222759"/>
    <w:rsid w:val="00222EEE"/>
    <w:rsid w:val="00224500"/>
    <w:rsid w:val="002501B0"/>
    <w:rsid w:val="0025290F"/>
    <w:rsid w:val="002604CC"/>
    <w:rsid w:val="0026549F"/>
    <w:rsid w:val="002724B6"/>
    <w:rsid w:val="00285254"/>
    <w:rsid w:val="002926BE"/>
    <w:rsid w:val="002959D5"/>
    <w:rsid w:val="002A20F3"/>
    <w:rsid w:val="002A35E5"/>
    <w:rsid w:val="002A539F"/>
    <w:rsid w:val="002B2965"/>
    <w:rsid w:val="002B4482"/>
    <w:rsid w:val="002B71A5"/>
    <w:rsid w:val="002C1DD8"/>
    <w:rsid w:val="002C40AA"/>
    <w:rsid w:val="002D3AE6"/>
    <w:rsid w:val="002D4CB0"/>
    <w:rsid w:val="002E26C0"/>
    <w:rsid w:val="002E5333"/>
    <w:rsid w:val="002F324C"/>
    <w:rsid w:val="002F67A4"/>
    <w:rsid w:val="003058CC"/>
    <w:rsid w:val="003166AC"/>
    <w:rsid w:val="00316A85"/>
    <w:rsid w:val="00317C1A"/>
    <w:rsid w:val="00344976"/>
    <w:rsid w:val="00344F82"/>
    <w:rsid w:val="00356D8F"/>
    <w:rsid w:val="00380B6E"/>
    <w:rsid w:val="0038164B"/>
    <w:rsid w:val="00384AA0"/>
    <w:rsid w:val="003873A2"/>
    <w:rsid w:val="003909FC"/>
    <w:rsid w:val="00393BDA"/>
    <w:rsid w:val="003A1F96"/>
    <w:rsid w:val="003B7128"/>
    <w:rsid w:val="003C79B0"/>
    <w:rsid w:val="003D08A3"/>
    <w:rsid w:val="003D09CE"/>
    <w:rsid w:val="003D1DC6"/>
    <w:rsid w:val="003D3A66"/>
    <w:rsid w:val="003E7D63"/>
    <w:rsid w:val="003F29AD"/>
    <w:rsid w:val="00400E51"/>
    <w:rsid w:val="0040342F"/>
    <w:rsid w:val="00411C48"/>
    <w:rsid w:val="00412F4A"/>
    <w:rsid w:val="00425ACE"/>
    <w:rsid w:val="004304D6"/>
    <w:rsid w:val="004349E2"/>
    <w:rsid w:val="00435839"/>
    <w:rsid w:val="004447F8"/>
    <w:rsid w:val="00455DAE"/>
    <w:rsid w:val="00464A5B"/>
    <w:rsid w:val="004807DE"/>
    <w:rsid w:val="00481053"/>
    <w:rsid w:val="004837D0"/>
    <w:rsid w:val="00491D35"/>
    <w:rsid w:val="004955C9"/>
    <w:rsid w:val="004A4ADF"/>
    <w:rsid w:val="004A6B50"/>
    <w:rsid w:val="004B2BBF"/>
    <w:rsid w:val="004B505C"/>
    <w:rsid w:val="004D43FF"/>
    <w:rsid w:val="004F4B7F"/>
    <w:rsid w:val="00500D14"/>
    <w:rsid w:val="005046ED"/>
    <w:rsid w:val="0050658C"/>
    <w:rsid w:val="005137AB"/>
    <w:rsid w:val="00517A4D"/>
    <w:rsid w:val="005201F1"/>
    <w:rsid w:val="00560A32"/>
    <w:rsid w:val="005629F1"/>
    <w:rsid w:val="00567659"/>
    <w:rsid w:val="0057199C"/>
    <w:rsid w:val="00572D35"/>
    <w:rsid w:val="00574F40"/>
    <w:rsid w:val="005844D7"/>
    <w:rsid w:val="005951F9"/>
    <w:rsid w:val="005A4BBE"/>
    <w:rsid w:val="005B3E2B"/>
    <w:rsid w:val="005B77BC"/>
    <w:rsid w:val="005D1AF8"/>
    <w:rsid w:val="005D4E6E"/>
    <w:rsid w:val="005E6E5F"/>
    <w:rsid w:val="005F0271"/>
    <w:rsid w:val="005F13DF"/>
    <w:rsid w:val="006059A2"/>
    <w:rsid w:val="006123EB"/>
    <w:rsid w:val="00614D81"/>
    <w:rsid w:val="00614E2F"/>
    <w:rsid w:val="006175B8"/>
    <w:rsid w:val="00621ED3"/>
    <w:rsid w:val="006250B9"/>
    <w:rsid w:val="006362A6"/>
    <w:rsid w:val="006433AC"/>
    <w:rsid w:val="00644579"/>
    <w:rsid w:val="0064535D"/>
    <w:rsid w:val="00652B42"/>
    <w:rsid w:val="00653250"/>
    <w:rsid w:val="00653408"/>
    <w:rsid w:val="006627D8"/>
    <w:rsid w:val="0066642C"/>
    <w:rsid w:val="006677AB"/>
    <w:rsid w:val="00676B0F"/>
    <w:rsid w:val="00680905"/>
    <w:rsid w:val="0068176D"/>
    <w:rsid w:val="006971C5"/>
    <w:rsid w:val="006A379A"/>
    <w:rsid w:val="006C07C6"/>
    <w:rsid w:val="006C6666"/>
    <w:rsid w:val="006D182C"/>
    <w:rsid w:val="006D3F87"/>
    <w:rsid w:val="006D5E34"/>
    <w:rsid w:val="006F3204"/>
    <w:rsid w:val="006F4418"/>
    <w:rsid w:val="00703EEF"/>
    <w:rsid w:val="00705449"/>
    <w:rsid w:val="00711C89"/>
    <w:rsid w:val="00711FB2"/>
    <w:rsid w:val="0071293C"/>
    <w:rsid w:val="0071316A"/>
    <w:rsid w:val="00714459"/>
    <w:rsid w:val="007271C5"/>
    <w:rsid w:val="0073048E"/>
    <w:rsid w:val="00731A71"/>
    <w:rsid w:val="00731D75"/>
    <w:rsid w:val="00735CD1"/>
    <w:rsid w:val="00736729"/>
    <w:rsid w:val="00742120"/>
    <w:rsid w:val="00750BEC"/>
    <w:rsid w:val="00751674"/>
    <w:rsid w:val="00752C4C"/>
    <w:rsid w:val="007561AE"/>
    <w:rsid w:val="00756273"/>
    <w:rsid w:val="00772945"/>
    <w:rsid w:val="0078655F"/>
    <w:rsid w:val="007B1338"/>
    <w:rsid w:val="007B2502"/>
    <w:rsid w:val="007B44DF"/>
    <w:rsid w:val="007B6B2C"/>
    <w:rsid w:val="007D07D8"/>
    <w:rsid w:val="007D75B7"/>
    <w:rsid w:val="007E3317"/>
    <w:rsid w:val="007F2A95"/>
    <w:rsid w:val="007F3D29"/>
    <w:rsid w:val="007F5475"/>
    <w:rsid w:val="0081049F"/>
    <w:rsid w:val="00817F96"/>
    <w:rsid w:val="008213FC"/>
    <w:rsid w:val="00826FCC"/>
    <w:rsid w:val="00831B68"/>
    <w:rsid w:val="00843F88"/>
    <w:rsid w:val="008458D4"/>
    <w:rsid w:val="00850718"/>
    <w:rsid w:val="00861C7A"/>
    <w:rsid w:val="00861EE8"/>
    <w:rsid w:val="0087274B"/>
    <w:rsid w:val="008804FA"/>
    <w:rsid w:val="00881AE4"/>
    <w:rsid w:val="008A077B"/>
    <w:rsid w:val="008A6E52"/>
    <w:rsid w:val="008C7521"/>
    <w:rsid w:val="008C7E30"/>
    <w:rsid w:val="008D1E2B"/>
    <w:rsid w:val="008E7C96"/>
    <w:rsid w:val="008F40DB"/>
    <w:rsid w:val="008F5662"/>
    <w:rsid w:val="0090051F"/>
    <w:rsid w:val="009078EB"/>
    <w:rsid w:val="00910257"/>
    <w:rsid w:val="009134DC"/>
    <w:rsid w:val="009211A9"/>
    <w:rsid w:val="00921A73"/>
    <w:rsid w:val="009240A3"/>
    <w:rsid w:val="00924151"/>
    <w:rsid w:val="0092762A"/>
    <w:rsid w:val="00933154"/>
    <w:rsid w:val="009357BF"/>
    <w:rsid w:val="00945281"/>
    <w:rsid w:val="009515D8"/>
    <w:rsid w:val="00954410"/>
    <w:rsid w:val="00955795"/>
    <w:rsid w:val="00955B35"/>
    <w:rsid w:val="00962BB1"/>
    <w:rsid w:val="00981384"/>
    <w:rsid w:val="009853B6"/>
    <w:rsid w:val="00986296"/>
    <w:rsid w:val="009931EA"/>
    <w:rsid w:val="009A2A63"/>
    <w:rsid w:val="009B5ED2"/>
    <w:rsid w:val="009C4217"/>
    <w:rsid w:val="009C629F"/>
    <w:rsid w:val="009E4B02"/>
    <w:rsid w:val="009E59AA"/>
    <w:rsid w:val="00A047C0"/>
    <w:rsid w:val="00A11AA8"/>
    <w:rsid w:val="00A17B41"/>
    <w:rsid w:val="00A216DD"/>
    <w:rsid w:val="00A239A7"/>
    <w:rsid w:val="00A33AF3"/>
    <w:rsid w:val="00A33DC6"/>
    <w:rsid w:val="00A36E53"/>
    <w:rsid w:val="00A41E5F"/>
    <w:rsid w:val="00A422A0"/>
    <w:rsid w:val="00A54B1F"/>
    <w:rsid w:val="00A612ED"/>
    <w:rsid w:val="00A61D85"/>
    <w:rsid w:val="00A71789"/>
    <w:rsid w:val="00A723A7"/>
    <w:rsid w:val="00A804C5"/>
    <w:rsid w:val="00AA70DB"/>
    <w:rsid w:val="00AB6E21"/>
    <w:rsid w:val="00AC2AEF"/>
    <w:rsid w:val="00AC2C33"/>
    <w:rsid w:val="00AC6FA4"/>
    <w:rsid w:val="00AD22EF"/>
    <w:rsid w:val="00AD332B"/>
    <w:rsid w:val="00AD7E8F"/>
    <w:rsid w:val="00AE472D"/>
    <w:rsid w:val="00AE7441"/>
    <w:rsid w:val="00AF4374"/>
    <w:rsid w:val="00B06DE0"/>
    <w:rsid w:val="00B30736"/>
    <w:rsid w:val="00B416C3"/>
    <w:rsid w:val="00B44951"/>
    <w:rsid w:val="00B45943"/>
    <w:rsid w:val="00B51EA6"/>
    <w:rsid w:val="00B6251E"/>
    <w:rsid w:val="00B71E45"/>
    <w:rsid w:val="00B85238"/>
    <w:rsid w:val="00B85E05"/>
    <w:rsid w:val="00B9065E"/>
    <w:rsid w:val="00BB3CF1"/>
    <w:rsid w:val="00BC2251"/>
    <w:rsid w:val="00BC573A"/>
    <w:rsid w:val="00BD0996"/>
    <w:rsid w:val="00BD2180"/>
    <w:rsid w:val="00BD4395"/>
    <w:rsid w:val="00BE3B60"/>
    <w:rsid w:val="00BF578A"/>
    <w:rsid w:val="00C04A80"/>
    <w:rsid w:val="00C07076"/>
    <w:rsid w:val="00C07D5C"/>
    <w:rsid w:val="00C13399"/>
    <w:rsid w:val="00C1496C"/>
    <w:rsid w:val="00C306CC"/>
    <w:rsid w:val="00C31A12"/>
    <w:rsid w:val="00C32BB5"/>
    <w:rsid w:val="00C35305"/>
    <w:rsid w:val="00C659C8"/>
    <w:rsid w:val="00C66438"/>
    <w:rsid w:val="00C67EBC"/>
    <w:rsid w:val="00C70013"/>
    <w:rsid w:val="00C8074C"/>
    <w:rsid w:val="00C80CE4"/>
    <w:rsid w:val="00C92E5F"/>
    <w:rsid w:val="00CA4EE6"/>
    <w:rsid w:val="00CA5643"/>
    <w:rsid w:val="00CB3C68"/>
    <w:rsid w:val="00CD32AF"/>
    <w:rsid w:val="00CF5198"/>
    <w:rsid w:val="00CF66BA"/>
    <w:rsid w:val="00CF79A7"/>
    <w:rsid w:val="00D01A59"/>
    <w:rsid w:val="00D02B46"/>
    <w:rsid w:val="00D06004"/>
    <w:rsid w:val="00D07100"/>
    <w:rsid w:val="00D12E56"/>
    <w:rsid w:val="00D21C6A"/>
    <w:rsid w:val="00D241B3"/>
    <w:rsid w:val="00D32294"/>
    <w:rsid w:val="00D33C62"/>
    <w:rsid w:val="00D42989"/>
    <w:rsid w:val="00D70C0D"/>
    <w:rsid w:val="00D74CBB"/>
    <w:rsid w:val="00D77422"/>
    <w:rsid w:val="00D80456"/>
    <w:rsid w:val="00D812A8"/>
    <w:rsid w:val="00D97130"/>
    <w:rsid w:val="00DB325B"/>
    <w:rsid w:val="00DB5A02"/>
    <w:rsid w:val="00DC23C8"/>
    <w:rsid w:val="00DC489F"/>
    <w:rsid w:val="00DD08FB"/>
    <w:rsid w:val="00DD43C2"/>
    <w:rsid w:val="00DD4C5C"/>
    <w:rsid w:val="00DF78FE"/>
    <w:rsid w:val="00E01ABF"/>
    <w:rsid w:val="00E06805"/>
    <w:rsid w:val="00E11611"/>
    <w:rsid w:val="00E145D9"/>
    <w:rsid w:val="00E157B3"/>
    <w:rsid w:val="00E2730B"/>
    <w:rsid w:val="00E320E6"/>
    <w:rsid w:val="00E35276"/>
    <w:rsid w:val="00E5275D"/>
    <w:rsid w:val="00E60703"/>
    <w:rsid w:val="00E612E1"/>
    <w:rsid w:val="00E64F81"/>
    <w:rsid w:val="00E7284D"/>
    <w:rsid w:val="00E775D6"/>
    <w:rsid w:val="00E8357F"/>
    <w:rsid w:val="00E913BF"/>
    <w:rsid w:val="00EC4735"/>
    <w:rsid w:val="00ED0C9B"/>
    <w:rsid w:val="00ED2C34"/>
    <w:rsid w:val="00ED3452"/>
    <w:rsid w:val="00ED4FDB"/>
    <w:rsid w:val="00ED51B2"/>
    <w:rsid w:val="00ED737D"/>
    <w:rsid w:val="00EE2243"/>
    <w:rsid w:val="00EE2D0B"/>
    <w:rsid w:val="00F30AD7"/>
    <w:rsid w:val="00F33A8A"/>
    <w:rsid w:val="00F6595E"/>
    <w:rsid w:val="00F908DE"/>
    <w:rsid w:val="00F96C02"/>
    <w:rsid w:val="00FA4EBC"/>
    <w:rsid w:val="00FA5E60"/>
    <w:rsid w:val="00FB284D"/>
    <w:rsid w:val="00FC6687"/>
    <w:rsid w:val="00FD3F62"/>
    <w:rsid w:val="00FE18E1"/>
    <w:rsid w:val="00FE20ED"/>
    <w:rsid w:val="00FE57E4"/>
    <w:rsid w:val="00FE7F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2126"/>
    <w:pPr>
      <w:spacing w:after="0" w:line="280" w:lineRule="exact"/>
    </w:pPr>
    <w:rPr>
      <w:rFonts w:ascii="Arial" w:hAnsi="Arial" w:cs="Times New Roman"/>
      <w:sz w:val="20"/>
      <w:szCs w:val="20"/>
      <w:lang w:eastAsia="de-DE"/>
    </w:rPr>
  </w:style>
  <w:style w:type="paragraph" w:styleId="berschrift1">
    <w:name w:val="heading 1"/>
    <w:basedOn w:val="Standard"/>
    <w:next w:val="Standard"/>
    <w:link w:val="berschrift1Zchn"/>
    <w:uiPriority w:val="9"/>
    <w:qFormat/>
    <w:rsid w:val="00DC48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semiHidden/>
    <w:unhideWhenUsed/>
    <w:rsid w:val="001B320B"/>
    <w:pPr>
      <w:spacing w:line="240" w:lineRule="auto"/>
    </w:pPr>
  </w:style>
  <w:style w:type="character" w:customStyle="1" w:styleId="KommentartextZchn">
    <w:name w:val="Kommentartext Zchn"/>
    <w:basedOn w:val="Absatz-Standardschriftart"/>
    <w:link w:val="Kommentartext"/>
    <w:uiPriority w:val="99"/>
    <w:semiHidden/>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spacing w:line="240" w:lineRule="auto"/>
      <w:ind w:left="720"/>
    </w:pPr>
    <w:rPr>
      <w:rFonts w:ascii="Times New Roman" w:eastAsiaTheme="minorHAnsi" w:hAnsi="Times New Roman"/>
      <w:sz w:val="24"/>
      <w:szCs w:val="24"/>
      <w:lang w:val="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line="240" w:lineRule="auto"/>
    </w:pPr>
    <w:rPr>
      <w:rFonts w:ascii="Times New Roman" w:eastAsiaTheme="minorHAnsi" w:hAnsi="Times New Roman"/>
      <w:sz w:val="24"/>
      <w:szCs w:val="24"/>
      <w:lang w:eastAsia="de-AT"/>
    </w:rPr>
  </w:style>
  <w:style w:type="character" w:styleId="Hervorhebung">
    <w:name w:val="Emphasis"/>
    <w:basedOn w:val="Absatz-Standardschriftart"/>
    <w:uiPriority w:val="20"/>
    <w:qFormat/>
    <w:rsid w:val="00316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gretche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sov.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ticket.at" TargetMode="External"/><Relationship Id="rId11" Type="http://schemas.openxmlformats.org/officeDocument/2006/relationships/hyperlink" Target="mailto:ariane.grabher@pzwei.at" TargetMode="External"/><Relationship Id="rId5" Type="http://schemas.openxmlformats.org/officeDocument/2006/relationships/hyperlink" Target="http://www.sov.at" TargetMode="External"/><Relationship Id="rId10" Type="http://schemas.openxmlformats.org/officeDocument/2006/relationships/hyperlink" Target="mailto:sebastian.hazod@sov.at" TargetMode="External"/><Relationship Id="rId4" Type="http://schemas.openxmlformats.org/officeDocument/2006/relationships/webSettings" Target="webSettings.xml"/><Relationship Id="rId9" Type="http://schemas.openxmlformats.org/officeDocument/2006/relationships/hyperlink" Target="https://ticketgretch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54FDEFA2.dotm</Template>
  <TotalTime>0</TotalTime>
  <Pages>2</Pages>
  <Words>706</Words>
  <Characters>4451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Ariane Grabher</cp:lastModifiedBy>
  <cp:revision>289</cp:revision>
  <cp:lastPrinted>2019-03-22T12:03:00Z</cp:lastPrinted>
  <dcterms:created xsi:type="dcterms:W3CDTF">2017-10-04T06:39:00Z</dcterms:created>
  <dcterms:modified xsi:type="dcterms:W3CDTF">2019-03-28T08:06:00Z</dcterms:modified>
</cp:coreProperties>
</file>