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8079" w14:textId="77777777" w:rsidR="00195501" w:rsidRPr="003800DD" w:rsidRDefault="00195501" w:rsidP="00195501">
      <w:pPr>
        <w:rPr>
          <w:lang w:val="de-DE" w:eastAsia="de-AT"/>
        </w:rPr>
      </w:pPr>
      <w:r w:rsidRPr="003800DD">
        <w:rPr>
          <w:lang w:val="de-DE"/>
        </w:rPr>
        <w:t>Presseaussendung</w:t>
      </w:r>
    </w:p>
    <w:p w14:paraId="64C97666" w14:textId="77777777" w:rsidR="003264D2" w:rsidRPr="003800DD" w:rsidRDefault="00195501" w:rsidP="00195501">
      <w:pPr>
        <w:rPr>
          <w:lang w:val="de-DE"/>
        </w:rPr>
      </w:pPr>
      <w:r w:rsidRPr="003800DD">
        <w:rPr>
          <w:lang w:val="de-DE"/>
        </w:rPr>
        <w:t>I</w:t>
      </w:r>
      <w:r w:rsidR="003264D2" w:rsidRPr="003800DD">
        <w:rPr>
          <w:lang w:val="de-DE"/>
        </w:rPr>
        <w:t>nternationale Bodensee</w:t>
      </w:r>
      <w:r w:rsidR="002E2F16" w:rsidRPr="003800DD">
        <w:rPr>
          <w:lang w:val="de-DE"/>
        </w:rPr>
        <w:t>-H</w:t>
      </w:r>
      <w:r w:rsidR="003264D2" w:rsidRPr="003800DD">
        <w:rPr>
          <w:lang w:val="de-DE"/>
        </w:rPr>
        <w:t>ochschule</w:t>
      </w:r>
    </w:p>
    <w:p w14:paraId="1FD01C18" w14:textId="77777777" w:rsidR="003264D2" w:rsidRPr="003800DD" w:rsidRDefault="00195501" w:rsidP="00195501">
      <w:pPr>
        <w:rPr>
          <w:lang w:val="de-DE"/>
        </w:rPr>
      </w:pPr>
      <w:r w:rsidRPr="003800DD">
        <w:rPr>
          <w:lang w:val="de-DE"/>
        </w:rPr>
        <w:t>Z</w:t>
      </w:r>
      <w:r w:rsidR="003264D2" w:rsidRPr="003800DD">
        <w:rPr>
          <w:lang w:val="de-DE"/>
        </w:rPr>
        <w:t xml:space="preserve">ürcher </w:t>
      </w:r>
      <w:r w:rsidRPr="003800DD">
        <w:rPr>
          <w:lang w:val="de-DE"/>
        </w:rPr>
        <w:t>H</w:t>
      </w:r>
      <w:r w:rsidR="003264D2" w:rsidRPr="003800DD">
        <w:rPr>
          <w:lang w:val="de-DE"/>
        </w:rPr>
        <w:t xml:space="preserve">ochschule </w:t>
      </w:r>
      <w:r w:rsidRPr="003800DD">
        <w:rPr>
          <w:lang w:val="de-DE"/>
        </w:rPr>
        <w:t>d</w:t>
      </w:r>
      <w:r w:rsidR="003264D2" w:rsidRPr="003800DD">
        <w:rPr>
          <w:lang w:val="de-DE"/>
        </w:rPr>
        <w:t xml:space="preserve">er </w:t>
      </w:r>
      <w:r w:rsidRPr="003800DD">
        <w:rPr>
          <w:lang w:val="de-DE"/>
        </w:rPr>
        <w:t>K</w:t>
      </w:r>
      <w:r w:rsidR="003264D2" w:rsidRPr="003800DD">
        <w:rPr>
          <w:lang w:val="de-DE"/>
        </w:rPr>
        <w:t>ü</w:t>
      </w:r>
      <w:r w:rsidR="003A0F37" w:rsidRPr="003800DD">
        <w:rPr>
          <w:lang w:val="de-DE"/>
        </w:rPr>
        <w:t>n</w:t>
      </w:r>
      <w:r w:rsidR="003264D2" w:rsidRPr="003800DD">
        <w:rPr>
          <w:lang w:val="de-DE"/>
        </w:rPr>
        <w:t>ste</w:t>
      </w:r>
    </w:p>
    <w:p w14:paraId="0DD293EC" w14:textId="77777777" w:rsidR="00195501" w:rsidRPr="003800DD" w:rsidRDefault="00195501" w:rsidP="00195501">
      <w:pPr>
        <w:rPr>
          <w:lang w:val="de-DE"/>
        </w:rPr>
      </w:pPr>
      <w:r w:rsidRPr="003800DD">
        <w:rPr>
          <w:lang w:val="de-DE"/>
        </w:rPr>
        <w:t>H</w:t>
      </w:r>
      <w:r w:rsidR="003264D2" w:rsidRPr="003800DD">
        <w:rPr>
          <w:lang w:val="de-DE"/>
        </w:rPr>
        <w:t xml:space="preserve">ochschule Konstanz Technik, Wirtschaft und </w:t>
      </w:r>
      <w:r w:rsidRPr="003800DD">
        <w:rPr>
          <w:lang w:val="de-DE"/>
        </w:rPr>
        <w:t>G</w:t>
      </w:r>
      <w:r w:rsidR="003264D2" w:rsidRPr="003800DD">
        <w:rPr>
          <w:lang w:val="de-DE"/>
        </w:rPr>
        <w:t>estaltung</w:t>
      </w:r>
    </w:p>
    <w:p w14:paraId="628177FC" w14:textId="77777777" w:rsidR="00195501" w:rsidRPr="003800DD" w:rsidRDefault="00195501" w:rsidP="00195501">
      <w:pPr>
        <w:rPr>
          <w:lang w:val="de-DE"/>
        </w:rPr>
      </w:pPr>
    </w:p>
    <w:p w14:paraId="1BE4E1AE" w14:textId="77777777" w:rsidR="00195501" w:rsidRPr="003800DD" w:rsidRDefault="00195501" w:rsidP="00195501">
      <w:pPr>
        <w:rPr>
          <w:lang w:val="de-DE"/>
        </w:rPr>
      </w:pPr>
    </w:p>
    <w:p w14:paraId="36B28F9A" w14:textId="77777777" w:rsidR="00195501" w:rsidRPr="003800DD" w:rsidRDefault="003264D2" w:rsidP="00195501">
      <w:pPr>
        <w:rPr>
          <w:lang w:val="de-DE"/>
        </w:rPr>
      </w:pPr>
      <w:r w:rsidRPr="003800DD">
        <w:rPr>
          <w:b/>
          <w:bCs/>
          <w:lang w:val="de-DE"/>
        </w:rPr>
        <w:t xml:space="preserve">Erster </w:t>
      </w:r>
      <w:r w:rsidR="004B73C9" w:rsidRPr="003800DD">
        <w:rPr>
          <w:b/>
          <w:bCs/>
          <w:lang w:val="de-DE"/>
        </w:rPr>
        <w:t>Kreativwirtschaft</w:t>
      </w:r>
      <w:r w:rsidRPr="003800DD">
        <w:rPr>
          <w:b/>
          <w:bCs/>
          <w:lang w:val="de-DE"/>
        </w:rPr>
        <w:t>sbericht Bodensee: Jeder Zehnte arbeitet in Kreativberufen</w:t>
      </w:r>
    </w:p>
    <w:p w14:paraId="3DCBB54A" w14:textId="23EFD2A3" w:rsidR="00C2470C" w:rsidRPr="003800DD" w:rsidRDefault="00D14057" w:rsidP="00F43A5C">
      <w:pPr>
        <w:rPr>
          <w:lang w:val="de-DE"/>
        </w:rPr>
      </w:pPr>
      <w:r w:rsidRPr="003800DD">
        <w:rPr>
          <w:lang w:val="de-DE"/>
        </w:rPr>
        <w:t>Software und Werbung</w:t>
      </w:r>
      <w:r w:rsidR="00C2470C" w:rsidRPr="003800DD">
        <w:rPr>
          <w:lang w:val="de-DE"/>
        </w:rPr>
        <w:t xml:space="preserve"> </w:t>
      </w:r>
      <w:r w:rsidRPr="003800DD">
        <w:rPr>
          <w:lang w:val="de-DE"/>
        </w:rPr>
        <w:t>als wichtigste</w:t>
      </w:r>
      <w:r w:rsidR="005F7190" w:rsidRPr="003800DD">
        <w:rPr>
          <w:lang w:val="de-DE"/>
        </w:rPr>
        <w:t xml:space="preserve"> </w:t>
      </w:r>
      <w:r w:rsidRPr="003800DD">
        <w:rPr>
          <w:lang w:val="de-DE"/>
        </w:rPr>
        <w:t xml:space="preserve">Branchen </w:t>
      </w:r>
      <w:r w:rsidR="00BD22C1" w:rsidRPr="003800DD">
        <w:rPr>
          <w:lang w:val="de-DE"/>
        </w:rPr>
        <w:t xml:space="preserve">– </w:t>
      </w:r>
      <w:r w:rsidRPr="003800DD">
        <w:rPr>
          <w:lang w:val="de-DE"/>
        </w:rPr>
        <w:t xml:space="preserve">Deutsche </w:t>
      </w:r>
      <w:r w:rsidR="000202B8" w:rsidRPr="003800DD">
        <w:rPr>
          <w:lang w:val="de-DE"/>
        </w:rPr>
        <w:t>Regierungsbezirke</w:t>
      </w:r>
      <w:r w:rsidR="00BD22C1" w:rsidRPr="003800DD">
        <w:rPr>
          <w:lang w:val="de-DE"/>
        </w:rPr>
        <w:t xml:space="preserve"> unter dem Durchschnitt</w:t>
      </w:r>
    </w:p>
    <w:p w14:paraId="4142A6AD" w14:textId="77777777" w:rsidR="00195501" w:rsidRPr="003800DD" w:rsidRDefault="00195501" w:rsidP="00195501">
      <w:pPr>
        <w:rPr>
          <w:lang w:val="de-DE"/>
        </w:rPr>
      </w:pPr>
    </w:p>
    <w:p w14:paraId="35011E47" w14:textId="36BF55C0" w:rsidR="003A0F37" w:rsidRPr="003800DD" w:rsidRDefault="00195501" w:rsidP="00195501">
      <w:pPr>
        <w:rPr>
          <w:i/>
          <w:iCs/>
          <w:lang w:val="de-DE"/>
        </w:rPr>
      </w:pPr>
      <w:r w:rsidRPr="003800DD">
        <w:rPr>
          <w:i/>
          <w:iCs/>
          <w:lang w:val="de-DE"/>
        </w:rPr>
        <w:t>B</w:t>
      </w:r>
      <w:r w:rsidR="000E4563">
        <w:rPr>
          <w:i/>
          <w:iCs/>
          <w:lang w:val="de-DE"/>
        </w:rPr>
        <w:t>regenz/Zürich/Konstanz, 9. April</w:t>
      </w:r>
      <w:bookmarkStart w:id="0" w:name="_GoBack"/>
      <w:bookmarkEnd w:id="0"/>
      <w:r w:rsidRPr="003800DD">
        <w:rPr>
          <w:i/>
          <w:iCs/>
          <w:lang w:val="de-DE"/>
        </w:rPr>
        <w:t xml:space="preserve"> 2019 –</w:t>
      </w:r>
      <w:r w:rsidR="003A0F37" w:rsidRPr="003800DD">
        <w:rPr>
          <w:i/>
          <w:iCs/>
          <w:lang w:val="de-DE"/>
        </w:rPr>
        <w:t xml:space="preserve"> Jeder z</w:t>
      </w:r>
      <w:r w:rsidR="004B73C9" w:rsidRPr="003800DD">
        <w:rPr>
          <w:i/>
          <w:iCs/>
          <w:lang w:val="de-DE"/>
        </w:rPr>
        <w:t>ehnte</w:t>
      </w:r>
      <w:r w:rsidR="003A0F37" w:rsidRPr="003800DD">
        <w:rPr>
          <w:i/>
          <w:iCs/>
          <w:lang w:val="de-DE"/>
        </w:rPr>
        <w:t xml:space="preserve"> </w:t>
      </w:r>
      <w:r w:rsidR="00995856" w:rsidRPr="003800DD">
        <w:rPr>
          <w:i/>
          <w:iCs/>
          <w:lang w:val="de-DE"/>
        </w:rPr>
        <w:t>Erwerbstätige</w:t>
      </w:r>
      <w:r w:rsidR="004B73C9" w:rsidRPr="003800DD">
        <w:rPr>
          <w:i/>
          <w:iCs/>
          <w:lang w:val="de-DE"/>
        </w:rPr>
        <w:t xml:space="preserve"> ist im Bereich de</w:t>
      </w:r>
      <w:r w:rsidR="00995856" w:rsidRPr="003800DD">
        <w:rPr>
          <w:i/>
          <w:iCs/>
          <w:lang w:val="de-DE"/>
        </w:rPr>
        <w:t>r Creative Economies</w:t>
      </w:r>
      <w:r w:rsidR="004B73C9" w:rsidRPr="003800DD">
        <w:rPr>
          <w:i/>
          <w:iCs/>
          <w:lang w:val="de-DE"/>
        </w:rPr>
        <w:t xml:space="preserve"> </w:t>
      </w:r>
      <w:r w:rsidR="00995856" w:rsidRPr="003800DD">
        <w:rPr>
          <w:i/>
          <w:iCs/>
          <w:lang w:val="de-DE"/>
        </w:rPr>
        <w:t>beschäftigt</w:t>
      </w:r>
      <w:r w:rsidR="004B73C9" w:rsidRPr="003800DD">
        <w:rPr>
          <w:i/>
          <w:iCs/>
          <w:lang w:val="de-DE"/>
        </w:rPr>
        <w:t xml:space="preserve">. Das </w:t>
      </w:r>
      <w:r w:rsidR="003A0F37" w:rsidRPr="003800DD">
        <w:rPr>
          <w:i/>
          <w:iCs/>
          <w:lang w:val="de-DE"/>
        </w:rPr>
        <w:t xml:space="preserve">zeigt der erste </w:t>
      </w:r>
      <w:r w:rsidR="004B73C9" w:rsidRPr="003800DD">
        <w:rPr>
          <w:i/>
          <w:iCs/>
          <w:lang w:val="de-DE"/>
        </w:rPr>
        <w:t>Kreativwirtschaftsbericht</w:t>
      </w:r>
      <w:r w:rsidR="003A0F37" w:rsidRPr="003800DD">
        <w:rPr>
          <w:i/>
          <w:iCs/>
          <w:lang w:val="de-DE"/>
        </w:rPr>
        <w:t xml:space="preserve"> für die </w:t>
      </w:r>
      <w:r w:rsidR="004B73C9" w:rsidRPr="003800DD">
        <w:rPr>
          <w:i/>
          <w:iCs/>
          <w:lang w:val="de-DE"/>
        </w:rPr>
        <w:t>Bodenseeregion</w:t>
      </w:r>
      <w:r w:rsidR="003A0F37" w:rsidRPr="003800DD">
        <w:rPr>
          <w:i/>
          <w:iCs/>
          <w:lang w:val="de-DE"/>
        </w:rPr>
        <w:t xml:space="preserve">, den die Zürcher Hochschule der Künste und die Hochschule Konstanz Technik, Wirtschaft und Gestaltung gemeinsam </w:t>
      </w:r>
      <w:r w:rsidR="0041466D" w:rsidRPr="003800DD">
        <w:rPr>
          <w:i/>
          <w:iCs/>
          <w:lang w:val="de-DE"/>
        </w:rPr>
        <w:t xml:space="preserve">mit der Internationalen Bodensee-Hochschule </w:t>
      </w:r>
      <w:r w:rsidR="003A0F37" w:rsidRPr="003800DD">
        <w:rPr>
          <w:i/>
          <w:iCs/>
          <w:lang w:val="de-DE"/>
        </w:rPr>
        <w:t>präsentiert haben.</w:t>
      </w:r>
      <w:r w:rsidR="00960C0A" w:rsidRPr="003800DD">
        <w:rPr>
          <w:i/>
          <w:iCs/>
          <w:lang w:val="de-DE"/>
        </w:rPr>
        <w:t xml:space="preserve"> </w:t>
      </w:r>
      <w:r w:rsidR="00F8186C" w:rsidRPr="003800DD">
        <w:rPr>
          <w:i/>
          <w:iCs/>
          <w:lang w:val="de-DE"/>
        </w:rPr>
        <w:t xml:space="preserve">In den deutschen </w:t>
      </w:r>
      <w:r w:rsidR="000202B8" w:rsidRPr="003800DD">
        <w:rPr>
          <w:i/>
          <w:iCs/>
          <w:lang w:val="de-DE"/>
        </w:rPr>
        <w:t>Regierungsbezirken</w:t>
      </w:r>
      <w:r w:rsidR="00F8186C" w:rsidRPr="003800DD">
        <w:rPr>
          <w:i/>
          <w:iCs/>
          <w:lang w:val="de-DE"/>
        </w:rPr>
        <w:t xml:space="preserve"> am Bodensee liegt der Anteil der Kreativwirtschaft mit 7,2 bis 7,8 Prozent unter dem Dur</w:t>
      </w:r>
      <w:r w:rsidR="00D14057" w:rsidRPr="003800DD">
        <w:rPr>
          <w:i/>
          <w:iCs/>
          <w:lang w:val="de-DE"/>
        </w:rPr>
        <w:t>ch</w:t>
      </w:r>
      <w:r w:rsidR="00F8186C" w:rsidRPr="003800DD">
        <w:rPr>
          <w:i/>
          <w:iCs/>
          <w:lang w:val="de-DE"/>
        </w:rPr>
        <w:t xml:space="preserve">schnitt. </w:t>
      </w:r>
      <w:r w:rsidR="00995856" w:rsidRPr="003800DD">
        <w:rPr>
          <w:i/>
          <w:iCs/>
          <w:lang w:val="de-DE"/>
        </w:rPr>
        <w:t>Die S</w:t>
      </w:r>
      <w:r w:rsidR="002C0BC1" w:rsidRPr="003800DD">
        <w:rPr>
          <w:i/>
          <w:iCs/>
          <w:lang w:val="de-DE"/>
        </w:rPr>
        <w:t>tudienautorInnen</w:t>
      </w:r>
      <w:r w:rsidR="00995856" w:rsidRPr="003800DD">
        <w:rPr>
          <w:i/>
          <w:iCs/>
          <w:lang w:val="de-DE"/>
        </w:rPr>
        <w:t xml:space="preserve"> schlagen </w:t>
      </w:r>
      <w:r w:rsidR="00407BFC" w:rsidRPr="003800DD">
        <w:rPr>
          <w:i/>
          <w:iCs/>
          <w:lang w:val="de-DE"/>
        </w:rPr>
        <w:t>die Stärkung von Kooperationen zwischen Kreativwirtschaft und Hochschulen vor,</w:t>
      </w:r>
      <w:r w:rsidR="00995856" w:rsidRPr="003800DD">
        <w:rPr>
          <w:i/>
          <w:iCs/>
          <w:lang w:val="de-DE"/>
        </w:rPr>
        <w:t xml:space="preserve"> um das Potential des Wirtschaftszweiges zu nützen.</w:t>
      </w:r>
    </w:p>
    <w:p w14:paraId="06F3650F" w14:textId="77777777" w:rsidR="0051186A" w:rsidRPr="003800DD" w:rsidRDefault="0051186A" w:rsidP="0051186A">
      <w:pPr>
        <w:rPr>
          <w:lang w:val="de-DE"/>
        </w:rPr>
      </w:pPr>
    </w:p>
    <w:p w14:paraId="4278AD11" w14:textId="0B9CAF45" w:rsidR="00995856" w:rsidRPr="003800DD" w:rsidRDefault="00995856" w:rsidP="00995856">
      <w:pPr>
        <w:rPr>
          <w:lang w:val="de-DE"/>
        </w:rPr>
      </w:pPr>
      <w:r w:rsidRPr="003800DD">
        <w:rPr>
          <w:lang w:val="de-DE"/>
        </w:rPr>
        <w:t>458</w:t>
      </w:r>
      <w:r w:rsidR="00537076" w:rsidRPr="003800DD">
        <w:rPr>
          <w:lang w:val="de-DE"/>
        </w:rPr>
        <w:t>.000</w:t>
      </w:r>
      <w:r w:rsidR="00EA1958" w:rsidRPr="003800DD">
        <w:rPr>
          <w:lang w:val="de-DE"/>
        </w:rPr>
        <w:t xml:space="preserve"> Personen (Stand 2015) arbeiten in der Bodense</w:t>
      </w:r>
      <w:r w:rsidR="00407BFC" w:rsidRPr="003800DD">
        <w:rPr>
          <w:lang w:val="de-DE"/>
        </w:rPr>
        <w:t>eregion in der Creative Economy</w:t>
      </w:r>
      <w:r w:rsidR="00EA1958" w:rsidRPr="003800DD">
        <w:rPr>
          <w:lang w:val="de-DE"/>
        </w:rPr>
        <w:t>.</w:t>
      </w:r>
      <w:r w:rsidR="00673AA1" w:rsidRPr="003800DD">
        <w:rPr>
          <w:lang w:val="de-DE"/>
        </w:rPr>
        <w:t xml:space="preserve"> </w:t>
      </w:r>
      <w:r w:rsidR="00537076" w:rsidRPr="003800DD">
        <w:rPr>
          <w:lang w:val="de-DE"/>
        </w:rPr>
        <w:t>Das entspri</w:t>
      </w:r>
      <w:r w:rsidRPr="003800DD">
        <w:rPr>
          <w:lang w:val="de-DE"/>
        </w:rPr>
        <w:t xml:space="preserve">cht 9,6 Prozent </w:t>
      </w:r>
      <w:r w:rsidR="00537076" w:rsidRPr="003800DD">
        <w:rPr>
          <w:lang w:val="de-DE"/>
        </w:rPr>
        <w:t xml:space="preserve">aller </w:t>
      </w:r>
      <w:r w:rsidRPr="003800DD">
        <w:rPr>
          <w:lang w:val="de-DE"/>
        </w:rPr>
        <w:t>Erwerbstätigen</w:t>
      </w:r>
      <w:r w:rsidR="00537076" w:rsidRPr="003800DD">
        <w:rPr>
          <w:lang w:val="de-DE"/>
        </w:rPr>
        <w:t xml:space="preserve">. </w:t>
      </w:r>
      <w:r w:rsidR="00D14057" w:rsidRPr="003800DD">
        <w:rPr>
          <w:lang w:val="de-DE"/>
        </w:rPr>
        <w:t xml:space="preserve">Die deutschen </w:t>
      </w:r>
      <w:r w:rsidR="000202B8" w:rsidRPr="003800DD">
        <w:rPr>
          <w:lang w:val="de-DE"/>
        </w:rPr>
        <w:t>Regierungsbezirke</w:t>
      </w:r>
      <w:r w:rsidR="00D14057" w:rsidRPr="003800DD">
        <w:rPr>
          <w:lang w:val="de-DE"/>
        </w:rPr>
        <w:t xml:space="preserve"> am Bodensee liegen allesamt unter dem Durchschnitt: I</w:t>
      </w:r>
      <w:r w:rsidR="00EE1877" w:rsidRPr="003800DD">
        <w:rPr>
          <w:lang w:val="de-DE"/>
        </w:rPr>
        <w:t xml:space="preserve">m </w:t>
      </w:r>
      <w:r w:rsidR="000202B8" w:rsidRPr="003800DD">
        <w:rPr>
          <w:lang w:val="de-DE"/>
        </w:rPr>
        <w:t>Regierungsbezirk</w:t>
      </w:r>
      <w:r w:rsidR="00960C0A" w:rsidRPr="003800DD">
        <w:rPr>
          <w:lang w:val="de-DE"/>
        </w:rPr>
        <w:t xml:space="preserve"> Tübingen</w:t>
      </w:r>
      <w:r w:rsidR="00436198" w:rsidRPr="003800DD">
        <w:rPr>
          <w:lang w:val="de-DE"/>
        </w:rPr>
        <w:t xml:space="preserve"> </w:t>
      </w:r>
      <w:r w:rsidR="00D14057" w:rsidRPr="003800DD">
        <w:rPr>
          <w:lang w:val="de-DE"/>
        </w:rPr>
        <w:t xml:space="preserve">liegt der Anteil der Beschäftigten bei </w:t>
      </w:r>
      <w:r w:rsidR="00960C0A" w:rsidRPr="003800DD">
        <w:rPr>
          <w:lang w:val="de-DE"/>
        </w:rPr>
        <w:t xml:space="preserve">7,8 </w:t>
      </w:r>
      <w:r w:rsidRPr="003800DD">
        <w:rPr>
          <w:lang w:val="de-DE"/>
        </w:rPr>
        <w:t>Prozent</w:t>
      </w:r>
      <w:r w:rsidR="00D14057" w:rsidRPr="003800DD">
        <w:rPr>
          <w:lang w:val="de-DE"/>
        </w:rPr>
        <w:t xml:space="preserve"> </w:t>
      </w:r>
      <w:r w:rsidR="00C765A4" w:rsidRPr="003800DD">
        <w:rPr>
          <w:lang w:val="de-DE"/>
        </w:rPr>
        <w:t xml:space="preserve">– insgesamt </w:t>
      </w:r>
      <w:r w:rsidR="00960C0A" w:rsidRPr="003800DD">
        <w:rPr>
          <w:lang w:val="de-DE"/>
        </w:rPr>
        <w:t>75.000</w:t>
      </w:r>
      <w:r w:rsidR="00C765A4" w:rsidRPr="003800DD">
        <w:rPr>
          <w:lang w:val="de-DE"/>
        </w:rPr>
        <w:t xml:space="preserve"> Personen</w:t>
      </w:r>
      <w:r w:rsidRPr="003800DD">
        <w:rPr>
          <w:lang w:val="de-DE"/>
        </w:rPr>
        <w:t>.</w:t>
      </w:r>
      <w:r w:rsidR="00436198" w:rsidRPr="003800DD">
        <w:rPr>
          <w:lang w:val="de-DE"/>
        </w:rPr>
        <w:t xml:space="preserve"> </w:t>
      </w:r>
      <w:r w:rsidR="00EE1877" w:rsidRPr="003800DD">
        <w:rPr>
          <w:lang w:val="de-DE"/>
        </w:rPr>
        <w:t xml:space="preserve">Im </w:t>
      </w:r>
      <w:r w:rsidR="000202B8" w:rsidRPr="003800DD">
        <w:rPr>
          <w:lang w:val="de-DE"/>
        </w:rPr>
        <w:t>Regierungsbezirk</w:t>
      </w:r>
      <w:r w:rsidR="00960C0A" w:rsidRPr="003800DD">
        <w:rPr>
          <w:lang w:val="de-DE"/>
        </w:rPr>
        <w:t xml:space="preserve"> Freiburg </w:t>
      </w:r>
      <w:r w:rsidR="00D14057" w:rsidRPr="003800DD">
        <w:rPr>
          <w:lang w:val="de-DE"/>
        </w:rPr>
        <w:t xml:space="preserve">sind es </w:t>
      </w:r>
      <w:r w:rsidR="00960C0A" w:rsidRPr="003800DD">
        <w:rPr>
          <w:lang w:val="de-DE"/>
        </w:rPr>
        <w:t>7,3 Prozent</w:t>
      </w:r>
      <w:r w:rsidR="00D14057" w:rsidRPr="003800DD">
        <w:rPr>
          <w:lang w:val="de-DE"/>
        </w:rPr>
        <w:t xml:space="preserve"> (</w:t>
      </w:r>
      <w:r w:rsidR="00960C0A" w:rsidRPr="003800DD">
        <w:rPr>
          <w:lang w:val="de-DE"/>
        </w:rPr>
        <w:t>8</w:t>
      </w:r>
      <w:r w:rsidR="00436198" w:rsidRPr="003800DD">
        <w:rPr>
          <w:lang w:val="de-DE"/>
        </w:rPr>
        <w:t>5.000 Personen</w:t>
      </w:r>
      <w:r w:rsidR="00D14057" w:rsidRPr="003800DD">
        <w:rPr>
          <w:lang w:val="de-DE"/>
        </w:rPr>
        <w:t xml:space="preserve">), in </w:t>
      </w:r>
      <w:r w:rsidR="00960C0A" w:rsidRPr="003800DD">
        <w:rPr>
          <w:lang w:val="de-DE"/>
        </w:rPr>
        <w:t>Schwaben 7,2 Prozent</w:t>
      </w:r>
      <w:r w:rsidR="00D14057" w:rsidRPr="003800DD">
        <w:rPr>
          <w:lang w:val="de-DE"/>
        </w:rPr>
        <w:t xml:space="preserve"> (</w:t>
      </w:r>
      <w:r w:rsidR="00960C0A" w:rsidRPr="003800DD">
        <w:rPr>
          <w:lang w:val="de-DE"/>
        </w:rPr>
        <w:t>68.000 Personen</w:t>
      </w:r>
      <w:r w:rsidR="00D14057" w:rsidRPr="003800DD">
        <w:rPr>
          <w:lang w:val="de-DE"/>
        </w:rPr>
        <w:t>)</w:t>
      </w:r>
      <w:r w:rsidR="00960C0A" w:rsidRPr="003800DD">
        <w:rPr>
          <w:lang w:val="de-DE"/>
        </w:rPr>
        <w:t xml:space="preserve">. </w:t>
      </w:r>
      <w:r w:rsidR="00C03A05" w:rsidRPr="003800DD">
        <w:rPr>
          <w:lang w:val="de-DE"/>
        </w:rPr>
        <w:t xml:space="preserve">Das zeigt </w:t>
      </w:r>
      <w:r w:rsidRPr="003800DD">
        <w:rPr>
          <w:lang w:val="de-DE"/>
        </w:rPr>
        <w:t>der erste</w:t>
      </w:r>
      <w:r w:rsidR="00C03A05" w:rsidRPr="003800DD">
        <w:rPr>
          <w:lang w:val="de-DE"/>
        </w:rPr>
        <w:t xml:space="preserve"> Kreativwirtschaftsbericht</w:t>
      </w:r>
      <w:r w:rsidRPr="003800DD">
        <w:rPr>
          <w:lang w:val="de-DE"/>
        </w:rPr>
        <w:t xml:space="preserve"> für den Bodenseeraum. Er wurde gemeinsam von der Zürcher Hochschule der Künste</w:t>
      </w:r>
      <w:r w:rsidR="00980306" w:rsidRPr="003800DD">
        <w:rPr>
          <w:lang w:val="de-DE"/>
        </w:rPr>
        <w:t xml:space="preserve"> (ZHdK)</w:t>
      </w:r>
      <w:r w:rsidRPr="003800DD">
        <w:rPr>
          <w:lang w:val="de-DE"/>
        </w:rPr>
        <w:t xml:space="preserve"> und der Konstanzer Hochschule Technik, Wirtschaft und Gestaltung</w:t>
      </w:r>
      <w:r w:rsidR="00980306" w:rsidRPr="003800DD">
        <w:rPr>
          <w:lang w:val="de-DE"/>
        </w:rPr>
        <w:t xml:space="preserve"> (HTWG) erstellt</w:t>
      </w:r>
      <w:r w:rsidR="0041466D" w:rsidRPr="003800DD">
        <w:rPr>
          <w:lang w:val="de-DE"/>
        </w:rPr>
        <w:t xml:space="preserve"> und von der Internationalen Bodensee-Hochschule (IBH) gefördert</w:t>
      </w:r>
      <w:r w:rsidR="00980306" w:rsidRPr="003800DD">
        <w:rPr>
          <w:lang w:val="de-DE"/>
        </w:rPr>
        <w:t>.</w:t>
      </w:r>
    </w:p>
    <w:p w14:paraId="2A943CFE" w14:textId="77777777" w:rsidR="00980306" w:rsidRPr="003800DD" w:rsidRDefault="00980306" w:rsidP="00995856">
      <w:pPr>
        <w:rPr>
          <w:lang w:val="de-DE"/>
        </w:rPr>
      </w:pPr>
    </w:p>
    <w:p w14:paraId="3D6C8857" w14:textId="0F4458D8" w:rsidR="00FC56FA" w:rsidRPr="003800DD" w:rsidRDefault="006C2820" w:rsidP="00995856">
      <w:pPr>
        <w:rPr>
          <w:lang w:val="de-DE"/>
        </w:rPr>
      </w:pPr>
      <w:r w:rsidRPr="003800DD">
        <w:rPr>
          <w:lang w:val="de-DE"/>
        </w:rPr>
        <w:t xml:space="preserve">Erfasst wurden für den Kreativwirtschaftsbericht sowohl </w:t>
      </w:r>
      <w:r w:rsidR="00407BFC" w:rsidRPr="003800DD">
        <w:rPr>
          <w:lang w:val="de-DE"/>
        </w:rPr>
        <w:t>Erwerbstätigen in Kreativbetrieben, beispielsweise</w:t>
      </w:r>
      <w:r w:rsidRPr="003800DD">
        <w:rPr>
          <w:lang w:val="de-DE"/>
        </w:rPr>
        <w:t xml:space="preserve"> einer Werbeagentur, als auch</w:t>
      </w:r>
      <w:r w:rsidR="00407BFC" w:rsidRPr="003800DD">
        <w:rPr>
          <w:lang w:val="de-DE"/>
        </w:rPr>
        <w:t xml:space="preserve"> die Erwerbstätigen in kreativen Berufen außerhalb des Kreativsektors, also etwa ein Grafiker in der Finanzbranche</w:t>
      </w:r>
      <w:r w:rsidR="00DA4212" w:rsidRPr="003800DD">
        <w:rPr>
          <w:lang w:val="de-DE"/>
        </w:rPr>
        <w:t xml:space="preserve">. </w:t>
      </w:r>
      <w:r w:rsidR="00C765A4" w:rsidRPr="003800DD">
        <w:rPr>
          <w:lang w:val="de-DE"/>
        </w:rPr>
        <w:t xml:space="preserve">Spitzenreiter nach Regionen ist </w:t>
      </w:r>
      <w:r w:rsidR="00FA1B28" w:rsidRPr="003800DD">
        <w:rPr>
          <w:lang w:val="de-DE"/>
        </w:rPr>
        <w:t xml:space="preserve">Zürich mit einem Anteil von 16,8 Prozent der Beschäftigten, </w:t>
      </w:r>
      <w:r w:rsidR="00DA4212" w:rsidRPr="003800DD">
        <w:rPr>
          <w:lang w:val="de-DE"/>
        </w:rPr>
        <w:t>die in der Creative Economy</w:t>
      </w:r>
      <w:r w:rsidR="00FA1B28" w:rsidRPr="003800DD">
        <w:rPr>
          <w:lang w:val="de-DE"/>
        </w:rPr>
        <w:t xml:space="preserve"> arbeiten.</w:t>
      </w:r>
      <w:r w:rsidRPr="003800DD">
        <w:rPr>
          <w:lang w:val="de-DE"/>
        </w:rPr>
        <w:t xml:space="preserve"> </w:t>
      </w:r>
      <w:r w:rsidR="00FA1B28" w:rsidRPr="003800DD">
        <w:rPr>
          <w:lang w:val="de-DE"/>
        </w:rPr>
        <w:t xml:space="preserve">Hinter der Ostschweiz (10,1 %) und Vorarlberg (8,3 %) folgen die deutschen </w:t>
      </w:r>
      <w:r w:rsidR="000202B8" w:rsidRPr="003800DD">
        <w:rPr>
          <w:lang w:val="de-DE"/>
        </w:rPr>
        <w:t>Regierungsbezirke</w:t>
      </w:r>
      <w:r w:rsidR="00FA1B28" w:rsidRPr="003800DD">
        <w:rPr>
          <w:lang w:val="de-DE"/>
        </w:rPr>
        <w:t xml:space="preserve"> Tübingen, Freiburg und Schwaben mit </w:t>
      </w:r>
      <w:r w:rsidR="0076392D" w:rsidRPr="003800DD">
        <w:rPr>
          <w:lang w:val="de-DE"/>
        </w:rPr>
        <w:t xml:space="preserve">einem Beschäftigungsanteil von </w:t>
      </w:r>
      <w:r w:rsidR="00FA1B28" w:rsidRPr="003800DD">
        <w:rPr>
          <w:lang w:val="de-DE"/>
        </w:rPr>
        <w:t>7,8 bis 7,2 Prozent.</w:t>
      </w:r>
      <w:r w:rsidR="00987EA8" w:rsidRPr="003800DD">
        <w:rPr>
          <w:lang w:val="de-DE"/>
        </w:rPr>
        <w:t xml:space="preserve"> </w:t>
      </w:r>
    </w:p>
    <w:p w14:paraId="1E3AC190" w14:textId="77777777" w:rsidR="00FC56FA" w:rsidRPr="003800DD" w:rsidRDefault="00FC56FA" w:rsidP="00995856">
      <w:pPr>
        <w:rPr>
          <w:lang w:val="de-DE"/>
        </w:rPr>
      </w:pPr>
    </w:p>
    <w:p w14:paraId="3DA9534E" w14:textId="6CFA3C96" w:rsidR="009D370A" w:rsidRPr="003800DD" w:rsidRDefault="00BB724C" w:rsidP="009D370A">
      <w:pPr>
        <w:jc w:val="both"/>
        <w:rPr>
          <w:lang w:val="de-DE"/>
        </w:rPr>
      </w:pPr>
      <w:r w:rsidRPr="003800DD">
        <w:rPr>
          <w:lang w:val="de-DE"/>
        </w:rPr>
        <w:t>Wichtigste</w:t>
      </w:r>
      <w:r w:rsidR="00407BFC" w:rsidRPr="003800DD">
        <w:rPr>
          <w:lang w:val="de-DE"/>
        </w:rPr>
        <w:t>r Teilmarkt der Kreativwirtschaft</w:t>
      </w:r>
      <w:r w:rsidRPr="003800DD">
        <w:rPr>
          <w:lang w:val="de-DE"/>
        </w:rPr>
        <w:t xml:space="preserve"> in der Bodenseeregion ist die Softwareindustrie mit einem Anteil von 41,2 Prozent der Beschäftigten vor der Werbewirtschaft (23,5 %), Buch- und Presseverlagen (14,3 %) und der Designwirtschaft (13,8 %). </w:t>
      </w:r>
      <w:r w:rsidR="00EE1877" w:rsidRPr="003800DD">
        <w:rPr>
          <w:lang w:val="de-DE"/>
        </w:rPr>
        <w:t xml:space="preserve">Im </w:t>
      </w:r>
      <w:r w:rsidR="000202B8" w:rsidRPr="003800DD">
        <w:rPr>
          <w:lang w:val="de-DE"/>
        </w:rPr>
        <w:t>Regierungsbezirk</w:t>
      </w:r>
      <w:r w:rsidR="009D370A" w:rsidRPr="003800DD">
        <w:rPr>
          <w:lang w:val="de-DE"/>
        </w:rPr>
        <w:t xml:space="preserve"> </w:t>
      </w:r>
      <w:r w:rsidR="00960C0A" w:rsidRPr="003800DD">
        <w:rPr>
          <w:lang w:val="de-DE"/>
        </w:rPr>
        <w:t xml:space="preserve">Tübingen ist die </w:t>
      </w:r>
      <w:r w:rsidR="009D370A" w:rsidRPr="003800DD">
        <w:rPr>
          <w:lang w:val="de-DE"/>
        </w:rPr>
        <w:t xml:space="preserve">Softwareindustrie mit </w:t>
      </w:r>
      <w:r w:rsidR="00EE1877" w:rsidRPr="003800DD">
        <w:rPr>
          <w:lang w:val="de-DE"/>
        </w:rPr>
        <w:t>47,3</w:t>
      </w:r>
      <w:r w:rsidR="009D370A" w:rsidRPr="003800DD">
        <w:rPr>
          <w:lang w:val="de-DE"/>
        </w:rPr>
        <w:t xml:space="preserve"> Prozent der Beschäftigten deutlich überrepräsentiert.</w:t>
      </w:r>
      <w:r w:rsidR="00EE1877" w:rsidRPr="003800DD">
        <w:rPr>
          <w:lang w:val="de-DE"/>
        </w:rPr>
        <w:t xml:space="preserve"> In den </w:t>
      </w:r>
      <w:r w:rsidR="000202B8" w:rsidRPr="003800DD">
        <w:rPr>
          <w:lang w:val="de-DE"/>
        </w:rPr>
        <w:t>Regierungsbezirken</w:t>
      </w:r>
      <w:r w:rsidR="00EE1877" w:rsidRPr="003800DD">
        <w:rPr>
          <w:lang w:val="de-DE"/>
        </w:rPr>
        <w:t xml:space="preserve"> Freiburg und Schwaben ist hingegen die Werbewirtschaft mit 35,3 </w:t>
      </w:r>
      <w:r w:rsidR="00AC11E9" w:rsidRPr="003800DD">
        <w:rPr>
          <w:lang w:val="de-DE"/>
        </w:rPr>
        <w:t>beziehungsweise</w:t>
      </w:r>
      <w:r w:rsidR="00EE1877" w:rsidRPr="003800DD">
        <w:rPr>
          <w:lang w:val="de-DE"/>
        </w:rPr>
        <w:t xml:space="preserve"> 32,8 Prozent der Beschäftigten </w:t>
      </w:r>
      <w:r w:rsidR="00AC11E9" w:rsidRPr="003800DD">
        <w:rPr>
          <w:lang w:val="de-DE"/>
        </w:rPr>
        <w:t>am stärksten.</w:t>
      </w:r>
    </w:p>
    <w:p w14:paraId="183FA601" w14:textId="77777777" w:rsidR="0051186A" w:rsidRPr="003800DD" w:rsidRDefault="0051186A" w:rsidP="0051186A">
      <w:pPr>
        <w:rPr>
          <w:lang w:val="de-DE"/>
        </w:rPr>
      </w:pPr>
    </w:p>
    <w:p w14:paraId="5CD02D3C" w14:textId="218B342A" w:rsidR="0051186A" w:rsidRPr="003800DD" w:rsidRDefault="001F53C0" w:rsidP="0051186A">
      <w:pPr>
        <w:rPr>
          <w:b/>
          <w:lang w:val="de-DE"/>
        </w:rPr>
      </w:pPr>
      <w:r w:rsidRPr="003800DD">
        <w:rPr>
          <w:b/>
          <w:lang w:val="de-DE"/>
        </w:rPr>
        <w:t xml:space="preserve">Investitionen </w:t>
      </w:r>
      <w:r w:rsidR="00D754A3" w:rsidRPr="003800DD">
        <w:rPr>
          <w:b/>
          <w:lang w:val="de-DE"/>
        </w:rPr>
        <w:t>schaffen Wirtschaftswachstum</w:t>
      </w:r>
    </w:p>
    <w:p w14:paraId="39642B77" w14:textId="2A75F7D7" w:rsidR="0076392D" w:rsidRPr="003800DD" w:rsidRDefault="005F7190" w:rsidP="004974D0">
      <w:pPr>
        <w:rPr>
          <w:lang w:val="de-DE"/>
        </w:rPr>
      </w:pPr>
      <w:r w:rsidRPr="003800DD">
        <w:rPr>
          <w:lang w:val="de-DE"/>
        </w:rPr>
        <w:t xml:space="preserve">Die StudienautorInnen </w:t>
      </w:r>
      <w:r w:rsidR="00D754A3" w:rsidRPr="003800DD">
        <w:rPr>
          <w:lang w:val="de-DE"/>
        </w:rPr>
        <w:t>zeigen auf</w:t>
      </w:r>
      <w:r w:rsidR="00F43A5C" w:rsidRPr="003800DD">
        <w:rPr>
          <w:lang w:val="de-DE"/>
        </w:rPr>
        <w:t>, dass</w:t>
      </w:r>
      <w:r w:rsidR="00F43A5C" w:rsidRPr="003800DD" w:rsidDel="00F43A5C">
        <w:rPr>
          <w:lang w:val="de-DE"/>
        </w:rPr>
        <w:t xml:space="preserve"> </w:t>
      </w:r>
      <w:r w:rsidR="00F43A5C" w:rsidRPr="003800DD">
        <w:rPr>
          <w:lang w:val="de-DE"/>
        </w:rPr>
        <w:t xml:space="preserve">der </w:t>
      </w:r>
      <w:r w:rsidR="00F415CF" w:rsidRPr="003800DD">
        <w:rPr>
          <w:lang w:val="de-DE"/>
        </w:rPr>
        <w:t>Branchenkomplex</w:t>
      </w:r>
      <w:r w:rsidR="00F43A5C" w:rsidRPr="003800DD">
        <w:rPr>
          <w:lang w:val="de-DE"/>
        </w:rPr>
        <w:t xml:space="preserve"> bislang kaum als eigener</w:t>
      </w:r>
      <w:r w:rsidR="00F415CF" w:rsidRPr="003800DD">
        <w:rPr>
          <w:lang w:val="de-DE"/>
        </w:rPr>
        <w:t xml:space="preserve"> </w:t>
      </w:r>
      <w:r w:rsidR="00D754A3" w:rsidRPr="003800DD">
        <w:rPr>
          <w:lang w:val="de-DE"/>
        </w:rPr>
        <w:t xml:space="preserve">Wirtschaftsfaktor </w:t>
      </w:r>
      <w:r w:rsidR="00F415CF" w:rsidRPr="003800DD">
        <w:rPr>
          <w:lang w:val="de-DE"/>
        </w:rPr>
        <w:t>betrachtet worden</w:t>
      </w:r>
      <w:r w:rsidR="00F43A5C" w:rsidRPr="003800DD">
        <w:rPr>
          <w:lang w:val="de-DE"/>
        </w:rPr>
        <w:t xml:space="preserve"> ist</w:t>
      </w:r>
      <w:r w:rsidR="004974D0" w:rsidRPr="003800DD">
        <w:rPr>
          <w:lang w:val="de-DE"/>
        </w:rPr>
        <w:t xml:space="preserve">. </w:t>
      </w:r>
      <w:r w:rsidR="0076392D" w:rsidRPr="003800DD">
        <w:rPr>
          <w:lang w:val="de-DE"/>
        </w:rPr>
        <w:t>„</w:t>
      </w:r>
      <w:r w:rsidR="00EF4724" w:rsidRPr="003800DD">
        <w:rPr>
          <w:lang w:val="de-DE"/>
        </w:rPr>
        <w:t xml:space="preserve">Die </w:t>
      </w:r>
      <w:r w:rsidR="00462BCE" w:rsidRPr="003800DD">
        <w:rPr>
          <w:lang w:val="de-DE"/>
        </w:rPr>
        <w:t>Kreativwirtschaft ist</w:t>
      </w:r>
      <w:r w:rsidR="00C571F6" w:rsidRPr="003800DD">
        <w:rPr>
          <w:lang w:val="de-DE"/>
        </w:rPr>
        <w:t xml:space="preserve"> </w:t>
      </w:r>
      <w:r w:rsidR="00EF4724" w:rsidRPr="003800DD">
        <w:rPr>
          <w:lang w:val="de-DE"/>
        </w:rPr>
        <w:t xml:space="preserve">zweifelsohne </w:t>
      </w:r>
      <w:r w:rsidR="00462BCE" w:rsidRPr="003800DD">
        <w:rPr>
          <w:lang w:val="de-DE"/>
        </w:rPr>
        <w:t xml:space="preserve">ein </w:t>
      </w:r>
      <w:r w:rsidR="00C571F6" w:rsidRPr="003800DD">
        <w:rPr>
          <w:lang w:val="de-DE"/>
        </w:rPr>
        <w:t>wichtige</w:t>
      </w:r>
      <w:r w:rsidR="00462BCE" w:rsidRPr="003800DD">
        <w:rPr>
          <w:lang w:val="de-DE"/>
        </w:rPr>
        <w:t>r</w:t>
      </w:r>
      <w:r w:rsidR="00C571F6" w:rsidRPr="003800DD">
        <w:rPr>
          <w:lang w:val="de-DE"/>
        </w:rPr>
        <w:t xml:space="preserve"> </w:t>
      </w:r>
      <w:r w:rsidR="00EF4724" w:rsidRPr="003800DD">
        <w:rPr>
          <w:lang w:val="de-DE"/>
        </w:rPr>
        <w:t xml:space="preserve">Innovationstreiber </w:t>
      </w:r>
      <w:r w:rsidR="00462BCE" w:rsidRPr="003800DD">
        <w:rPr>
          <w:lang w:val="de-DE"/>
        </w:rPr>
        <w:t>für die gesamte Bodenseeregion“, ist der Leiter der Geschäftsstelle</w:t>
      </w:r>
      <w:r w:rsidR="006A11E9" w:rsidRPr="003800DD">
        <w:rPr>
          <w:lang w:val="de-DE"/>
        </w:rPr>
        <w:t xml:space="preserve"> der Internationalen Bodensee-Hochschule</w:t>
      </w:r>
      <w:r w:rsidR="00462BCE" w:rsidRPr="003800DD">
        <w:rPr>
          <w:lang w:val="de-DE"/>
        </w:rPr>
        <w:t>, Prof. Dr. Markus Rhomberg überzeugt.</w:t>
      </w:r>
      <w:r w:rsidR="009C3A99" w:rsidRPr="003800DD">
        <w:rPr>
          <w:lang w:val="de-DE"/>
        </w:rPr>
        <w:t xml:space="preserve"> „Investitionen in die Kreativwirtschaft </w:t>
      </w:r>
      <w:r w:rsidR="001F3F94" w:rsidRPr="003800DD">
        <w:rPr>
          <w:lang w:val="de-DE"/>
        </w:rPr>
        <w:t>verstärken die Dynamik der Wirtschaftsentwicklung</w:t>
      </w:r>
      <w:r w:rsidR="009C3A99" w:rsidRPr="003800DD">
        <w:rPr>
          <w:lang w:val="de-DE"/>
        </w:rPr>
        <w:t>.“</w:t>
      </w:r>
    </w:p>
    <w:p w14:paraId="52E457CF" w14:textId="77777777" w:rsidR="0076392D" w:rsidRPr="003800DD" w:rsidRDefault="0076392D" w:rsidP="004974D0">
      <w:pPr>
        <w:rPr>
          <w:lang w:val="de-DE"/>
        </w:rPr>
      </w:pPr>
    </w:p>
    <w:p w14:paraId="4C7CF4F1" w14:textId="169C1A9E" w:rsidR="00531200" w:rsidRPr="003800DD" w:rsidRDefault="00531200" w:rsidP="00531200">
      <w:pPr>
        <w:rPr>
          <w:lang w:val="de-DE"/>
        </w:rPr>
      </w:pPr>
      <w:r w:rsidRPr="003800DD">
        <w:rPr>
          <w:lang w:val="de-DE"/>
        </w:rPr>
        <w:t>„</w:t>
      </w:r>
      <w:r w:rsidR="00B10EE7" w:rsidRPr="003800DD">
        <w:rPr>
          <w:lang w:val="de-DE"/>
        </w:rPr>
        <w:t>Der Bericht zeigt</w:t>
      </w:r>
      <w:r w:rsidR="003A1E9C" w:rsidRPr="003800DD">
        <w:rPr>
          <w:lang w:val="de-DE"/>
        </w:rPr>
        <w:t>, wie verwoben die Kreativwirtschaft mit anderen Branchen in der Bodenseeregion ist</w:t>
      </w:r>
      <w:r w:rsidR="00B10EE7" w:rsidRPr="003800DD">
        <w:rPr>
          <w:lang w:val="de-DE"/>
        </w:rPr>
        <w:t xml:space="preserve">“, betont Dr. Frank Speier, Vorsitzender </w:t>
      </w:r>
      <w:r w:rsidR="00B10EE7" w:rsidRPr="003800DD">
        <w:t>der Kommission Wirtschaft der Internationalen Bodensee Konferenz.</w:t>
      </w:r>
      <w:r w:rsidR="003A1E9C" w:rsidRPr="003800DD">
        <w:rPr>
          <w:lang w:val="de-DE"/>
        </w:rPr>
        <w:t xml:space="preserve"> </w:t>
      </w:r>
      <w:r w:rsidR="00B10EE7" w:rsidRPr="003800DD">
        <w:rPr>
          <w:lang w:val="de-DE"/>
        </w:rPr>
        <w:t>Er hält einen „</w:t>
      </w:r>
      <w:r w:rsidR="003A1E9C" w:rsidRPr="003800DD">
        <w:rPr>
          <w:lang w:val="de-DE"/>
        </w:rPr>
        <w:t>regelmä</w:t>
      </w:r>
      <w:r w:rsidR="00B10EE7" w:rsidRPr="003800DD">
        <w:rPr>
          <w:lang w:val="de-DE"/>
        </w:rPr>
        <w:t>ß</w:t>
      </w:r>
      <w:r w:rsidR="003A1E9C" w:rsidRPr="003800DD">
        <w:rPr>
          <w:lang w:val="de-DE"/>
        </w:rPr>
        <w:t>ige</w:t>
      </w:r>
      <w:r w:rsidR="00B10EE7" w:rsidRPr="003800DD">
        <w:rPr>
          <w:lang w:val="de-DE"/>
        </w:rPr>
        <w:t>n</w:t>
      </w:r>
      <w:r w:rsidR="003A1E9C" w:rsidRPr="003800DD">
        <w:rPr>
          <w:lang w:val="de-DE"/>
        </w:rPr>
        <w:t xml:space="preserve"> Dialog zwischen Wirtschaft, den Bildungsverantwortlichen in </w:t>
      </w:r>
      <w:r w:rsidR="003A1E9C" w:rsidRPr="003800DD">
        <w:rPr>
          <w:lang w:val="de-DE"/>
        </w:rPr>
        <w:lastRenderedPageBreak/>
        <w:t>der Region und der Kreativwirtschaft</w:t>
      </w:r>
      <w:r w:rsidR="00B10EE7" w:rsidRPr="003800DD">
        <w:rPr>
          <w:lang w:val="de-DE"/>
        </w:rPr>
        <w:t xml:space="preserve"> für </w:t>
      </w:r>
      <w:r w:rsidR="003A1E9C" w:rsidRPr="003800DD">
        <w:rPr>
          <w:lang w:val="de-DE"/>
        </w:rPr>
        <w:t>notwendig</w:t>
      </w:r>
      <w:r w:rsidR="00B10EE7" w:rsidRPr="003800DD">
        <w:rPr>
          <w:lang w:val="de-DE"/>
        </w:rPr>
        <w:t>, damit die Politik die Rahmenbedingungen für diesen boomenden Sektor noch besser gestalten kann</w:t>
      </w:r>
      <w:r w:rsidR="006A11E9" w:rsidRPr="003800DD">
        <w:rPr>
          <w:lang w:val="de-DE"/>
        </w:rPr>
        <w:t xml:space="preserve">“. Der Kreativwirtschaftsbericht sei gleichzeitig ein Start für diesen wichtigen </w:t>
      </w:r>
      <w:r w:rsidR="003A1E9C" w:rsidRPr="003800DD">
        <w:rPr>
          <w:lang w:val="de-DE"/>
        </w:rPr>
        <w:t>Austausch</w:t>
      </w:r>
      <w:r w:rsidR="006A11E9" w:rsidRPr="003800DD">
        <w:rPr>
          <w:lang w:val="de-DE"/>
        </w:rPr>
        <w:t>.</w:t>
      </w:r>
    </w:p>
    <w:p w14:paraId="69AA335C" w14:textId="77777777" w:rsidR="00407BFC" w:rsidRPr="003800DD" w:rsidRDefault="00407BFC" w:rsidP="004974D0">
      <w:pPr>
        <w:rPr>
          <w:lang w:val="de-DE"/>
        </w:rPr>
      </w:pPr>
    </w:p>
    <w:p w14:paraId="105D6E45" w14:textId="77777777" w:rsidR="00407BFC" w:rsidRPr="003800DD" w:rsidRDefault="00407BFC" w:rsidP="00407BFC">
      <w:pPr>
        <w:rPr>
          <w:b/>
          <w:lang w:val="de-DE"/>
        </w:rPr>
      </w:pPr>
      <w:r w:rsidRPr="003800DD">
        <w:rPr>
          <w:b/>
          <w:lang w:val="de-DE"/>
        </w:rPr>
        <w:t>Information</w:t>
      </w:r>
    </w:p>
    <w:p w14:paraId="6B5C0855" w14:textId="77777777" w:rsidR="00407BFC" w:rsidRPr="003800DD" w:rsidRDefault="00407BFC" w:rsidP="00407BFC">
      <w:pPr>
        <w:rPr>
          <w:lang w:val="de-DE"/>
        </w:rPr>
      </w:pPr>
      <w:r w:rsidRPr="003800DD">
        <w:rPr>
          <w:lang w:val="de-DE"/>
        </w:rPr>
        <w:t>Schiller, Janine (Hg.) (2019): Kreativwirtschaft Bodenseeregion. Wertschöpfung zwischen Kultur, Wirtschaft und Technologie. Zürich: Zürcher Hochschule der Künste.</w:t>
      </w:r>
    </w:p>
    <w:p w14:paraId="44B898B8" w14:textId="14B74F1E" w:rsidR="00407BFC" w:rsidRPr="003800DD" w:rsidRDefault="00407BFC" w:rsidP="00407BFC">
      <w:pPr>
        <w:rPr>
          <w:lang w:val="de-DE"/>
        </w:rPr>
      </w:pPr>
      <w:r w:rsidRPr="003800DD">
        <w:rPr>
          <w:lang w:val="de-DE"/>
        </w:rPr>
        <w:t xml:space="preserve">Der Bericht ist als Download sowie als Printversion erhältlich. Er ist über die Websites </w:t>
      </w:r>
      <w:hyperlink r:id="rId5" w:history="1">
        <w:r w:rsidRPr="003800DD">
          <w:rPr>
            <w:rStyle w:val="Hyperlink"/>
            <w:lang w:val="de-DE"/>
          </w:rPr>
          <w:t>www.creativeeconomies.com</w:t>
        </w:r>
      </w:hyperlink>
      <w:r w:rsidRPr="003800DD">
        <w:rPr>
          <w:lang w:val="de-DE"/>
        </w:rPr>
        <w:t xml:space="preserve"> und </w:t>
      </w:r>
      <w:hyperlink r:id="rId6" w:history="1">
        <w:r w:rsidRPr="003800DD">
          <w:rPr>
            <w:rStyle w:val="Hyperlink"/>
            <w:lang w:val="de-DE"/>
          </w:rPr>
          <w:t>www.bodenseehochschule.org</w:t>
        </w:r>
      </w:hyperlink>
      <w:r w:rsidRPr="003800DD">
        <w:rPr>
          <w:lang w:val="de-DE"/>
        </w:rPr>
        <w:t xml:space="preserve"> zum Download verfügbar. </w:t>
      </w:r>
    </w:p>
    <w:p w14:paraId="41814B15" w14:textId="77777777" w:rsidR="00407BFC" w:rsidRPr="003800DD" w:rsidRDefault="00407BFC" w:rsidP="004974D0">
      <w:pPr>
        <w:rPr>
          <w:lang w:val="de-DE"/>
        </w:rPr>
      </w:pPr>
    </w:p>
    <w:p w14:paraId="2B70DC16" w14:textId="2311F28D" w:rsidR="002E2F16" w:rsidRPr="003800DD" w:rsidRDefault="00406A6D" w:rsidP="004974D0">
      <w:pPr>
        <w:rPr>
          <w:lang w:val="de-DE"/>
        </w:rPr>
      </w:pPr>
      <w:r w:rsidRPr="00406A6D">
        <w:rPr>
          <w:b/>
          <w:bCs/>
          <w:lang w:val="de-DE"/>
        </w:rPr>
        <w:t>Bildtext</w:t>
      </w:r>
      <w:r>
        <w:rPr>
          <w:b/>
          <w:bCs/>
          <w:lang w:val="de-DE"/>
        </w:rPr>
        <w:t>:</w:t>
      </w:r>
    </w:p>
    <w:p w14:paraId="76B66649" w14:textId="77777777" w:rsidR="00DE35A3" w:rsidRDefault="00406A6D" w:rsidP="00406A6D">
      <w:r w:rsidRPr="00A64587">
        <w:rPr>
          <w:b/>
        </w:rPr>
        <w:t>Creative-Economy-Employment-DACHLI-Regionen.jpg:</w:t>
      </w:r>
      <w:r w:rsidRPr="00A64587">
        <w:t xml:space="preserve"> </w:t>
      </w:r>
      <w:r w:rsidRPr="00996E5D">
        <w:t xml:space="preserve">2015, Regionale Bedeutung und </w:t>
      </w:r>
      <w:r w:rsidRPr="00A64587">
        <w:t xml:space="preserve">Konzentration: Die Karten zeigen die geografische Konzentration der Creative Economy. </w:t>
      </w:r>
      <w:r w:rsidRPr="00406A6D">
        <w:t>Grün eingefärbte Regionen sind jene, in denen der Erwerbstätigenanteil der Creative Economy überdurchschnittlich hoch ist.</w:t>
      </w:r>
    </w:p>
    <w:p w14:paraId="639781FE" w14:textId="4E7F05EA" w:rsidR="00406A6D" w:rsidRPr="003800DD" w:rsidRDefault="00DE35A3" w:rsidP="00406A6D">
      <w:pPr>
        <w:rPr>
          <w:lang w:val="de-DE"/>
        </w:rPr>
      </w:pPr>
      <w:r>
        <w:rPr>
          <w:lang w:val="de-DE"/>
        </w:rPr>
        <w:t>(Copyright: ZHdK.</w:t>
      </w:r>
      <w:r w:rsidR="00406A6D" w:rsidRPr="003800DD">
        <w:rPr>
          <w:lang w:val="de-DE"/>
        </w:rPr>
        <w:t xml:space="preserve"> Abdruck honorarfrei zur Berichterstattung über Beispielfirma. Angabe des Bildnachweises ist Voraussetzung.)</w:t>
      </w:r>
    </w:p>
    <w:p w14:paraId="029FACD4" w14:textId="77777777" w:rsidR="0045415D" w:rsidRDefault="0045415D" w:rsidP="0045415D">
      <w:pPr>
        <w:rPr>
          <w:lang w:val="de-DE"/>
        </w:rPr>
      </w:pPr>
    </w:p>
    <w:p w14:paraId="607B6804" w14:textId="645F1225" w:rsidR="004D65F6" w:rsidRDefault="00406A6D" w:rsidP="00406A6D">
      <w:pPr>
        <w:rPr>
          <w:lang w:val="de-DE"/>
        </w:rPr>
      </w:pPr>
      <w:r w:rsidRPr="00DE35A3">
        <w:rPr>
          <w:b/>
        </w:rPr>
        <w:t>Portrait-Markus-Rhomberg</w:t>
      </w:r>
      <w:r w:rsidR="00F06ED3" w:rsidRPr="00DE35A3">
        <w:rPr>
          <w:b/>
        </w:rPr>
        <w:t>-IBH</w:t>
      </w:r>
      <w:r w:rsidRPr="00DE35A3">
        <w:rPr>
          <w:b/>
        </w:rPr>
        <w:t>.jpg:</w:t>
      </w:r>
      <w:r w:rsidR="004D65F6" w:rsidRPr="00DE35A3">
        <w:t xml:space="preserve"> Prof. Dr. Markus Rhomberg, </w:t>
      </w:r>
      <w:r w:rsidR="004D65F6" w:rsidRPr="00DE35A3">
        <w:rPr>
          <w:lang w:val="de-DE"/>
        </w:rPr>
        <w:t>Leiter der Geschäftsstelle der Internationalen Bodensee-Hochschule.</w:t>
      </w:r>
    </w:p>
    <w:p w14:paraId="03A22E71" w14:textId="7952537E" w:rsidR="00406A6D" w:rsidRPr="008969C1" w:rsidRDefault="00406A6D" w:rsidP="00406A6D">
      <w:r w:rsidRPr="008969C1">
        <w:t xml:space="preserve">(Copyright: Ulrike Sommer. Abdruck honorarfrei zur Berichterstattung über die IBH, ZHdK und HTWG. </w:t>
      </w:r>
      <w:r>
        <w:t>Angabe des Bildnachweises ist Voraussetzung.)</w:t>
      </w:r>
    </w:p>
    <w:p w14:paraId="205E5788" w14:textId="77777777" w:rsidR="00406A6D" w:rsidRPr="003800DD" w:rsidRDefault="00406A6D" w:rsidP="0045415D">
      <w:pPr>
        <w:rPr>
          <w:lang w:val="de-DE"/>
        </w:rPr>
      </w:pPr>
    </w:p>
    <w:p w14:paraId="42B5E07C" w14:textId="77777777" w:rsidR="0045415D" w:rsidRPr="003800DD" w:rsidRDefault="0045415D" w:rsidP="0045415D">
      <w:pPr>
        <w:rPr>
          <w:lang w:val="de-DE"/>
        </w:rPr>
      </w:pPr>
    </w:p>
    <w:p w14:paraId="383533F2" w14:textId="77777777" w:rsidR="002E2F16" w:rsidRPr="003800DD" w:rsidRDefault="002E2F16" w:rsidP="002E2F16">
      <w:pPr>
        <w:rPr>
          <w:lang w:val="de-DE"/>
        </w:rPr>
      </w:pPr>
    </w:p>
    <w:p w14:paraId="6C16A054" w14:textId="77777777" w:rsidR="002E2F16" w:rsidRPr="003800DD" w:rsidRDefault="002E2F16" w:rsidP="002E2F16">
      <w:pPr>
        <w:rPr>
          <w:lang w:val="de-DE"/>
        </w:rPr>
      </w:pPr>
    </w:p>
    <w:p w14:paraId="3B11B96A" w14:textId="77777777" w:rsidR="002E2F16" w:rsidRPr="003800DD" w:rsidRDefault="002E2F16" w:rsidP="002E2F16">
      <w:pPr>
        <w:rPr>
          <w:lang w:val="de-DE"/>
        </w:rPr>
      </w:pPr>
      <w:r w:rsidRPr="003800DD">
        <w:rPr>
          <w:b/>
          <w:bCs/>
          <w:lang w:val="de-DE"/>
        </w:rPr>
        <w:t>Rückfragehinweis für die Redaktionen:</w:t>
      </w:r>
    </w:p>
    <w:p w14:paraId="3202FDF0" w14:textId="3D0AB681" w:rsidR="002E2F16" w:rsidRPr="003800DD" w:rsidRDefault="002E2F16" w:rsidP="002E2F16">
      <w:pPr>
        <w:rPr>
          <w:lang w:val="de-DE"/>
        </w:rPr>
      </w:pPr>
      <w:r w:rsidRPr="003800DD">
        <w:rPr>
          <w:lang w:val="de-DE"/>
        </w:rPr>
        <w:t>Internationale Bodensee-Hochschule, Prof. Dr. Markus Rh</w:t>
      </w:r>
      <w:r w:rsidR="00DE35A3">
        <w:rPr>
          <w:lang w:val="de-DE"/>
        </w:rPr>
        <w:t>omberg, Telefon +41/71/6770525,</w:t>
      </w:r>
      <w:r w:rsidR="00DE35A3">
        <w:rPr>
          <w:lang w:val="de-DE"/>
        </w:rPr>
        <w:br/>
      </w:r>
      <w:r w:rsidR="00635F4A" w:rsidRPr="003800DD">
        <w:rPr>
          <w:lang w:val="de-DE"/>
        </w:rPr>
        <w:t xml:space="preserve">Mail </w:t>
      </w:r>
      <w:hyperlink r:id="rId7" w:history="1">
        <w:r w:rsidR="00635F4A" w:rsidRPr="003800DD">
          <w:rPr>
            <w:rStyle w:val="Hyperlink"/>
            <w:lang w:val="de-DE"/>
          </w:rPr>
          <w:t>rhomberg@bodenseehochschule.org</w:t>
        </w:r>
      </w:hyperlink>
      <w:r w:rsidR="00635F4A" w:rsidRPr="003800DD">
        <w:rPr>
          <w:lang w:val="de-DE"/>
        </w:rPr>
        <w:t xml:space="preserve"> </w:t>
      </w:r>
    </w:p>
    <w:p w14:paraId="6C402C9B" w14:textId="0764468B" w:rsidR="001F53C0" w:rsidRPr="002E2F16" w:rsidRDefault="002E2F16" w:rsidP="004974D0">
      <w:pPr>
        <w:rPr>
          <w:b/>
          <w:lang w:val="de-DE"/>
        </w:rPr>
      </w:pPr>
      <w:r w:rsidRPr="003800DD">
        <w:rPr>
          <w:lang w:val="de-DE"/>
        </w:rPr>
        <w:t xml:space="preserve">Pzwei. Pressearbeit, </w:t>
      </w:r>
      <w:r w:rsidR="00635F4A" w:rsidRPr="003800DD">
        <w:rPr>
          <w:lang w:val="de-DE"/>
        </w:rPr>
        <w:t>Johanna Walser</w:t>
      </w:r>
      <w:r w:rsidRPr="003800DD">
        <w:rPr>
          <w:lang w:val="de-DE"/>
        </w:rPr>
        <w:t>, Telefon +43/699/10</w:t>
      </w:r>
      <w:r w:rsidR="00635F4A" w:rsidRPr="003800DD">
        <w:rPr>
          <w:lang w:val="de-DE"/>
        </w:rPr>
        <w:t>337970</w:t>
      </w:r>
      <w:r w:rsidRPr="003800DD">
        <w:rPr>
          <w:lang w:val="de-DE"/>
        </w:rPr>
        <w:t xml:space="preserve">, Mail </w:t>
      </w:r>
      <w:hyperlink r:id="rId8" w:history="1">
        <w:r w:rsidR="00635F4A" w:rsidRPr="003800DD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sectPr w:rsidR="001F53C0" w:rsidRPr="002E2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7"/>
    <w:rsid w:val="000202B8"/>
    <w:rsid w:val="000722E7"/>
    <w:rsid w:val="0009297D"/>
    <w:rsid w:val="000A60B2"/>
    <w:rsid w:val="000E4563"/>
    <w:rsid w:val="00195501"/>
    <w:rsid w:val="001D78CB"/>
    <w:rsid w:val="001F3F94"/>
    <w:rsid w:val="001F53C0"/>
    <w:rsid w:val="00265422"/>
    <w:rsid w:val="00267DC4"/>
    <w:rsid w:val="002B7FE8"/>
    <w:rsid w:val="002C0BC1"/>
    <w:rsid w:val="002D01DC"/>
    <w:rsid w:val="002E2F16"/>
    <w:rsid w:val="003264D2"/>
    <w:rsid w:val="00326B60"/>
    <w:rsid w:val="00342B97"/>
    <w:rsid w:val="00342EC8"/>
    <w:rsid w:val="003800DD"/>
    <w:rsid w:val="00381F20"/>
    <w:rsid w:val="00384A99"/>
    <w:rsid w:val="00395E30"/>
    <w:rsid w:val="003A0F37"/>
    <w:rsid w:val="003A1E9C"/>
    <w:rsid w:val="0040493C"/>
    <w:rsid w:val="00406A6D"/>
    <w:rsid w:val="00407BFC"/>
    <w:rsid w:val="0041466D"/>
    <w:rsid w:val="00436198"/>
    <w:rsid w:val="00440C49"/>
    <w:rsid w:val="0045415D"/>
    <w:rsid w:val="00462BCE"/>
    <w:rsid w:val="004974D0"/>
    <w:rsid w:val="004B73C9"/>
    <w:rsid w:val="004D65F6"/>
    <w:rsid w:val="004F1F6F"/>
    <w:rsid w:val="00511243"/>
    <w:rsid w:val="0051186A"/>
    <w:rsid w:val="00531200"/>
    <w:rsid w:val="00537076"/>
    <w:rsid w:val="00585FEC"/>
    <w:rsid w:val="005B2E1F"/>
    <w:rsid w:val="005E3048"/>
    <w:rsid w:val="005F7190"/>
    <w:rsid w:val="00635F4A"/>
    <w:rsid w:val="00673AA1"/>
    <w:rsid w:val="006A11E9"/>
    <w:rsid w:val="006C2820"/>
    <w:rsid w:val="00716653"/>
    <w:rsid w:val="00731415"/>
    <w:rsid w:val="007618D6"/>
    <w:rsid w:val="0076392D"/>
    <w:rsid w:val="00773486"/>
    <w:rsid w:val="007C3A16"/>
    <w:rsid w:val="007E128E"/>
    <w:rsid w:val="0082749F"/>
    <w:rsid w:val="00840861"/>
    <w:rsid w:val="00897B51"/>
    <w:rsid w:val="008B5E2C"/>
    <w:rsid w:val="008F4EA3"/>
    <w:rsid w:val="00903CEB"/>
    <w:rsid w:val="00910863"/>
    <w:rsid w:val="00960C0A"/>
    <w:rsid w:val="00961CFA"/>
    <w:rsid w:val="009778BF"/>
    <w:rsid w:val="00980306"/>
    <w:rsid w:val="00987EA8"/>
    <w:rsid w:val="00995856"/>
    <w:rsid w:val="009C3A99"/>
    <w:rsid w:val="009D370A"/>
    <w:rsid w:val="009F5037"/>
    <w:rsid w:val="009F6C17"/>
    <w:rsid w:val="00AC11E9"/>
    <w:rsid w:val="00AE7665"/>
    <w:rsid w:val="00B10EE7"/>
    <w:rsid w:val="00B176A3"/>
    <w:rsid w:val="00B352AF"/>
    <w:rsid w:val="00B55873"/>
    <w:rsid w:val="00BB724C"/>
    <w:rsid w:val="00BD22C1"/>
    <w:rsid w:val="00BE1B0F"/>
    <w:rsid w:val="00C03A05"/>
    <w:rsid w:val="00C2470C"/>
    <w:rsid w:val="00C423DB"/>
    <w:rsid w:val="00C571F6"/>
    <w:rsid w:val="00C765A4"/>
    <w:rsid w:val="00C80CF5"/>
    <w:rsid w:val="00C97B1E"/>
    <w:rsid w:val="00CB04FC"/>
    <w:rsid w:val="00CE15D3"/>
    <w:rsid w:val="00CE64E3"/>
    <w:rsid w:val="00CF2DF9"/>
    <w:rsid w:val="00D14057"/>
    <w:rsid w:val="00D317C1"/>
    <w:rsid w:val="00D33619"/>
    <w:rsid w:val="00D754A3"/>
    <w:rsid w:val="00D762D2"/>
    <w:rsid w:val="00DA4212"/>
    <w:rsid w:val="00DE35A3"/>
    <w:rsid w:val="00E730AF"/>
    <w:rsid w:val="00EA1958"/>
    <w:rsid w:val="00EA76EB"/>
    <w:rsid w:val="00EE1877"/>
    <w:rsid w:val="00EE2171"/>
    <w:rsid w:val="00EE690D"/>
    <w:rsid w:val="00EF4724"/>
    <w:rsid w:val="00F06ED3"/>
    <w:rsid w:val="00F34CFA"/>
    <w:rsid w:val="00F415CF"/>
    <w:rsid w:val="00F43A5C"/>
    <w:rsid w:val="00F640FC"/>
    <w:rsid w:val="00F66104"/>
    <w:rsid w:val="00F8186C"/>
    <w:rsid w:val="00FA1B28"/>
    <w:rsid w:val="00FC56FA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F01"/>
  <w15:chartTrackingRefBased/>
  <w15:docId w15:val="{7388BE0C-9FFD-497A-853C-68E7569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501"/>
    <w:pPr>
      <w:spacing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5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3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3C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2A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2A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2AF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omberg@bodenseehochschu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RV1\Company\Internationale%20Bodensee-Hochschule\www.bodenseehochschule.org" TargetMode="External"/><Relationship Id="rId5" Type="http://schemas.openxmlformats.org/officeDocument/2006/relationships/hyperlink" Target="http://www.creativeeconomi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F95A-668A-486B-8764-E9FD2EBE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7</cp:revision>
  <cp:lastPrinted>2019-03-28T13:51:00Z</cp:lastPrinted>
  <dcterms:created xsi:type="dcterms:W3CDTF">2019-04-08T10:14:00Z</dcterms:created>
  <dcterms:modified xsi:type="dcterms:W3CDTF">2019-04-09T07:46:00Z</dcterms:modified>
</cp:coreProperties>
</file>