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8436" w14:textId="77777777" w:rsidR="00CD6DC6" w:rsidRPr="002B5BDE" w:rsidRDefault="00CD6DC6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B23E05C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A6313F9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601F653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045390D8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4E854E9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300E2917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2A4B24E8" w14:textId="77777777" w:rsidR="001C3439" w:rsidRPr="002B5BDE" w:rsidRDefault="001C3439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1FD3B20C" w14:textId="57E67D85" w:rsidR="001C3439" w:rsidRPr="00573752" w:rsidRDefault="00D90E04" w:rsidP="00D90E04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573752">
        <w:rPr>
          <w:rFonts w:ascii="Arial" w:hAnsi="Arial" w:cs="Arial"/>
          <w:noProof/>
          <w:sz w:val="21"/>
          <w:szCs w:val="21"/>
          <w:lang w:val="de-AT"/>
        </w:rPr>
        <w:t>ALPLA Werke Alwin Lehner GmbH &amp; Co KG</w:t>
      </w:r>
    </w:p>
    <w:p w14:paraId="17624111" w14:textId="77777777" w:rsidR="00CD6DC6" w:rsidRPr="00573752" w:rsidRDefault="0021020E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  <w:r w:rsidRPr="00573752">
        <w:rPr>
          <w:rFonts w:ascii="Arial" w:hAnsi="Arial" w:cs="Arial"/>
          <w:noProof/>
          <w:sz w:val="21"/>
          <w:szCs w:val="21"/>
          <w:lang w:val="de-AT"/>
        </w:rPr>
        <w:t>Presseaussendung</w:t>
      </w:r>
    </w:p>
    <w:p w14:paraId="18B89E01" w14:textId="77777777" w:rsidR="00464E0C" w:rsidRPr="00573752" w:rsidRDefault="00464E0C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D925BA2" w14:textId="77777777" w:rsidR="00D90E04" w:rsidRPr="00573752" w:rsidRDefault="00D90E04" w:rsidP="00CD6DC6">
      <w:pPr>
        <w:spacing w:after="0" w:line="280" w:lineRule="exact"/>
        <w:rPr>
          <w:rFonts w:ascii="Arial" w:hAnsi="Arial" w:cs="Arial"/>
          <w:noProof/>
          <w:sz w:val="21"/>
          <w:szCs w:val="21"/>
          <w:lang w:val="de-AT"/>
        </w:rPr>
      </w:pPr>
    </w:p>
    <w:p w14:paraId="72D25CCB" w14:textId="0D2FABAF" w:rsidR="00464E0C" w:rsidRPr="00573752" w:rsidRDefault="00DE5315" w:rsidP="00CD6DC6">
      <w:pPr>
        <w:spacing w:after="0" w:line="280" w:lineRule="exact"/>
        <w:rPr>
          <w:rFonts w:ascii="Arial" w:hAnsi="Arial" w:cs="Arial"/>
          <w:b/>
          <w:bCs/>
          <w:noProof/>
          <w:sz w:val="21"/>
          <w:szCs w:val="21"/>
          <w:lang w:val="de-AT"/>
        </w:rPr>
      </w:pPr>
      <w:r w:rsidRPr="00573752">
        <w:rPr>
          <w:rFonts w:ascii="Arial" w:hAnsi="Arial" w:cs="Arial"/>
          <w:b/>
          <w:bCs/>
          <w:noProof/>
          <w:sz w:val="21"/>
          <w:szCs w:val="21"/>
          <w:lang w:val="de-AT"/>
        </w:rPr>
        <w:t xml:space="preserve">ALPLA und GC verlautbaren Partnerschaft </w:t>
      </w:r>
    </w:p>
    <w:p w14:paraId="0B3EDD32" w14:textId="7DE51411" w:rsidR="001C3439" w:rsidRPr="00573752" w:rsidRDefault="00DE5315" w:rsidP="0074244C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 xml:space="preserve">Gemeinsame </w:t>
      </w:r>
      <w:r w:rsidR="00092403" w:rsidRPr="00573752">
        <w:rPr>
          <w:rFonts w:ascii="Arial" w:hAnsi="Arial" w:cs="Arial"/>
          <w:sz w:val="21"/>
          <w:szCs w:val="21"/>
          <w:lang w:val="de-AT"/>
        </w:rPr>
        <w:t>Studie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="0074244C">
        <w:rPr>
          <w:rFonts w:ascii="Arial" w:hAnsi="Arial" w:cs="Arial"/>
          <w:sz w:val="21"/>
          <w:szCs w:val="21"/>
          <w:lang w:val="de-AT"/>
        </w:rPr>
        <w:t>zu einem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Recyclingwerk in Thailand wird geprüft</w:t>
      </w:r>
    </w:p>
    <w:p w14:paraId="05B88DFA" w14:textId="77777777" w:rsidR="0082567C" w:rsidRPr="00573752" w:rsidRDefault="0082567C" w:rsidP="00CD6DC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42B55E3" w14:textId="4D85E737" w:rsidR="00776FF2" w:rsidRPr="00573752" w:rsidRDefault="00F64B1A" w:rsidP="002F3686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573752">
        <w:rPr>
          <w:rFonts w:ascii="Arial" w:hAnsi="Arial" w:cs="Arial"/>
          <w:i/>
          <w:iCs/>
          <w:sz w:val="21"/>
          <w:szCs w:val="21"/>
          <w:lang w:val="de-AT"/>
        </w:rPr>
        <w:t>Hard</w:t>
      </w:r>
      <w:r w:rsidR="00125B13" w:rsidRPr="00573752">
        <w:rPr>
          <w:rFonts w:ascii="Arial" w:hAnsi="Arial" w:cs="Arial"/>
          <w:i/>
          <w:iCs/>
          <w:sz w:val="21"/>
          <w:szCs w:val="21"/>
          <w:lang w:val="de-AT"/>
        </w:rPr>
        <w:t>,</w:t>
      </w:r>
      <w:r w:rsidR="001C3439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9535EC">
        <w:rPr>
          <w:rFonts w:ascii="Arial" w:hAnsi="Arial" w:cs="Arial"/>
          <w:i/>
          <w:iCs/>
          <w:sz w:val="21"/>
          <w:szCs w:val="21"/>
          <w:lang w:val="de-AT"/>
        </w:rPr>
        <w:t>2</w:t>
      </w:r>
      <w:r w:rsidR="0082567C" w:rsidRPr="00573752">
        <w:rPr>
          <w:rFonts w:ascii="Arial" w:hAnsi="Arial" w:cs="Arial"/>
          <w:i/>
          <w:iCs/>
          <w:sz w:val="21"/>
          <w:szCs w:val="21"/>
          <w:lang w:val="de-AT"/>
        </w:rPr>
        <w:t>. Ju</w:t>
      </w:r>
      <w:r w:rsidR="00847371" w:rsidRPr="00573752">
        <w:rPr>
          <w:rFonts w:ascii="Arial" w:hAnsi="Arial" w:cs="Arial"/>
          <w:i/>
          <w:iCs/>
          <w:sz w:val="21"/>
          <w:szCs w:val="21"/>
          <w:lang w:val="de-AT"/>
        </w:rPr>
        <w:t>l</w:t>
      </w:r>
      <w:r w:rsidR="0082567C" w:rsidRPr="00573752">
        <w:rPr>
          <w:rFonts w:ascii="Arial" w:hAnsi="Arial" w:cs="Arial"/>
          <w:i/>
          <w:iCs/>
          <w:sz w:val="21"/>
          <w:szCs w:val="21"/>
          <w:lang w:val="de-AT"/>
        </w:rPr>
        <w:t>i</w:t>
      </w:r>
      <w:r w:rsidR="00980321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 201</w:t>
      </w:r>
      <w:r w:rsidR="00125B13" w:rsidRPr="00573752">
        <w:rPr>
          <w:rFonts w:ascii="Arial" w:hAnsi="Arial" w:cs="Arial"/>
          <w:i/>
          <w:iCs/>
          <w:sz w:val="21"/>
          <w:szCs w:val="21"/>
          <w:lang w:val="de-AT"/>
        </w:rPr>
        <w:t>9</w:t>
      </w:r>
      <w:r w:rsidR="00980321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 – </w:t>
      </w:r>
      <w:r w:rsidR="00DE5315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ALPLA und PTT Global Chemical (GC) arbeiten gemeinsam an einer </w:t>
      </w:r>
      <w:r w:rsidR="00092403" w:rsidRPr="00573752">
        <w:rPr>
          <w:rFonts w:ascii="Arial" w:hAnsi="Arial" w:cs="Arial"/>
          <w:i/>
          <w:iCs/>
          <w:sz w:val="21"/>
          <w:szCs w:val="21"/>
          <w:lang w:val="de-AT"/>
        </w:rPr>
        <w:t>praktikablen S</w:t>
      </w:r>
      <w:r w:rsidR="00DE5315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tudie für den Bau eines Recyclingwerks in Thailand. Das </w:t>
      </w:r>
      <w:r w:rsidR="00F01DBA" w:rsidRPr="00573752">
        <w:rPr>
          <w:rFonts w:ascii="Arial" w:hAnsi="Arial" w:cs="Arial"/>
          <w:i/>
          <w:iCs/>
          <w:sz w:val="21"/>
          <w:szCs w:val="21"/>
          <w:lang w:val="de-AT"/>
        </w:rPr>
        <w:t>gaben</w:t>
      </w:r>
      <w:r w:rsidR="00DE5315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 die Unternehmen im Rahmen des „</w:t>
      </w:r>
      <w:proofErr w:type="spellStart"/>
      <w:r w:rsidR="00DE5315" w:rsidRPr="00573752">
        <w:rPr>
          <w:rFonts w:ascii="Arial" w:hAnsi="Arial" w:cs="Arial"/>
          <w:i/>
          <w:iCs/>
          <w:sz w:val="21"/>
          <w:szCs w:val="21"/>
          <w:lang w:val="de-AT"/>
        </w:rPr>
        <w:t>Circular</w:t>
      </w:r>
      <w:proofErr w:type="spellEnd"/>
      <w:r w:rsidR="00DE5315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 Living Symposium 2019</w:t>
      </w:r>
      <w:r w:rsidR="002F3686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 – </w:t>
      </w:r>
      <w:proofErr w:type="spellStart"/>
      <w:r w:rsidR="002F3686" w:rsidRPr="009535EC">
        <w:rPr>
          <w:rFonts w:ascii="Arial" w:hAnsi="Arial"/>
          <w:i/>
          <w:iCs/>
          <w:sz w:val="21"/>
          <w:szCs w:val="21"/>
          <w:lang w:val="de-AT"/>
        </w:rPr>
        <w:t>Upcycling</w:t>
      </w:r>
      <w:proofErr w:type="spellEnd"/>
      <w:r w:rsidR="002F3686" w:rsidRPr="009535EC">
        <w:rPr>
          <w:rFonts w:ascii="Arial" w:hAnsi="Arial"/>
          <w:i/>
          <w:iCs/>
          <w:sz w:val="21"/>
          <w:szCs w:val="21"/>
          <w:lang w:val="de-AT"/>
        </w:rPr>
        <w:t xml:space="preserve"> </w:t>
      </w:r>
      <w:proofErr w:type="spellStart"/>
      <w:r w:rsidR="002F3686" w:rsidRPr="009535EC">
        <w:rPr>
          <w:rFonts w:ascii="Arial" w:hAnsi="Arial"/>
          <w:i/>
          <w:iCs/>
          <w:sz w:val="21"/>
          <w:szCs w:val="21"/>
          <w:lang w:val="de-AT"/>
        </w:rPr>
        <w:t>Our</w:t>
      </w:r>
      <w:proofErr w:type="spellEnd"/>
      <w:r w:rsidR="002F3686" w:rsidRPr="009535EC">
        <w:rPr>
          <w:rFonts w:ascii="Arial" w:hAnsi="Arial"/>
          <w:i/>
          <w:iCs/>
          <w:sz w:val="21"/>
          <w:szCs w:val="21"/>
          <w:lang w:val="de-AT"/>
        </w:rPr>
        <w:t xml:space="preserve"> Planet</w:t>
      </w:r>
      <w:r w:rsidR="00DE5315" w:rsidRPr="00573752">
        <w:rPr>
          <w:rFonts w:ascii="Arial" w:hAnsi="Arial" w:cs="Arial"/>
          <w:i/>
          <w:iCs/>
          <w:sz w:val="21"/>
          <w:szCs w:val="21"/>
          <w:lang w:val="de-AT"/>
        </w:rPr>
        <w:t>“ Ende Juni in Bangkok</w:t>
      </w:r>
      <w:r w:rsidR="00F01DBA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 bekannt</w:t>
      </w:r>
      <w:r w:rsidR="00DE5315" w:rsidRPr="00573752">
        <w:rPr>
          <w:rFonts w:ascii="Arial" w:hAnsi="Arial" w:cs="Arial"/>
          <w:i/>
          <w:iCs/>
          <w:sz w:val="21"/>
          <w:szCs w:val="21"/>
          <w:lang w:val="de-AT"/>
        </w:rPr>
        <w:t>.</w:t>
      </w:r>
      <w:bookmarkStart w:id="0" w:name="_GoBack"/>
      <w:bookmarkEnd w:id="0"/>
    </w:p>
    <w:p w14:paraId="5D8AA36E" w14:textId="77777777" w:rsidR="001C3439" w:rsidRPr="00573752" w:rsidRDefault="001C3439" w:rsidP="001C3439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</w:p>
    <w:p w14:paraId="2AAC951E" w14:textId="2B979AE3" w:rsidR="0038359A" w:rsidRPr="00573752" w:rsidRDefault="00DE5315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 xml:space="preserve">ALPLA entwickelt und produziert weltweit innovative Verpackungslösungen aus Kunststoff und ist seit über 25 Jahren im Recycling aktiv. </w:t>
      </w:r>
      <w:r w:rsidR="00847371" w:rsidRPr="00573752">
        <w:rPr>
          <w:rFonts w:ascii="Arial" w:hAnsi="Arial" w:cs="Arial"/>
          <w:sz w:val="21"/>
          <w:szCs w:val="21"/>
          <w:lang w:val="de-AT"/>
        </w:rPr>
        <w:t xml:space="preserve">Mit zwei eigenen Recyclingwerken in Österreich und Polen und Joint Ventures </w:t>
      </w:r>
      <w:r w:rsidR="00F01DBA" w:rsidRPr="00573752">
        <w:rPr>
          <w:rFonts w:ascii="Arial" w:hAnsi="Arial" w:cs="Arial"/>
          <w:sz w:val="21"/>
          <w:szCs w:val="21"/>
          <w:lang w:val="de-AT"/>
        </w:rPr>
        <w:t>in</w:t>
      </w:r>
      <w:r w:rsidR="00847371" w:rsidRPr="00573752">
        <w:rPr>
          <w:rFonts w:ascii="Arial" w:hAnsi="Arial" w:cs="Arial"/>
          <w:sz w:val="21"/>
          <w:szCs w:val="21"/>
          <w:lang w:val="de-AT"/>
        </w:rPr>
        <w:t xml:space="preserve"> Deutschland </w:t>
      </w:r>
      <w:r w:rsidR="00F01DBA" w:rsidRPr="00573752">
        <w:rPr>
          <w:rFonts w:ascii="Arial" w:hAnsi="Arial" w:cs="Arial"/>
          <w:sz w:val="21"/>
          <w:szCs w:val="21"/>
          <w:lang w:val="de-AT"/>
        </w:rPr>
        <w:t xml:space="preserve">und Mexiko gilt </w:t>
      </w:r>
      <w:r w:rsidR="007F7369" w:rsidRPr="00573752">
        <w:rPr>
          <w:rFonts w:ascii="Arial" w:hAnsi="Arial" w:cs="Arial"/>
          <w:sz w:val="21"/>
          <w:szCs w:val="21"/>
          <w:lang w:val="de-AT"/>
        </w:rPr>
        <w:t>der Kunststoffkonverter mittlerweile auch</w:t>
      </w:r>
      <w:r w:rsidR="00847371"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="00F01DBA" w:rsidRPr="00573752">
        <w:rPr>
          <w:rFonts w:ascii="Arial" w:hAnsi="Arial" w:cs="Arial"/>
          <w:sz w:val="21"/>
          <w:szCs w:val="21"/>
          <w:lang w:val="de-AT"/>
        </w:rPr>
        <w:t xml:space="preserve">als </w:t>
      </w:r>
      <w:r w:rsidR="000160D7" w:rsidRPr="00573752">
        <w:rPr>
          <w:rFonts w:ascii="Arial" w:hAnsi="Arial" w:cs="Arial"/>
          <w:sz w:val="21"/>
          <w:szCs w:val="21"/>
          <w:lang w:val="de-AT"/>
        </w:rPr>
        <w:t>bevorzugter</w:t>
      </w:r>
      <w:r w:rsidR="00847371" w:rsidRPr="00573752">
        <w:rPr>
          <w:rFonts w:ascii="Arial" w:hAnsi="Arial" w:cs="Arial"/>
          <w:sz w:val="21"/>
          <w:szCs w:val="21"/>
          <w:lang w:val="de-AT"/>
        </w:rPr>
        <w:t xml:space="preserve"> Partner für PET-Recycling</w:t>
      </w:r>
      <w:r w:rsidR="00C353EB" w:rsidRPr="00573752">
        <w:rPr>
          <w:rFonts w:ascii="Arial" w:hAnsi="Arial" w:cs="Arial"/>
          <w:sz w:val="21"/>
          <w:szCs w:val="21"/>
          <w:lang w:val="de-AT"/>
        </w:rPr>
        <w:t>. Gemeinsam mit PTT Global Chemical (GC) prüft ALPLA derzeit weitere Aktiv</w:t>
      </w:r>
      <w:r w:rsidR="00D44239" w:rsidRPr="00573752">
        <w:rPr>
          <w:rFonts w:ascii="Arial" w:hAnsi="Arial" w:cs="Arial"/>
          <w:sz w:val="21"/>
          <w:szCs w:val="21"/>
          <w:lang w:val="de-AT"/>
        </w:rPr>
        <w:t>i</w:t>
      </w:r>
      <w:r w:rsidR="00C353EB" w:rsidRPr="00573752">
        <w:rPr>
          <w:rFonts w:ascii="Arial" w:hAnsi="Arial" w:cs="Arial"/>
          <w:sz w:val="21"/>
          <w:szCs w:val="21"/>
          <w:lang w:val="de-AT"/>
        </w:rPr>
        <w:t>täten in Thailand.</w:t>
      </w:r>
    </w:p>
    <w:p w14:paraId="39E177CA" w14:textId="77777777" w:rsidR="003866BB" w:rsidRPr="00573752" w:rsidRDefault="003866BB" w:rsidP="0038359A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19BD5CB2" w14:textId="6BDE5859" w:rsidR="003934A2" w:rsidRPr="00573752" w:rsidRDefault="00290DEC" w:rsidP="003B10B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 xml:space="preserve">GC ist </w:t>
      </w:r>
      <w:r w:rsidR="00534DE9" w:rsidRPr="00573752">
        <w:rPr>
          <w:rFonts w:ascii="Arial" w:hAnsi="Arial" w:cs="Arial"/>
          <w:sz w:val="21"/>
          <w:szCs w:val="21"/>
          <w:lang w:val="de-AT"/>
        </w:rPr>
        <w:t xml:space="preserve">das Aushängeschild der PTT Group in Sachen Chemie. </w:t>
      </w:r>
      <w:r w:rsidR="00D06400" w:rsidRPr="00573752">
        <w:rPr>
          <w:rFonts w:ascii="Arial" w:hAnsi="Arial" w:cs="Arial"/>
          <w:sz w:val="21"/>
          <w:szCs w:val="21"/>
          <w:lang w:val="de-AT"/>
        </w:rPr>
        <w:t xml:space="preserve">Mit dem Ziel, </w:t>
      </w:r>
      <w:r w:rsidR="000A37E0" w:rsidRPr="00573752">
        <w:rPr>
          <w:rFonts w:ascii="Arial" w:hAnsi="Arial" w:cs="Arial"/>
          <w:sz w:val="21"/>
          <w:szCs w:val="21"/>
          <w:lang w:val="de-AT"/>
        </w:rPr>
        <w:t xml:space="preserve">stets </w:t>
      </w:r>
      <w:r w:rsidR="00D06400" w:rsidRPr="00573752">
        <w:rPr>
          <w:rFonts w:ascii="Arial" w:hAnsi="Arial" w:cs="Arial"/>
          <w:sz w:val="21"/>
          <w:szCs w:val="21"/>
          <w:lang w:val="de-AT"/>
        </w:rPr>
        <w:t>den Einsatz von Ressourcen zu optimieren,</w:t>
      </w:r>
      <w:r w:rsidR="00C86A56"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="003E1EB3" w:rsidRPr="00573752">
        <w:rPr>
          <w:rFonts w:ascii="Arial" w:hAnsi="Arial" w:cs="Arial"/>
          <w:sz w:val="21"/>
          <w:szCs w:val="21"/>
          <w:lang w:val="de-AT"/>
        </w:rPr>
        <w:t>hat sich</w:t>
      </w:r>
      <w:r w:rsidR="00C86A56" w:rsidRPr="00573752">
        <w:rPr>
          <w:rFonts w:ascii="Arial" w:hAnsi="Arial" w:cs="Arial"/>
          <w:sz w:val="21"/>
          <w:szCs w:val="21"/>
          <w:lang w:val="de-AT"/>
        </w:rPr>
        <w:t xml:space="preserve"> das Unternehmen </w:t>
      </w:r>
      <w:r w:rsidR="00D06400" w:rsidRPr="00573752">
        <w:rPr>
          <w:rFonts w:ascii="Arial" w:hAnsi="Arial" w:cs="Arial"/>
          <w:sz w:val="21"/>
          <w:szCs w:val="21"/>
          <w:lang w:val="de-AT"/>
        </w:rPr>
        <w:t>den Prinzipien der Kreislaufwirtschaft</w:t>
      </w:r>
      <w:r w:rsidR="003E1EB3" w:rsidRPr="00573752">
        <w:rPr>
          <w:rFonts w:ascii="Arial" w:hAnsi="Arial" w:cs="Arial"/>
          <w:sz w:val="21"/>
          <w:szCs w:val="21"/>
          <w:lang w:val="de-AT"/>
        </w:rPr>
        <w:t xml:space="preserve"> verschrieben</w:t>
      </w:r>
      <w:r w:rsidR="00C86A56" w:rsidRPr="00573752">
        <w:rPr>
          <w:rFonts w:ascii="Arial" w:hAnsi="Arial" w:cs="Arial"/>
          <w:sz w:val="21"/>
          <w:szCs w:val="21"/>
          <w:lang w:val="de-AT"/>
        </w:rPr>
        <w:t>. Beispiele sind die Entwicklung biobasierter Kunststoffe</w:t>
      </w:r>
      <w:r w:rsidR="00534DE9" w:rsidRPr="00573752">
        <w:rPr>
          <w:rFonts w:ascii="Arial" w:hAnsi="Arial" w:cs="Arial"/>
          <w:sz w:val="21"/>
          <w:szCs w:val="21"/>
          <w:lang w:val="de-AT"/>
        </w:rPr>
        <w:t xml:space="preserve"> als Alternative zu Plastik</w:t>
      </w:r>
      <w:r w:rsidR="00C86A56" w:rsidRPr="00573752">
        <w:rPr>
          <w:rFonts w:ascii="Arial" w:hAnsi="Arial" w:cs="Arial"/>
          <w:sz w:val="21"/>
          <w:szCs w:val="21"/>
          <w:lang w:val="de-AT"/>
        </w:rPr>
        <w:t xml:space="preserve"> oder die Implementierung von effektiven Abfallwirtschaftssystemen. </w:t>
      </w:r>
      <w:r w:rsidR="003E1EB3" w:rsidRPr="00573752">
        <w:rPr>
          <w:rFonts w:ascii="Arial" w:hAnsi="Arial" w:cs="Arial"/>
          <w:sz w:val="21"/>
          <w:szCs w:val="21"/>
          <w:lang w:val="de-AT"/>
        </w:rPr>
        <w:t xml:space="preserve">„GC </w:t>
      </w:r>
      <w:r w:rsidR="009438D4" w:rsidRPr="00573752">
        <w:rPr>
          <w:rFonts w:ascii="Arial" w:hAnsi="Arial" w:cs="Arial"/>
          <w:sz w:val="21"/>
          <w:szCs w:val="21"/>
          <w:lang w:val="de-AT"/>
        </w:rPr>
        <w:t xml:space="preserve">prüft </w:t>
      </w:r>
      <w:r w:rsidR="003E1EB3" w:rsidRPr="00573752">
        <w:rPr>
          <w:rFonts w:ascii="Arial" w:hAnsi="Arial" w:cs="Arial"/>
          <w:sz w:val="21"/>
          <w:szCs w:val="21"/>
          <w:lang w:val="de-AT"/>
        </w:rPr>
        <w:t>mit ALPLA i</w:t>
      </w:r>
      <w:r w:rsidR="00C711EF" w:rsidRPr="00573752">
        <w:rPr>
          <w:rFonts w:ascii="Arial" w:hAnsi="Arial" w:cs="Arial"/>
          <w:sz w:val="21"/>
          <w:szCs w:val="21"/>
          <w:lang w:val="de-AT"/>
        </w:rPr>
        <w:t>m Rahmen</w:t>
      </w:r>
      <w:r w:rsidR="003E1EB3" w:rsidRPr="00573752">
        <w:rPr>
          <w:rFonts w:ascii="Arial" w:hAnsi="Arial" w:cs="Arial"/>
          <w:sz w:val="21"/>
          <w:szCs w:val="21"/>
          <w:lang w:val="de-AT"/>
        </w:rPr>
        <w:t xml:space="preserve"> einer Studie die Investition in das erste Recyclingwerk in Thailand zur Herstellung hochqualitativer R</w:t>
      </w:r>
      <w:r w:rsidR="000160D7" w:rsidRPr="00573752">
        <w:rPr>
          <w:rFonts w:ascii="Arial" w:hAnsi="Arial" w:cs="Arial"/>
          <w:sz w:val="21"/>
          <w:szCs w:val="21"/>
          <w:lang w:val="de-AT"/>
        </w:rPr>
        <w:t xml:space="preserve">ecyclingkunststoffe, </w:t>
      </w:r>
      <w:r w:rsidR="009438D4" w:rsidRPr="00573752">
        <w:rPr>
          <w:rFonts w:ascii="Arial" w:hAnsi="Arial" w:cs="Arial"/>
          <w:sz w:val="21"/>
          <w:szCs w:val="21"/>
          <w:lang w:val="de-AT"/>
        </w:rPr>
        <w:t xml:space="preserve">darunter </w:t>
      </w:r>
      <w:r w:rsidR="000160D7" w:rsidRPr="00573752">
        <w:rPr>
          <w:rFonts w:ascii="Arial" w:hAnsi="Arial" w:cs="Arial"/>
          <w:sz w:val="21"/>
          <w:szCs w:val="21"/>
          <w:lang w:val="de-AT"/>
        </w:rPr>
        <w:t>sowohl</w:t>
      </w:r>
      <w:r w:rsidR="003E1EB3" w:rsidRPr="00573752">
        <w:rPr>
          <w:rFonts w:ascii="Arial" w:hAnsi="Arial" w:cs="Arial"/>
          <w:sz w:val="21"/>
          <w:szCs w:val="21"/>
          <w:lang w:val="de-AT"/>
        </w:rPr>
        <w:t xml:space="preserve"> PET- als auch HDPE-</w:t>
      </w:r>
      <w:proofErr w:type="spellStart"/>
      <w:r w:rsidR="003E1EB3" w:rsidRPr="00573752">
        <w:rPr>
          <w:rFonts w:ascii="Arial" w:hAnsi="Arial" w:cs="Arial"/>
          <w:sz w:val="21"/>
          <w:szCs w:val="21"/>
          <w:lang w:val="de-AT"/>
        </w:rPr>
        <w:t>Rezyklate</w:t>
      </w:r>
      <w:proofErr w:type="spellEnd"/>
      <w:r w:rsidR="003E1EB3" w:rsidRPr="00573752">
        <w:rPr>
          <w:rFonts w:ascii="Arial" w:hAnsi="Arial" w:cs="Arial"/>
          <w:sz w:val="21"/>
          <w:szCs w:val="21"/>
          <w:lang w:val="de-AT"/>
        </w:rPr>
        <w:t xml:space="preserve">. Eine Entscheidung ist </w:t>
      </w:r>
      <w:r w:rsidR="009438D4" w:rsidRPr="00573752">
        <w:rPr>
          <w:rFonts w:ascii="Arial" w:hAnsi="Arial" w:cs="Arial"/>
          <w:sz w:val="21"/>
          <w:szCs w:val="21"/>
          <w:lang w:val="de-AT"/>
        </w:rPr>
        <w:t xml:space="preserve">nach Prüfung der Ergebnisse </w:t>
      </w:r>
      <w:r w:rsidR="003E1EB3" w:rsidRPr="00573752">
        <w:rPr>
          <w:rFonts w:ascii="Arial" w:hAnsi="Arial" w:cs="Arial"/>
          <w:sz w:val="21"/>
          <w:szCs w:val="21"/>
          <w:lang w:val="de-AT"/>
        </w:rPr>
        <w:t xml:space="preserve">für das dritte Quartal des Jahres zu erwarten“, erklärte </w:t>
      </w:r>
      <w:proofErr w:type="spellStart"/>
      <w:r w:rsidR="000160D7" w:rsidRPr="00573752">
        <w:rPr>
          <w:rFonts w:ascii="Arial" w:hAnsi="Arial" w:cs="Arial"/>
          <w:sz w:val="21"/>
          <w:szCs w:val="21"/>
          <w:lang w:val="de-AT"/>
        </w:rPr>
        <w:t>Supattanapong</w:t>
      </w:r>
      <w:proofErr w:type="spellEnd"/>
      <w:r w:rsidR="000160D7"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3B10B2" w:rsidRPr="009535EC">
        <w:rPr>
          <w:rFonts w:ascii="Arial" w:hAnsi="Arial"/>
          <w:sz w:val="21"/>
          <w:szCs w:val="21"/>
          <w:lang w:val="de-AT"/>
        </w:rPr>
        <w:t>Punmeechaow</w:t>
      </w:r>
      <w:proofErr w:type="spellEnd"/>
      <w:r w:rsidR="003E1EB3" w:rsidRPr="00573752">
        <w:rPr>
          <w:rFonts w:ascii="Arial" w:hAnsi="Arial" w:cs="Arial"/>
          <w:sz w:val="21"/>
          <w:szCs w:val="21"/>
          <w:lang w:val="de-AT"/>
        </w:rPr>
        <w:t xml:space="preserve">, </w:t>
      </w:r>
      <w:r w:rsidR="003B10B2" w:rsidRPr="00573752">
        <w:rPr>
          <w:rFonts w:ascii="Arial" w:hAnsi="Arial" w:cs="Arial"/>
          <w:sz w:val="21"/>
          <w:szCs w:val="21"/>
          <w:lang w:val="de-AT"/>
        </w:rPr>
        <w:t xml:space="preserve">Präsident und </w:t>
      </w:r>
      <w:r w:rsidR="000160D7" w:rsidRPr="00573752">
        <w:rPr>
          <w:rFonts w:ascii="Arial" w:hAnsi="Arial" w:cs="Arial"/>
          <w:sz w:val="21"/>
          <w:szCs w:val="21"/>
          <w:lang w:val="de-AT"/>
        </w:rPr>
        <w:t>CEO von GC.</w:t>
      </w:r>
      <w:r w:rsidR="003934A2" w:rsidRPr="00573752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1099EA1D" w14:textId="77777777" w:rsidR="003934A2" w:rsidRPr="00573752" w:rsidRDefault="003934A2" w:rsidP="003934A2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BB71F04" w14:textId="6FEFF263" w:rsidR="003934A2" w:rsidRPr="00573752" w:rsidRDefault="000160D7" w:rsidP="003934A2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573752">
        <w:rPr>
          <w:rFonts w:ascii="Arial" w:hAnsi="Arial" w:cs="Arial"/>
          <w:b/>
          <w:bCs/>
          <w:sz w:val="21"/>
          <w:szCs w:val="21"/>
          <w:lang w:val="de-AT"/>
        </w:rPr>
        <w:t>Exzellente Qualität</w:t>
      </w:r>
    </w:p>
    <w:p w14:paraId="3B2DDD68" w14:textId="73E33BAB" w:rsidR="00953207" w:rsidRPr="00573752" w:rsidRDefault="000160D7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>Die Nachfrage nach Recyclingkunststoffen wächst auch in Südostasien</w:t>
      </w:r>
      <w:r w:rsidR="00D06400" w:rsidRPr="00573752">
        <w:rPr>
          <w:rFonts w:ascii="Arial" w:hAnsi="Arial" w:cs="Arial"/>
          <w:sz w:val="21"/>
          <w:szCs w:val="21"/>
          <w:lang w:val="de-AT"/>
        </w:rPr>
        <w:t>.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„</w:t>
      </w:r>
      <w:r w:rsidR="00D06400" w:rsidRPr="00573752">
        <w:rPr>
          <w:rFonts w:ascii="Arial" w:hAnsi="Arial" w:cs="Arial"/>
          <w:sz w:val="21"/>
          <w:szCs w:val="21"/>
          <w:lang w:val="de-AT"/>
        </w:rPr>
        <w:t xml:space="preserve">Insbesondere </w:t>
      </w:r>
      <w:r w:rsidR="000F688D" w:rsidRPr="00573752">
        <w:rPr>
          <w:rFonts w:ascii="Arial" w:hAnsi="Arial" w:cs="Arial"/>
          <w:sz w:val="21"/>
          <w:szCs w:val="21"/>
          <w:lang w:val="de-AT"/>
        </w:rPr>
        <w:t>eine einwandfreie</w:t>
      </w:r>
      <w:r w:rsidR="00D06400" w:rsidRPr="00573752">
        <w:rPr>
          <w:rFonts w:ascii="Arial" w:hAnsi="Arial" w:cs="Arial"/>
          <w:sz w:val="21"/>
          <w:szCs w:val="21"/>
          <w:lang w:val="de-AT"/>
        </w:rPr>
        <w:t xml:space="preserve"> Qualität der </w:t>
      </w:r>
      <w:proofErr w:type="spellStart"/>
      <w:r w:rsidR="00D06400" w:rsidRPr="00573752">
        <w:rPr>
          <w:rFonts w:ascii="Arial" w:hAnsi="Arial" w:cs="Arial"/>
          <w:sz w:val="21"/>
          <w:szCs w:val="21"/>
          <w:lang w:val="de-AT"/>
        </w:rPr>
        <w:t>Rezyklate</w:t>
      </w:r>
      <w:proofErr w:type="spellEnd"/>
      <w:r w:rsidR="00D06400" w:rsidRPr="00573752">
        <w:rPr>
          <w:rFonts w:ascii="Arial" w:hAnsi="Arial" w:cs="Arial"/>
          <w:sz w:val="21"/>
          <w:szCs w:val="21"/>
          <w:lang w:val="de-AT"/>
        </w:rPr>
        <w:t xml:space="preserve"> spielt eine große Rolle“, sagt ALPLA Regional Manager Bernd Wachter und ergänzt: „Wir verfügen über Know-how in der Herstellung von lebensmitteltauglichen </w:t>
      </w:r>
      <w:proofErr w:type="spellStart"/>
      <w:r w:rsidR="00D06400" w:rsidRPr="00573752">
        <w:rPr>
          <w:rFonts w:ascii="Arial" w:hAnsi="Arial" w:cs="Arial"/>
          <w:sz w:val="21"/>
          <w:szCs w:val="21"/>
          <w:lang w:val="de-AT"/>
        </w:rPr>
        <w:t>Rezyklaten</w:t>
      </w:r>
      <w:proofErr w:type="spellEnd"/>
      <w:r w:rsidR="00D06400" w:rsidRPr="00573752">
        <w:rPr>
          <w:rFonts w:ascii="Arial" w:hAnsi="Arial" w:cs="Arial"/>
          <w:sz w:val="21"/>
          <w:szCs w:val="21"/>
          <w:lang w:val="de-AT"/>
        </w:rPr>
        <w:t xml:space="preserve">, und wir sind Experten in der Verarbeitung dieser Materialien zu neuen Verpackungen. </w:t>
      </w:r>
      <w:r w:rsidR="00D06400" w:rsidRPr="00573752">
        <w:rPr>
          <w:rFonts w:ascii="Arial" w:hAnsi="Arial" w:cs="Arial"/>
          <w:sz w:val="21"/>
          <w:szCs w:val="21"/>
          <w:lang w:val="de-AT"/>
        </w:rPr>
        <w:lastRenderedPageBreak/>
        <w:t>Gemeinsam mit GC könnten wir ein Leuchtturmprojekt</w:t>
      </w:r>
      <w:r w:rsidR="00283AD2" w:rsidRPr="00573752">
        <w:rPr>
          <w:rFonts w:ascii="Arial" w:hAnsi="Arial" w:cs="Arial"/>
          <w:sz w:val="21"/>
          <w:szCs w:val="21"/>
          <w:lang w:val="de-AT"/>
        </w:rPr>
        <w:t xml:space="preserve"> für das Land und die gesamte Region realisieren.“</w:t>
      </w:r>
    </w:p>
    <w:p w14:paraId="6993A97C" w14:textId="77777777" w:rsidR="00953207" w:rsidRPr="00573752" w:rsidRDefault="00953207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321C5BF" w14:textId="1254BA80" w:rsidR="00BA0A4D" w:rsidRPr="00573752" w:rsidRDefault="00283AD2" w:rsidP="00953207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573752">
        <w:rPr>
          <w:rFonts w:ascii="Arial" w:hAnsi="Arial" w:cs="Arial"/>
          <w:b/>
          <w:bCs/>
          <w:sz w:val="21"/>
          <w:szCs w:val="21"/>
          <w:lang w:val="de-AT"/>
        </w:rPr>
        <w:t>Ambitionierte Ziele bis 2025</w:t>
      </w:r>
    </w:p>
    <w:p w14:paraId="51AC10F8" w14:textId="7252BE6B" w:rsidR="00F50635" w:rsidRPr="00573752" w:rsidRDefault="00BA0A4D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 xml:space="preserve">2018 unterzeichnete ALPLA das Global </w:t>
      </w:r>
      <w:proofErr w:type="spellStart"/>
      <w:r w:rsidRPr="00573752">
        <w:rPr>
          <w:rFonts w:ascii="Arial" w:hAnsi="Arial" w:cs="Arial"/>
          <w:sz w:val="21"/>
          <w:szCs w:val="21"/>
          <w:lang w:val="de-AT"/>
        </w:rPr>
        <w:t>Commitment</w:t>
      </w:r>
      <w:proofErr w:type="spellEnd"/>
      <w:r w:rsidRPr="00573752">
        <w:rPr>
          <w:rFonts w:ascii="Arial" w:hAnsi="Arial" w:cs="Arial"/>
          <w:sz w:val="21"/>
          <w:szCs w:val="21"/>
          <w:lang w:val="de-AT"/>
        </w:rPr>
        <w:t xml:space="preserve"> der New Plastics Economy, eine Initiative der Ellen MacArthur </w:t>
      </w:r>
      <w:proofErr w:type="spellStart"/>
      <w:r w:rsidRPr="00573752">
        <w:rPr>
          <w:rFonts w:ascii="Arial" w:hAnsi="Arial" w:cs="Arial"/>
          <w:sz w:val="21"/>
          <w:szCs w:val="21"/>
          <w:lang w:val="de-AT"/>
        </w:rPr>
        <w:t>Foundation</w:t>
      </w:r>
      <w:proofErr w:type="spellEnd"/>
      <w:r w:rsidRPr="00573752">
        <w:rPr>
          <w:rFonts w:ascii="Arial" w:hAnsi="Arial" w:cs="Arial"/>
          <w:sz w:val="21"/>
          <w:szCs w:val="21"/>
          <w:lang w:val="de-AT"/>
        </w:rPr>
        <w:t xml:space="preserve"> in Zusammenarbeit mit dem Umweltprogramm der Vereinten Nationen. </w:t>
      </w:r>
      <w:r w:rsidR="00196EF7" w:rsidRPr="00573752">
        <w:rPr>
          <w:rFonts w:ascii="Arial" w:hAnsi="Arial" w:cs="Arial"/>
          <w:sz w:val="21"/>
          <w:szCs w:val="21"/>
          <w:lang w:val="de-AT"/>
        </w:rPr>
        <w:t xml:space="preserve">Als 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Ziel </w:t>
      </w:r>
      <w:r w:rsidR="00196EF7" w:rsidRPr="00573752">
        <w:rPr>
          <w:rFonts w:ascii="Arial" w:hAnsi="Arial" w:cs="Arial"/>
          <w:sz w:val="21"/>
          <w:szCs w:val="21"/>
          <w:lang w:val="de-AT"/>
        </w:rPr>
        <w:t>definierte ALPLA den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Ausbau der Recyclingaktivitäten</w:t>
      </w:r>
      <w:r w:rsidR="00196EF7" w:rsidRPr="00573752">
        <w:rPr>
          <w:rFonts w:ascii="Arial" w:hAnsi="Arial" w:cs="Arial"/>
          <w:sz w:val="21"/>
          <w:szCs w:val="21"/>
          <w:lang w:val="de-AT"/>
        </w:rPr>
        <w:t xml:space="preserve">, mit einer dafür vorgesehenen Investitionssumme von </w:t>
      </w:r>
      <w:r w:rsidRPr="00573752">
        <w:rPr>
          <w:rFonts w:ascii="Arial" w:hAnsi="Arial" w:cs="Arial"/>
          <w:sz w:val="21"/>
          <w:szCs w:val="21"/>
          <w:lang w:val="de-AT"/>
        </w:rPr>
        <w:t>50 Millionen Euro.</w:t>
      </w:r>
      <w:r w:rsidR="00196EF7" w:rsidRPr="00573752">
        <w:rPr>
          <w:rFonts w:ascii="Arial" w:hAnsi="Arial" w:cs="Arial"/>
          <w:sz w:val="21"/>
          <w:szCs w:val="21"/>
          <w:lang w:val="de-AT"/>
        </w:rPr>
        <w:t xml:space="preserve"> Bis 2025 sollen außerdem alle Verpackungslösungen zu </w:t>
      </w:r>
      <w:r w:rsidR="00136EAC" w:rsidRPr="00573752">
        <w:rPr>
          <w:rFonts w:ascii="Arial" w:hAnsi="Arial" w:cs="Arial"/>
          <w:sz w:val="21"/>
          <w:szCs w:val="21"/>
          <w:lang w:val="de-AT"/>
        </w:rPr>
        <w:t xml:space="preserve">100 </w:t>
      </w:r>
      <w:r w:rsidR="00196EF7" w:rsidRPr="00573752">
        <w:rPr>
          <w:rFonts w:ascii="Arial" w:hAnsi="Arial" w:cs="Arial"/>
          <w:sz w:val="21"/>
          <w:szCs w:val="21"/>
          <w:lang w:val="de-AT"/>
        </w:rPr>
        <w:t>Prozent recyclingfähig sein. Der Anteil der verarbeiteten Post-Consumer-Recyclingmaterialien am gesamten Materialeinsatz soll auf 25 Prozent steigen.</w:t>
      </w:r>
    </w:p>
    <w:p w14:paraId="5113D91A" w14:textId="77777777" w:rsidR="00BA0A4D" w:rsidRPr="00573752" w:rsidRDefault="00BA0A4D" w:rsidP="00953207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017CA094" w14:textId="77777777" w:rsidR="009E6EFD" w:rsidRPr="00573752" w:rsidRDefault="009E6EFD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>Weiterführende Informationen</w:t>
      </w:r>
      <w:r w:rsidR="000B4F20"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="00B06458" w:rsidRPr="00573752">
        <w:rPr>
          <w:rFonts w:ascii="Arial" w:hAnsi="Arial" w:cs="Arial"/>
          <w:sz w:val="21"/>
          <w:szCs w:val="21"/>
          <w:lang w:val="de-AT"/>
        </w:rPr>
        <w:t>zum</w:t>
      </w:r>
      <w:r w:rsidR="000B4F20" w:rsidRPr="00573752">
        <w:rPr>
          <w:rFonts w:ascii="Arial" w:hAnsi="Arial" w:cs="Arial"/>
          <w:sz w:val="21"/>
          <w:szCs w:val="21"/>
          <w:lang w:val="de-AT"/>
        </w:rPr>
        <w:t xml:space="preserve"> Unternehmen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: </w:t>
      </w:r>
      <w:hyperlink r:id="rId9" w:history="1">
        <w:r w:rsidR="00B67C1E" w:rsidRPr="00573752">
          <w:rPr>
            <w:rStyle w:val="Hyperlink"/>
            <w:rFonts w:ascii="Arial" w:hAnsi="Arial" w:cs="Arial"/>
            <w:sz w:val="21"/>
            <w:szCs w:val="21"/>
            <w:lang w:val="de-AT"/>
          </w:rPr>
          <w:t>www.alpla.com</w:t>
        </w:r>
      </w:hyperlink>
    </w:p>
    <w:p w14:paraId="2528F0FC" w14:textId="77777777" w:rsidR="00812DF5" w:rsidRPr="00573752" w:rsidRDefault="00812DF5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EB1B543" w14:textId="77777777" w:rsidR="002B5BDE" w:rsidRPr="00573752" w:rsidRDefault="002B5BDE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728395C7" w14:textId="77777777" w:rsidR="00812DF5" w:rsidRPr="00573752" w:rsidRDefault="00812DF5" w:rsidP="002B5BD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D15F1F6" w14:textId="77777777" w:rsidR="009E6EFD" w:rsidRPr="00573752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573752">
        <w:rPr>
          <w:rFonts w:ascii="Arial" w:hAnsi="Arial" w:cs="Arial"/>
          <w:b/>
          <w:bCs/>
          <w:sz w:val="21"/>
          <w:szCs w:val="21"/>
          <w:lang w:val="de-AT"/>
        </w:rPr>
        <w:t>Über ALPLA:</w:t>
      </w:r>
    </w:p>
    <w:p w14:paraId="0DF03393" w14:textId="77777777" w:rsidR="009E6EFD" w:rsidRPr="00573752" w:rsidRDefault="009E6EFD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 xml:space="preserve">ALPLA gehört zu den führenden Unternehmen für Kunststoffverpackungen. Rund </w:t>
      </w:r>
      <w:r w:rsidR="00743F8C" w:rsidRPr="00573752">
        <w:rPr>
          <w:rFonts w:ascii="Arial" w:hAnsi="Arial" w:cs="Arial"/>
          <w:sz w:val="21"/>
          <w:szCs w:val="21"/>
          <w:lang w:val="de-AT"/>
        </w:rPr>
        <w:t>20.800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Mitarbeiterinnen und Mitarbeiter produzieren weltweit an </w:t>
      </w:r>
      <w:r w:rsidR="00743F8C" w:rsidRPr="00573752">
        <w:rPr>
          <w:rFonts w:ascii="Arial" w:hAnsi="Arial" w:cs="Arial"/>
          <w:sz w:val="21"/>
          <w:szCs w:val="21"/>
          <w:lang w:val="de-AT"/>
        </w:rPr>
        <w:t xml:space="preserve">178 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Standorten in </w:t>
      </w:r>
      <w:r w:rsidR="00743F8C" w:rsidRPr="00573752">
        <w:rPr>
          <w:rFonts w:ascii="Arial" w:hAnsi="Arial" w:cs="Arial"/>
          <w:sz w:val="21"/>
          <w:szCs w:val="21"/>
          <w:lang w:val="de-AT"/>
        </w:rPr>
        <w:t xml:space="preserve">46 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Ländern maßgeschneiderte Verpackungssysteme, Flaschen, Verschlüsse und Spritzgussteile. Die Anwendungsbereiche der Qualitätsverpackungen sind vielfältig: Nahrungsmittel und Getränke, Kosmetik und Pflegeprodukte, Haushaltsreiniger, Wasch- und Putzmittel, </w:t>
      </w:r>
      <w:r w:rsidR="009D54DE" w:rsidRPr="00573752">
        <w:rPr>
          <w:rFonts w:ascii="Arial" w:hAnsi="Arial" w:cs="Arial"/>
          <w:sz w:val="21"/>
          <w:szCs w:val="21"/>
          <w:lang w:val="de-AT"/>
        </w:rPr>
        <w:t xml:space="preserve">Arzneimittel, 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Motoröl und Schmiermittel. </w:t>
      </w:r>
      <w:r w:rsidR="005C36C7" w:rsidRPr="00573752">
        <w:rPr>
          <w:rFonts w:ascii="Arial" w:hAnsi="Arial" w:cs="Arial"/>
          <w:sz w:val="21"/>
          <w:szCs w:val="21"/>
          <w:lang w:val="de-AT"/>
        </w:rPr>
        <w:br/>
      </w:r>
      <w:r w:rsidRPr="00573752">
        <w:rPr>
          <w:rFonts w:ascii="Arial" w:hAnsi="Arial" w:cs="Arial"/>
          <w:sz w:val="21"/>
          <w:szCs w:val="21"/>
          <w:lang w:val="de-AT"/>
        </w:rPr>
        <w:t xml:space="preserve">ALPLA betreibt eigene Recyclingwerke: PET Recycling Team mit </w:t>
      </w:r>
      <w:r w:rsidR="005C36C7" w:rsidRPr="00573752">
        <w:rPr>
          <w:rFonts w:ascii="Arial" w:hAnsi="Arial" w:cs="Arial"/>
          <w:sz w:val="21"/>
          <w:szCs w:val="21"/>
          <w:lang w:val="de-AT"/>
        </w:rPr>
        <w:t xml:space="preserve">je einem 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Standort in Österreich und </w:t>
      </w:r>
      <w:r w:rsidR="005C36C7" w:rsidRPr="00573752">
        <w:rPr>
          <w:rFonts w:ascii="Arial" w:hAnsi="Arial" w:cs="Arial"/>
          <w:sz w:val="21"/>
          <w:szCs w:val="21"/>
          <w:lang w:val="de-AT"/>
        </w:rPr>
        <w:t xml:space="preserve">in </w:t>
      </w:r>
      <w:r w:rsidRPr="00573752">
        <w:rPr>
          <w:rFonts w:ascii="Arial" w:hAnsi="Arial" w:cs="Arial"/>
          <w:sz w:val="21"/>
          <w:szCs w:val="21"/>
          <w:lang w:val="de-AT"/>
        </w:rPr>
        <w:t>Polen</w:t>
      </w:r>
      <w:r w:rsidR="005C36C7" w:rsidRPr="00573752">
        <w:rPr>
          <w:rFonts w:ascii="Arial" w:hAnsi="Arial" w:cs="Arial"/>
          <w:sz w:val="21"/>
          <w:szCs w:val="21"/>
          <w:lang w:val="de-AT"/>
        </w:rPr>
        <w:t xml:space="preserve"> sowie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im Rahmen </w:t>
      </w:r>
      <w:r w:rsidR="00A91564" w:rsidRPr="00573752">
        <w:rPr>
          <w:rFonts w:ascii="Arial" w:hAnsi="Arial" w:cs="Arial"/>
          <w:sz w:val="21"/>
          <w:szCs w:val="21"/>
          <w:lang w:val="de-AT"/>
        </w:rPr>
        <w:t>von</w:t>
      </w:r>
      <w:r w:rsidR="0040042F"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="000B28CF" w:rsidRPr="00573752">
        <w:rPr>
          <w:rFonts w:ascii="Arial" w:hAnsi="Arial" w:cs="Arial"/>
          <w:sz w:val="21"/>
          <w:szCs w:val="21"/>
          <w:lang w:val="de-AT"/>
        </w:rPr>
        <w:t>J</w:t>
      </w:r>
      <w:r w:rsidRPr="00573752">
        <w:rPr>
          <w:rFonts w:ascii="Arial" w:hAnsi="Arial" w:cs="Arial"/>
          <w:sz w:val="21"/>
          <w:szCs w:val="21"/>
          <w:lang w:val="de-AT"/>
        </w:rPr>
        <w:t>oint Ventures in Mexiko</w:t>
      </w:r>
      <w:r w:rsidR="00944475" w:rsidRPr="00573752">
        <w:rPr>
          <w:rFonts w:ascii="Arial" w:hAnsi="Arial" w:cs="Arial"/>
          <w:sz w:val="21"/>
          <w:szCs w:val="21"/>
          <w:lang w:val="de-AT"/>
        </w:rPr>
        <w:t xml:space="preserve"> und Deutschland</w:t>
      </w:r>
      <w:r w:rsidR="005C36C7" w:rsidRPr="00573752">
        <w:rPr>
          <w:rFonts w:ascii="Arial" w:hAnsi="Arial" w:cs="Arial"/>
          <w:sz w:val="21"/>
          <w:szCs w:val="21"/>
          <w:lang w:val="de-AT"/>
        </w:rPr>
        <w:t xml:space="preserve">. </w:t>
      </w:r>
      <w:r w:rsidR="00557FCB" w:rsidRPr="00573752">
        <w:rPr>
          <w:rFonts w:ascii="Arial" w:hAnsi="Arial" w:cs="Arial"/>
          <w:sz w:val="21"/>
          <w:szCs w:val="21"/>
          <w:lang w:val="de-AT"/>
        </w:rPr>
        <w:t xml:space="preserve">Mit </w:t>
      </w:r>
      <w:proofErr w:type="spellStart"/>
      <w:r w:rsidR="005C36C7" w:rsidRPr="00573752">
        <w:rPr>
          <w:rFonts w:ascii="Arial" w:hAnsi="Arial" w:cs="Arial"/>
          <w:sz w:val="21"/>
          <w:szCs w:val="21"/>
          <w:lang w:val="de-AT"/>
        </w:rPr>
        <w:t>Texplast</w:t>
      </w:r>
      <w:proofErr w:type="spellEnd"/>
      <w:r w:rsidR="005C36C7"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="00557FCB" w:rsidRPr="00573752">
        <w:rPr>
          <w:rFonts w:ascii="Arial" w:hAnsi="Arial" w:cs="Arial"/>
          <w:sz w:val="21"/>
          <w:szCs w:val="21"/>
          <w:lang w:val="de-AT"/>
        </w:rPr>
        <w:t xml:space="preserve">(Deutschland) </w:t>
      </w:r>
      <w:r w:rsidR="00EF6FD9" w:rsidRPr="00573752">
        <w:rPr>
          <w:rFonts w:ascii="Arial" w:hAnsi="Arial" w:cs="Arial"/>
          <w:sz w:val="21"/>
          <w:szCs w:val="21"/>
          <w:lang w:val="de-AT"/>
        </w:rPr>
        <w:t>kooperiert</w:t>
      </w:r>
      <w:r w:rsidR="00125B13" w:rsidRPr="00573752">
        <w:rPr>
          <w:rFonts w:ascii="Arial" w:hAnsi="Arial" w:cs="Arial"/>
          <w:sz w:val="21"/>
          <w:szCs w:val="21"/>
          <w:lang w:val="de-AT"/>
        </w:rPr>
        <w:t xml:space="preserve"> ALPLA</w:t>
      </w:r>
      <w:r w:rsidR="005C36C7" w:rsidRPr="00573752">
        <w:rPr>
          <w:rFonts w:ascii="Arial" w:hAnsi="Arial" w:cs="Arial"/>
          <w:sz w:val="21"/>
          <w:szCs w:val="21"/>
          <w:lang w:val="de-AT"/>
        </w:rPr>
        <w:t xml:space="preserve"> seit Juli 2018</w:t>
      </w:r>
      <w:r w:rsidR="00125B13" w:rsidRPr="00573752">
        <w:rPr>
          <w:rFonts w:ascii="Arial" w:hAnsi="Arial" w:cs="Arial"/>
          <w:sz w:val="21"/>
          <w:szCs w:val="21"/>
          <w:lang w:val="de-AT"/>
        </w:rPr>
        <w:t xml:space="preserve"> im PET-Recycling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. </w:t>
      </w:r>
    </w:p>
    <w:p w14:paraId="755067C2" w14:textId="77777777" w:rsidR="00812DF5" w:rsidRPr="00573752" w:rsidRDefault="00812DF5" w:rsidP="009E6EFD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8A96B9F" w14:textId="52220FED" w:rsidR="001D2510" w:rsidRPr="009535EC" w:rsidRDefault="00F01DBA" w:rsidP="00C353EB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en-US"/>
        </w:rPr>
      </w:pPr>
      <w:proofErr w:type="spellStart"/>
      <w:r w:rsidRPr="009535EC">
        <w:rPr>
          <w:rFonts w:ascii="Arial" w:hAnsi="Arial" w:cs="Arial"/>
          <w:b/>
          <w:bCs/>
          <w:sz w:val="21"/>
          <w:szCs w:val="21"/>
          <w:lang w:val="en-US"/>
        </w:rPr>
        <w:t>Über</w:t>
      </w:r>
      <w:proofErr w:type="spellEnd"/>
      <w:r w:rsidRPr="009535EC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="00C353EB" w:rsidRPr="009535EC">
        <w:rPr>
          <w:rFonts w:ascii="Arial" w:hAnsi="Arial" w:cs="Arial"/>
          <w:b/>
          <w:bCs/>
          <w:sz w:val="21"/>
          <w:szCs w:val="21"/>
          <w:lang w:val="en-US"/>
        </w:rPr>
        <w:t>PTT Global Chemical Public Company Limited (GC)</w:t>
      </w:r>
      <w:r w:rsidR="00D74981" w:rsidRPr="009535EC">
        <w:rPr>
          <w:rFonts w:ascii="Arial" w:hAnsi="Arial" w:cs="Arial"/>
          <w:b/>
          <w:bCs/>
          <w:sz w:val="21"/>
          <w:szCs w:val="21"/>
          <w:lang w:val="en-US"/>
        </w:rPr>
        <w:t>:</w:t>
      </w:r>
    </w:p>
    <w:p w14:paraId="4ED43287" w14:textId="1A625BFE" w:rsidR="009460A3" w:rsidRPr="00573752" w:rsidRDefault="00B12FBF" w:rsidP="009A3944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r w:rsidRPr="00573752">
        <w:rPr>
          <w:rFonts w:ascii="Arial" w:hAnsi="Arial"/>
          <w:sz w:val="21"/>
          <w:szCs w:val="21"/>
          <w:lang w:val="de-DE"/>
        </w:rPr>
        <w:t>PTT Global Chemical Public Company Limited (GC)</w:t>
      </w:r>
      <w:r w:rsidR="009460A3" w:rsidRPr="00573752">
        <w:rPr>
          <w:rFonts w:ascii="Arial" w:hAnsi="Arial"/>
          <w:sz w:val="21"/>
          <w:szCs w:val="21"/>
          <w:lang w:val="de-DE"/>
        </w:rPr>
        <w:t>, ein führendes integriertes Unternehmen für chemische Innovationen,</w:t>
      </w:r>
      <w:r w:rsidRPr="00573752">
        <w:rPr>
          <w:rFonts w:ascii="Arial" w:hAnsi="Arial"/>
          <w:sz w:val="21"/>
          <w:szCs w:val="21"/>
          <w:lang w:val="de-DE"/>
        </w:rPr>
        <w:t xml:space="preserve"> </w:t>
      </w:r>
      <w:r w:rsidR="009460A3" w:rsidRPr="00573752">
        <w:rPr>
          <w:rFonts w:ascii="Arial" w:hAnsi="Arial" w:cs="Arial"/>
          <w:sz w:val="21"/>
          <w:szCs w:val="21"/>
          <w:lang w:val="de-DE"/>
        </w:rPr>
        <w:t>liefert</w:t>
      </w:r>
      <w:r w:rsidR="008C19DF" w:rsidRPr="00573752">
        <w:rPr>
          <w:rFonts w:ascii="Arial" w:hAnsi="Arial" w:cs="Arial"/>
          <w:sz w:val="21"/>
          <w:szCs w:val="21"/>
          <w:lang w:val="de-DE"/>
        </w:rPr>
        <w:t xml:space="preserve"> hochwertige </w:t>
      </w:r>
      <w:r w:rsidR="00F01DBA" w:rsidRPr="00573752">
        <w:rPr>
          <w:rFonts w:ascii="Arial" w:hAnsi="Arial" w:cs="Arial"/>
          <w:sz w:val="21"/>
          <w:szCs w:val="21"/>
          <w:lang w:val="de-DE"/>
        </w:rPr>
        <w:t>petrochemi</w:t>
      </w:r>
      <w:r w:rsidR="008C19DF" w:rsidRPr="00573752">
        <w:rPr>
          <w:rFonts w:ascii="Arial" w:hAnsi="Arial" w:cs="Arial"/>
          <w:sz w:val="21"/>
          <w:szCs w:val="21"/>
          <w:lang w:val="de-DE"/>
        </w:rPr>
        <w:t xml:space="preserve">sche und </w:t>
      </w:r>
      <w:r w:rsidR="00F01DBA" w:rsidRPr="00573752">
        <w:rPr>
          <w:rFonts w:ascii="Arial" w:hAnsi="Arial" w:cs="Arial"/>
          <w:sz w:val="21"/>
          <w:szCs w:val="21"/>
          <w:lang w:val="de-DE"/>
        </w:rPr>
        <w:t>chemi</w:t>
      </w:r>
      <w:r w:rsidR="008C19DF" w:rsidRPr="00573752">
        <w:rPr>
          <w:rFonts w:ascii="Arial" w:hAnsi="Arial" w:cs="Arial"/>
          <w:sz w:val="21"/>
          <w:szCs w:val="21"/>
          <w:lang w:val="de-DE"/>
        </w:rPr>
        <w:t>sche Produkte an einen breitgefächerten Kundenkreis</w:t>
      </w:r>
      <w:r w:rsidR="009460A3" w:rsidRPr="00573752">
        <w:rPr>
          <w:rFonts w:ascii="Arial" w:hAnsi="Arial" w:cs="Arial"/>
          <w:sz w:val="21"/>
          <w:szCs w:val="21"/>
          <w:lang w:val="de-DE"/>
        </w:rPr>
        <w:t>.</w:t>
      </w:r>
      <w:r w:rsidR="008C19DF" w:rsidRPr="00573752">
        <w:rPr>
          <w:rFonts w:ascii="Arial" w:hAnsi="Arial" w:cs="Arial"/>
          <w:sz w:val="21"/>
          <w:szCs w:val="21"/>
          <w:lang w:val="de-DE"/>
        </w:rPr>
        <w:t xml:space="preserve"> </w:t>
      </w:r>
      <w:r w:rsidR="009460A3" w:rsidRPr="00573752">
        <w:rPr>
          <w:rFonts w:ascii="Arial" w:hAnsi="Arial" w:cs="Arial"/>
          <w:sz w:val="21"/>
          <w:szCs w:val="21"/>
          <w:lang w:val="de-DE"/>
        </w:rPr>
        <w:t xml:space="preserve">Es ist </w:t>
      </w:r>
      <w:r w:rsidR="008C19DF" w:rsidRPr="00573752">
        <w:rPr>
          <w:rFonts w:ascii="Arial" w:hAnsi="Arial" w:cs="Arial"/>
          <w:sz w:val="21"/>
          <w:szCs w:val="21"/>
          <w:lang w:val="de-DE"/>
        </w:rPr>
        <w:t>in acht Geschäftsfeldern tätig</w:t>
      </w:r>
      <w:r w:rsidR="00650000" w:rsidRPr="00573752">
        <w:rPr>
          <w:rFonts w:ascii="Arial" w:hAnsi="Arial" w:cs="Arial"/>
          <w:sz w:val="21"/>
          <w:szCs w:val="21"/>
          <w:lang w:val="de-DE"/>
        </w:rPr>
        <w:t>:</w:t>
      </w:r>
      <w:r w:rsidR="004259B3" w:rsidRPr="00573752">
        <w:rPr>
          <w:rFonts w:ascii="Arial" w:hAnsi="Arial" w:cs="Arial"/>
          <w:sz w:val="21"/>
          <w:szCs w:val="21"/>
          <w:lang w:val="de-DE"/>
        </w:rPr>
        <w:t xml:space="preserve"> </w:t>
      </w:r>
      <w:r w:rsidR="008669E2" w:rsidRPr="00573752">
        <w:rPr>
          <w:rFonts w:ascii="Arial" w:hAnsi="Arial" w:cs="Arial"/>
          <w:sz w:val="21"/>
          <w:szCs w:val="21"/>
          <w:lang w:val="de-DE"/>
        </w:rPr>
        <w:t xml:space="preserve">Konzernleistungszentrum Raffinerie und gemeinsame Einrichtungen, Konzernleistungszentrum Aromaten, Konzernleistungszentrum Olefine, </w:t>
      </w:r>
      <w:r w:rsidR="00A66F1E" w:rsidRPr="00573752">
        <w:rPr>
          <w:rFonts w:ascii="Arial" w:hAnsi="Arial" w:cs="Arial"/>
          <w:sz w:val="21"/>
          <w:szCs w:val="21"/>
          <w:lang w:val="de-DE"/>
        </w:rPr>
        <w:t>Business Unit Polymere, Performance</w:t>
      </w:r>
      <w:r w:rsidR="004978FE" w:rsidRPr="00573752">
        <w:rPr>
          <w:rFonts w:ascii="Arial" w:hAnsi="Arial" w:cs="Arial"/>
          <w:sz w:val="21"/>
          <w:szCs w:val="21"/>
          <w:lang w:val="de-DE"/>
        </w:rPr>
        <w:t xml:space="preserve"> </w:t>
      </w:r>
      <w:r w:rsidR="00A66F1E" w:rsidRPr="00573752">
        <w:rPr>
          <w:rFonts w:ascii="Arial" w:hAnsi="Arial" w:cs="Arial"/>
          <w:sz w:val="21"/>
          <w:szCs w:val="21"/>
          <w:lang w:val="de-DE"/>
        </w:rPr>
        <w:t>Business</w:t>
      </w:r>
      <w:r w:rsidR="004978FE" w:rsidRPr="00573752">
        <w:rPr>
          <w:rFonts w:ascii="Arial" w:hAnsi="Arial" w:cs="Arial"/>
          <w:sz w:val="21"/>
          <w:szCs w:val="21"/>
          <w:lang w:val="de-DE"/>
        </w:rPr>
        <w:t xml:space="preserve"> </w:t>
      </w:r>
      <w:r w:rsidR="00A66F1E" w:rsidRPr="00573752">
        <w:rPr>
          <w:rFonts w:ascii="Arial" w:hAnsi="Arial" w:cs="Arial"/>
          <w:sz w:val="21"/>
          <w:szCs w:val="21"/>
          <w:lang w:val="de-DE"/>
        </w:rPr>
        <w:t>Unit</w:t>
      </w:r>
      <w:r w:rsidR="004978FE" w:rsidRPr="00573752">
        <w:rPr>
          <w:rFonts w:ascii="Arial" w:hAnsi="Arial" w:cs="Arial"/>
          <w:sz w:val="21"/>
          <w:szCs w:val="21"/>
          <w:lang w:val="de-DE"/>
        </w:rPr>
        <w:t xml:space="preserve"> für EO-basierte </w:t>
      </w:r>
      <w:r w:rsidR="009A3944">
        <w:rPr>
          <w:rFonts w:ascii="Arial" w:hAnsi="Arial" w:cs="Arial"/>
          <w:sz w:val="21"/>
          <w:szCs w:val="21"/>
          <w:lang w:val="de-DE"/>
        </w:rPr>
        <w:t>Erzeugnisse</w:t>
      </w:r>
      <w:r w:rsidR="00A66F1E" w:rsidRPr="00573752">
        <w:rPr>
          <w:rFonts w:ascii="Arial" w:hAnsi="Arial" w:cs="Arial"/>
          <w:sz w:val="21"/>
          <w:szCs w:val="21"/>
          <w:lang w:val="de-DE"/>
        </w:rPr>
        <w:t xml:space="preserve">, Business Unit Green Chemicals, Business Unit </w:t>
      </w:r>
      <w:r w:rsidR="00A66F1E" w:rsidRPr="009535EC">
        <w:rPr>
          <w:rFonts w:ascii="Arial" w:hAnsi="Arial"/>
          <w:sz w:val="21"/>
          <w:szCs w:val="21"/>
          <w:lang w:val="de-AT"/>
        </w:rPr>
        <w:t>Großserien-Spezialprodukte, Business Unit Phenol.</w:t>
      </w:r>
      <w:r w:rsidR="00383727" w:rsidRPr="009535EC">
        <w:rPr>
          <w:rFonts w:ascii="Arial" w:hAnsi="Arial"/>
          <w:sz w:val="21"/>
          <w:szCs w:val="21"/>
          <w:lang w:val="de-AT"/>
        </w:rPr>
        <w:t xml:space="preserve"> </w:t>
      </w:r>
      <w:r w:rsidR="00383727" w:rsidRPr="00573752">
        <w:rPr>
          <w:rFonts w:ascii="Arial" w:hAnsi="Arial"/>
          <w:sz w:val="21"/>
          <w:szCs w:val="21"/>
          <w:lang w:val="de-DE"/>
        </w:rPr>
        <w:t xml:space="preserve">GC hat die größte integrierte Raffinerie und den größten Chemiebereich in Thailand mit einer Gesamtkapazität </w:t>
      </w:r>
      <w:r w:rsidR="00431A75" w:rsidRPr="00573752">
        <w:rPr>
          <w:rFonts w:ascii="Arial" w:hAnsi="Arial" w:cs="Arial"/>
          <w:sz w:val="21"/>
          <w:szCs w:val="21"/>
          <w:lang w:val="de-DE"/>
        </w:rPr>
        <w:t xml:space="preserve">in der petrochemischen und chemischen Produktion </w:t>
      </w:r>
      <w:r w:rsidR="00383727" w:rsidRPr="00573752">
        <w:rPr>
          <w:rFonts w:ascii="Arial" w:hAnsi="Arial"/>
          <w:sz w:val="21"/>
          <w:szCs w:val="21"/>
          <w:lang w:val="de-DE"/>
        </w:rPr>
        <w:t>von</w:t>
      </w:r>
      <w:r w:rsidR="00431A75" w:rsidRPr="00573752">
        <w:rPr>
          <w:rFonts w:ascii="Arial" w:hAnsi="Arial"/>
          <w:sz w:val="21"/>
          <w:szCs w:val="21"/>
          <w:lang w:val="de-DE"/>
        </w:rPr>
        <w:t xml:space="preserve"> 1</w:t>
      </w:r>
      <w:r w:rsidR="00431A75" w:rsidRPr="00573752">
        <w:rPr>
          <w:rFonts w:ascii="Arial" w:hAnsi="Arial" w:cs="Browallia New"/>
          <w:sz w:val="21"/>
          <w:szCs w:val="26"/>
          <w:lang w:val="de-DE" w:bidi="th-TH"/>
        </w:rPr>
        <w:t>1</w:t>
      </w:r>
      <w:r w:rsidR="00431A75" w:rsidRPr="00573752">
        <w:rPr>
          <w:rFonts w:ascii="Arial" w:hAnsi="Arial"/>
          <w:sz w:val="21"/>
          <w:szCs w:val="21"/>
          <w:lang w:val="de-DE"/>
        </w:rPr>
        <w:t xml:space="preserve">,08 </w:t>
      </w:r>
      <w:r w:rsidR="00B20A18" w:rsidRPr="00573752">
        <w:rPr>
          <w:rFonts w:ascii="Arial" w:hAnsi="Arial"/>
          <w:sz w:val="21"/>
          <w:szCs w:val="21"/>
          <w:lang w:val="de-DE"/>
        </w:rPr>
        <w:t xml:space="preserve">Millionen </w:t>
      </w:r>
      <w:r w:rsidR="0039730F" w:rsidRPr="00573752">
        <w:rPr>
          <w:rFonts w:ascii="Arial" w:hAnsi="Arial" w:cs="Arial"/>
          <w:sz w:val="21"/>
          <w:szCs w:val="21"/>
          <w:lang w:val="de-DE"/>
        </w:rPr>
        <w:t xml:space="preserve">Tonnen jährlich sowie einen </w:t>
      </w:r>
      <w:r w:rsidR="00B20A18" w:rsidRPr="00573752">
        <w:rPr>
          <w:rFonts w:ascii="Arial" w:hAnsi="Arial" w:cs="Arial"/>
          <w:sz w:val="21"/>
          <w:szCs w:val="21"/>
          <w:lang w:val="de-DE"/>
        </w:rPr>
        <w:t>hochmodernen Raffineriekomplex für Schweröl und Kondensat mit einer Kapazität von 280.000 Barrels pro Tag.</w:t>
      </w:r>
    </w:p>
    <w:p w14:paraId="4213FD73" w14:textId="77777777" w:rsidR="00B20A18" w:rsidRPr="00573752" w:rsidRDefault="00B20A18" w:rsidP="00B20A18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48293165" w14:textId="6058EEF6" w:rsidR="00F50635" w:rsidRDefault="004259B3" w:rsidP="009460A3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  <w:r w:rsidRPr="00573752">
        <w:rPr>
          <w:rFonts w:ascii="Arial" w:hAnsi="Arial" w:cs="Arial"/>
          <w:sz w:val="21"/>
          <w:szCs w:val="21"/>
          <w:lang w:val="de-DE"/>
        </w:rPr>
        <w:lastRenderedPageBreak/>
        <w:t>Das Unternehmen hat in der petrochemischen und chemischen Produktion eine Gesamtkapazität von 1</w:t>
      </w:r>
      <w:r w:rsidR="00F01DBA" w:rsidRPr="00573752">
        <w:rPr>
          <w:rFonts w:ascii="Arial" w:hAnsi="Arial" w:cs="Arial"/>
          <w:sz w:val="21"/>
          <w:szCs w:val="21"/>
          <w:lang w:val="de-DE"/>
        </w:rPr>
        <w:t>0</w:t>
      </w:r>
      <w:r w:rsidRPr="00573752">
        <w:rPr>
          <w:rFonts w:ascii="Arial" w:hAnsi="Arial" w:cs="Arial"/>
          <w:sz w:val="21"/>
          <w:szCs w:val="21"/>
          <w:lang w:val="de-DE"/>
        </w:rPr>
        <w:t>,</w:t>
      </w:r>
      <w:r w:rsidR="00F01DBA" w:rsidRPr="00573752">
        <w:rPr>
          <w:rFonts w:ascii="Arial" w:hAnsi="Arial" w:cs="Arial"/>
          <w:sz w:val="21"/>
          <w:szCs w:val="21"/>
          <w:lang w:val="de-DE"/>
        </w:rPr>
        <w:t xml:space="preserve">2 </w:t>
      </w:r>
      <w:r w:rsidRPr="00573752">
        <w:rPr>
          <w:rFonts w:ascii="Arial" w:hAnsi="Arial" w:cs="Arial"/>
          <w:sz w:val="21"/>
          <w:szCs w:val="21"/>
          <w:lang w:val="de-DE"/>
        </w:rPr>
        <w:t xml:space="preserve">Millionen Tonnen jährlich und kann in der Raffinerie täglich </w:t>
      </w:r>
      <w:r w:rsidR="00F01DBA" w:rsidRPr="00573752">
        <w:rPr>
          <w:rFonts w:ascii="Arial" w:hAnsi="Arial" w:cs="Arial"/>
          <w:sz w:val="21"/>
          <w:szCs w:val="21"/>
          <w:lang w:val="de-DE"/>
        </w:rPr>
        <w:t>280</w:t>
      </w:r>
      <w:r w:rsidRPr="00573752">
        <w:rPr>
          <w:rFonts w:ascii="Arial" w:hAnsi="Arial" w:cs="Arial"/>
          <w:sz w:val="21"/>
          <w:szCs w:val="21"/>
          <w:lang w:val="de-DE"/>
        </w:rPr>
        <w:t>.</w:t>
      </w:r>
      <w:r w:rsidR="00F01DBA" w:rsidRPr="00573752">
        <w:rPr>
          <w:rFonts w:ascii="Arial" w:hAnsi="Arial" w:cs="Arial"/>
          <w:sz w:val="21"/>
          <w:szCs w:val="21"/>
          <w:lang w:val="de-DE"/>
        </w:rPr>
        <w:t xml:space="preserve">000 </w:t>
      </w:r>
      <w:r w:rsidRPr="00573752">
        <w:rPr>
          <w:rFonts w:ascii="Arial" w:hAnsi="Arial" w:cs="Arial"/>
          <w:sz w:val="21"/>
          <w:szCs w:val="21"/>
          <w:lang w:val="de-DE"/>
        </w:rPr>
        <w:t>Barrels Schweröl und Kondensat verarbeiten</w:t>
      </w:r>
      <w:r w:rsidR="00F01DBA" w:rsidRPr="00573752">
        <w:rPr>
          <w:rFonts w:ascii="Arial" w:hAnsi="Arial" w:cs="Arial"/>
          <w:sz w:val="21"/>
          <w:szCs w:val="21"/>
          <w:lang w:val="de-DE"/>
        </w:rPr>
        <w:t>.</w:t>
      </w:r>
    </w:p>
    <w:p w14:paraId="250403F2" w14:textId="77777777" w:rsidR="009535EC" w:rsidRPr="00573752" w:rsidRDefault="009535EC" w:rsidP="009460A3">
      <w:pPr>
        <w:spacing w:after="0" w:line="280" w:lineRule="exact"/>
        <w:rPr>
          <w:rFonts w:ascii="Arial" w:hAnsi="Arial" w:cs="Arial"/>
          <w:sz w:val="21"/>
          <w:szCs w:val="21"/>
          <w:lang w:val="de-DE"/>
        </w:rPr>
      </w:pPr>
    </w:p>
    <w:p w14:paraId="65196880" w14:textId="556E15C2" w:rsidR="00C353EB" w:rsidRPr="00573752" w:rsidRDefault="004259B3" w:rsidP="00F01DBA">
      <w:pPr>
        <w:spacing w:after="0" w:line="280" w:lineRule="exact"/>
        <w:rPr>
          <w:rFonts w:ascii="Arial" w:hAnsi="Arial"/>
          <w:sz w:val="21"/>
          <w:lang w:val="de-DE"/>
        </w:rPr>
      </w:pPr>
      <w:r w:rsidRPr="00573752">
        <w:rPr>
          <w:rFonts w:ascii="Arial" w:hAnsi="Arial" w:cs="Arial"/>
          <w:sz w:val="21"/>
          <w:szCs w:val="21"/>
          <w:lang w:val="de-DE"/>
        </w:rPr>
        <w:t>Mehr I</w:t>
      </w:r>
      <w:r w:rsidR="00C353EB" w:rsidRPr="00573752">
        <w:rPr>
          <w:rFonts w:ascii="Arial" w:hAnsi="Arial" w:cs="Arial"/>
          <w:sz w:val="21"/>
          <w:szCs w:val="21"/>
          <w:lang w:val="de-DE"/>
        </w:rPr>
        <w:t>nformation</w:t>
      </w:r>
      <w:r w:rsidRPr="00573752">
        <w:rPr>
          <w:rFonts w:ascii="Arial" w:hAnsi="Arial" w:cs="Arial"/>
          <w:sz w:val="21"/>
          <w:szCs w:val="21"/>
          <w:lang w:val="de-DE"/>
        </w:rPr>
        <w:t>en</w:t>
      </w:r>
      <w:r w:rsidR="00C353EB" w:rsidRPr="00573752">
        <w:rPr>
          <w:rFonts w:ascii="Arial" w:hAnsi="Arial"/>
          <w:sz w:val="21"/>
          <w:lang w:val="de-DE"/>
        </w:rPr>
        <w:t xml:space="preserve">: </w:t>
      </w:r>
      <w:hyperlink r:id="rId10" w:history="1">
        <w:r w:rsidR="00225BD6" w:rsidRPr="00573752">
          <w:rPr>
            <w:rStyle w:val="Hyperlink"/>
            <w:rFonts w:ascii="Arial" w:hAnsi="Arial"/>
            <w:sz w:val="21"/>
            <w:lang w:val="de-DE"/>
          </w:rPr>
          <w:t>www.pttgcgroup.com/en/home</w:t>
        </w:r>
      </w:hyperlink>
      <w:r w:rsidR="00C353EB" w:rsidRPr="00573752">
        <w:rPr>
          <w:rFonts w:ascii="Arial" w:hAnsi="Arial"/>
          <w:sz w:val="21"/>
          <w:lang w:val="de-DE"/>
        </w:rPr>
        <w:t xml:space="preserve"> </w:t>
      </w:r>
    </w:p>
    <w:p w14:paraId="79D1C960" w14:textId="232D9AF3" w:rsidR="00F50635" w:rsidRPr="00573752" w:rsidRDefault="00F50635" w:rsidP="00795B4E">
      <w:pPr>
        <w:spacing w:after="0" w:line="280" w:lineRule="exact"/>
        <w:rPr>
          <w:rFonts w:ascii="Arial" w:hAnsi="Arial"/>
          <w:sz w:val="21"/>
          <w:lang w:val="de-DE"/>
        </w:rPr>
      </w:pPr>
    </w:p>
    <w:p w14:paraId="279E197F" w14:textId="288E50F7" w:rsidR="00C353EB" w:rsidRPr="00573752" w:rsidRDefault="00C353EB" w:rsidP="00795B4E">
      <w:pPr>
        <w:spacing w:after="0" w:line="280" w:lineRule="exact"/>
        <w:rPr>
          <w:rFonts w:ascii="Arial" w:hAnsi="Arial"/>
          <w:sz w:val="21"/>
          <w:lang w:val="de-DE"/>
        </w:rPr>
      </w:pPr>
    </w:p>
    <w:p w14:paraId="76C4D464" w14:textId="77777777" w:rsidR="00C353EB" w:rsidRPr="00573752" w:rsidRDefault="00C353EB" w:rsidP="00795B4E">
      <w:pPr>
        <w:spacing w:after="0" w:line="280" w:lineRule="exact"/>
        <w:rPr>
          <w:rFonts w:ascii="Arial" w:hAnsi="Arial"/>
          <w:sz w:val="21"/>
          <w:lang w:val="de-DE"/>
        </w:rPr>
      </w:pPr>
    </w:p>
    <w:p w14:paraId="00274ED5" w14:textId="77777777" w:rsidR="00931454" w:rsidRPr="009535EC" w:rsidRDefault="00D6778D" w:rsidP="00795B4E">
      <w:pPr>
        <w:spacing w:after="0" w:line="280" w:lineRule="exact"/>
        <w:rPr>
          <w:rFonts w:ascii="Arial" w:hAnsi="Arial"/>
          <w:b/>
          <w:sz w:val="21"/>
          <w:lang w:val="de-DE"/>
        </w:rPr>
      </w:pPr>
      <w:r w:rsidRPr="009535EC">
        <w:rPr>
          <w:rFonts w:ascii="Arial" w:hAnsi="Arial"/>
          <w:b/>
          <w:sz w:val="21"/>
          <w:lang w:val="de-DE"/>
        </w:rPr>
        <w:t>Bild</w:t>
      </w:r>
      <w:r w:rsidR="00E6528D" w:rsidRPr="009535EC">
        <w:rPr>
          <w:rFonts w:ascii="Arial" w:hAnsi="Arial"/>
          <w:b/>
          <w:sz w:val="21"/>
          <w:lang w:val="de-DE"/>
        </w:rPr>
        <w:t>text</w:t>
      </w:r>
      <w:r w:rsidR="00931454" w:rsidRPr="009535EC">
        <w:rPr>
          <w:rFonts w:ascii="Arial" w:hAnsi="Arial"/>
          <w:b/>
          <w:sz w:val="21"/>
          <w:lang w:val="de-DE"/>
        </w:rPr>
        <w:t>:</w:t>
      </w:r>
    </w:p>
    <w:p w14:paraId="7F07E4AB" w14:textId="38BE692F" w:rsidR="00EB2004" w:rsidRPr="00573752" w:rsidRDefault="00944475" w:rsidP="003B10B2">
      <w:pPr>
        <w:spacing w:after="0" w:line="280" w:lineRule="exact"/>
        <w:rPr>
          <w:rFonts w:ascii="Arial" w:hAnsi="Arial" w:cs="Arial"/>
          <w:i/>
          <w:iCs/>
          <w:sz w:val="21"/>
          <w:szCs w:val="21"/>
          <w:lang w:val="de-AT"/>
        </w:rPr>
      </w:pPr>
      <w:r w:rsidRPr="00573752">
        <w:rPr>
          <w:rFonts w:ascii="Arial" w:hAnsi="Arial" w:cs="Arial"/>
          <w:b/>
          <w:sz w:val="21"/>
          <w:szCs w:val="21"/>
          <w:lang w:val="de-AT"/>
        </w:rPr>
        <w:t>ALPLA-</w:t>
      </w:r>
      <w:r w:rsidR="00FE098E" w:rsidRPr="00573752">
        <w:rPr>
          <w:rFonts w:ascii="Arial" w:hAnsi="Arial" w:cs="Arial"/>
          <w:b/>
          <w:sz w:val="21"/>
          <w:szCs w:val="21"/>
          <w:lang w:val="de-AT"/>
        </w:rPr>
        <w:t>GC-Announcement</w:t>
      </w:r>
      <w:r w:rsidR="00BB3C19" w:rsidRPr="00573752">
        <w:rPr>
          <w:rFonts w:ascii="Arial" w:hAnsi="Arial" w:cs="Arial"/>
          <w:b/>
          <w:sz w:val="21"/>
          <w:szCs w:val="21"/>
          <w:lang w:val="de-AT"/>
        </w:rPr>
        <w:t>.jpg</w:t>
      </w:r>
      <w:r w:rsidR="008C0DC5" w:rsidRPr="00573752">
        <w:rPr>
          <w:rFonts w:ascii="Arial" w:hAnsi="Arial" w:cs="Arial"/>
          <w:b/>
          <w:sz w:val="21"/>
          <w:szCs w:val="21"/>
          <w:lang w:val="de-AT"/>
        </w:rPr>
        <w:t>:</w:t>
      </w:r>
      <w:r w:rsidR="007F7369" w:rsidRPr="00573752">
        <w:rPr>
          <w:rFonts w:ascii="Arial" w:hAnsi="Arial" w:cs="Arial"/>
          <w:i/>
          <w:iCs/>
          <w:sz w:val="21"/>
          <w:szCs w:val="21"/>
          <w:lang w:val="de-AT"/>
        </w:rPr>
        <w:t xml:space="preserve"> </w:t>
      </w:r>
      <w:r w:rsidR="007F7369" w:rsidRPr="00573752">
        <w:rPr>
          <w:rFonts w:ascii="Arial" w:hAnsi="Arial"/>
          <w:sz w:val="21"/>
          <w:lang w:val="de-DE"/>
        </w:rPr>
        <w:t xml:space="preserve">ALPLA und PTT Global Chemical (GC) arbeiten gemeinsam an einer Machbarkeitsstudie für den Bau eines Recyclingwerks in Thailand. </w:t>
      </w:r>
      <w:r w:rsidR="007F7369" w:rsidRPr="00573752">
        <w:rPr>
          <w:rFonts w:ascii="Arial" w:hAnsi="Arial" w:cs="Arial"/>
          <w:sz w:val="21"/>
          <w:szCs w:val="21"/>
          <w:lang w:val="de-AT"/>
        </w:rPr>
        <w:t xml:space="preserve">Das gaben ALPLA Regional Manager Bernd Wachter und </w:t>
      </w:r>
      <w:proofErr w:type="spellStart"/>
      <w:r w:rsidR="007F7369" w:rsidRPr="00573752">
        <w:rPr>
          <w:rFonts w:ascii="Arial" w:hAnsi="Arial" w:cs="Arial"/>
          <w:sz w:val="21"/>
          <w:szCs w:val="21"/>
          <w:lang w:val="de-AT"/>
        </w:rPr>
        <w:t>Supattanapong</w:t>
      </w:r>
      <w:proofErr w:type="spellEnd"/>
      <w:r w:rsidR="007F7369"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proofErr w:type="spellStart"/>
      <w:r w:rsidR="003B10B2" w:rsidRPr="009535EC">
        <w:rPr>
          <w:rFonts w:ascii="Arial" w:hAnsi="Arial"/>
          <w:sz w:val="21"/>
          <w:szCs w:val="21"/>
          <w:lang w:val="de-AT"/>
        </w:rPr>
        <w:t>Punmeechaow</w:t>
      </w:r>
      <w:proofErr w:type="spellEnd"/>
      <w:r w:rsidR="007F7369" w:rsidRPr="00573752">
        <w:rPr>
          <w:rFonts w:ascii="Arial" w:hAnsi="Arial" w:cs="Arial"/>
          <w:sz w:val="21"/>
          <w:szCs w:val="21"/>
          <w:lang w:val="de-AT"/>
        </w:rPr>
        <w:t xml:space="preserve">, </w:t>
      </w:r>
      <w:r w:rsidR="003B10B2" w:rsidRPr="00573752">
        <w:rPr>
          <w:rFonts w:ascii="Arial" w:hAnsi="Arial" w:cs="Arial"/>
          <w:sz w:val="21"/>
          <w:szCs w:val="21"/>
          <w:lang w:val="de-AT"/>
        </w:rPr>
        <w:t xml:space="preserve">Präsident und </w:t>
      </w:r>
      <w:r w:rsidR="007F7369" w:rsidRPr="00573752">
        <w:rPr>
          <w:rFonts w:ascii="Arial" w:hAnsi="Arial" w:cs="Arial"/>
          <w:sz w:val="21"/>
          <w:szCs w:val="21"/>
          <w:lang w:val="de-AT"/>
        </w:rPr>
        <w:t>CEO von GC, im Rahmen des „</w:t>
      </w:r>
      <w:proofErr w:type="spellStart"/>
      <w:r w:rsidR="007F7369" w:rsidRPr="00573752">
        <w:rPr>
          <w:rFonts w:ascii="Arial" w:hAnsi="Arial" w:cs="Arial"/>
          <w:sz w:val="21"/>
          <w:szCs w:val="21"/>
          <w:lang w:val="de-AT"/>
        </w:rPr>
        <w:t>Circular</w:t>
      </w:r>
      <w:proofErr w:type="spellEnd"/>
      <w:r w:rsidR="007F7369" w:rsidRPr="00573752">
        <w:rPr>
          <w:rFonts w:ascii="Arial" w:hAnsi="Arial" w:cs="Arial"/>
          <w:sz w:val="21"/>
          <w:szCs w:val="21"/>
          <w:lang w:val="de-AT"/>
        </w:rPr>
        <w:t xml:space="preserve"> Living Symposium 2019</w:t>
      </w:r>
      <w:r w:rsidR="00D066C2" w:rsidRPr="00573752">
        <w:rPr>
          <w:rFonts w:ascii="Arial" w:hAnsi="Arial" w:cs="Arial"/>
          <w:sz w:val="21"/>
          <w:szCs w:val="21"/>
          <w:lang w:val="de-AT"/>
        </w:rPr>
        <w:t> </w:t>
      </w:r>
      <w:r w:rsidR="00D066C2" w:rsidRPr="009535EC">
        <w:rPr>
          <w:rFonts w:ascii="Arial" w:hAnsi="Arial"/>
          <w:sz w:val="21"/>
          <w:szCs w:val="21"/>
          <w:lang w:val="de-AT"/>
        </w:rPr>
        <w:t xml:space="preserve">– </w:t>
      </w:r>
      <w:proofErr w:type="spellStart"/>
      <w:r w:rsidR="00D066C2" w:rsidRPr="009535EC">
        <w:rPr>
          <w:rFonts w:ascii="Arial" w:hAnsi="Arial"/>
          <w:sz w:val="21"/>
          <w:szCs w:val="21"/>
          <w:lang w:val="de-AT"/>
        </w:rPr>
        <w:t>Upcycling</w:t>
      </w:r>
      <w:proofErr w:type="spellEnd"/>
      <w:r w:rsidR="00D066C2" w:rsidRPr="009535EC">
        <w:rPr>
          <w:rFonts w:ascii="Arial" w:hAnsi="Arial"/>
          <w:sz w:val="21"/>
          <w:szCs w:val="21"/>
          <w:lang w:val="de-AT"/>
        </w:rPr>
        <w:t xml:space="preserve"> </w:t>
      </w:r>
      <w:proofErr w:type="spellStart"/>
      <w:r w:rsidR="00D066C2" w:rsidRPr="009535EC">
        <w:rPr>
          <w:rFonts w:ascii="Arial" w:hAnsi="Arial"/>
          <w:sz w:val="21"/>
          <w:szCs w:val="21"/>
          <w:lang w:val="de-AT"/>
        </w:rPr>
        <w:t>Our</w:t>
      </w:r>
      <w:proofErr w:type="spellEnd"/>
      <w:r w:rsidR="00D066C2" w:rsidRPr="009535EC">
        <w:rPr>
          <w:rFonts w:ascii="Arial" w:hAnsi="Arial"/>
          <w:sz w:val="21"/>
          <w:szCs w:val="21"/>
          <w:lang w:val="de-AT"/>
        </w:rPr>
        <w:t xml:space="preserve"> Planet</w:t>
      </w:r>
      <w:r w:rsidR="00225BD6" w:rsidRPr="00573752">
        <w:rPr>
          <w:rFonts w:ascii="Arial" w:hAnsi="Arial" w:cs="Arial"/>
          <w:sz w:val="21"/>
          <w:szCs w:val="21"/>
          <w:lang w:val="de-AT"/>
        </w:rPr>
        <w:t>“</w:t>
      </w:r>
      <w:r w:rsidR="007F7369" w:rsidRPr="00573752">
        <w:rPr>
          <w:rFonts w:ascii="Arial" w:hAnsi="Arial" w:cs="Arial"/>
          <w:sz w:val="21"/>
          <w:szCs w:val="21"/>
          <w:lang w:val="de-AT"/>
        </w:rPr>
        <w:t xml:space="preserve"> Ende Juni in Bangkok bekannt</w:t>
      </w:r>
      <w:r w:rsidR="007F7369" w:rsidRPr="00573752">
        <w:rPr>
          <w:rFonts w:ascii="Arial" w:hAnsi="Arial" w:cs="Arial"/>
          <w:i/>
          <w:iCs/>
          <w:sz w:val="21"/>
          <w:szCs w:val="21"/>
          <w:lang w:val="de-AT"/>
        </w:rPr>
        <w:t>.</w:t>
      </w:r>
    </w:p>
    <w:p w14:paraId="6CDC632A" w14:textId="77777777" w:rsidR="00753987" w:rsidRPr="00573752" w:rsidRDefault="00753987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5DD531D3" w14:textId="77777777" w:rsidR="00931454" w:rsidRPr="00573752" w:rsidRDefault="00CA0DCA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>Copyright: ALPLA</w:t>
      </w:r>
      <w:r w:rsidR="00931454" w:rsidRPr="00573752">
        <w:rPr>
          <w:rFonts w:ascii="Arial" w:hAnsi="Arial" w:cs="Arial"/>
          <w:sz w:val="21"/>
          <w:szCs w:val="21"/>
          <w:lang w:val="de-AT"/>
        </w:rPr>
        <w:t>. Abdruck honorarfrei zur Berichterstattung über ALPLA. Angabe des Bildnachweises ist verpflichtend.</w:t>
      </w:r>
    </w:p>
    <w:p w14:paraId="56E55753" w14:textId="77777777" w:rsidR="00E86E32" w:rsidRPr="00573752" w:rsidRDefault="00E86E32" w:rsidP="00931454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3753E5AB" w14:textId="77777777" w:rsidR="00931454" w:rsidRPr="00573752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289E94C8" w14:textId="77777777" w:rsidR="00931454" w:rsidRPr="00573752" w:rsidRDefault="00931454" w:rsidP="00795B4E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</w:p>
    <w:p w14:paraId="66BE9751" w14:textId="77777777" w:rsidR="009E6EFD" w:rsidRPr="00573752" w:rsidRDefault="009E6EFD" w:rsidP="009E6EFD">
      <w:pPr>
        <w:spacing w:after="0" w:line="280" w:lineRule="exact"/>
        <w:rPr>
          <w:rFonts w:ascii="Arial" w:hAnsi="Arial" w:cs="Arial"/>
          <w:b/>
          <w:bCs/>
          <w:sz w:val="21"/>
          <w:szCs w:val="21"/>
          <w:lang w:val="de-AT"/>
        </w:rPr>
      </w:pPr>
      <w:r w:rsidRPr="00573752">
        <w:rPr>
          <w:rFonts w:ascii="Arial" w:hAnsi="Arial" w:cs="Arial"/>
          <w:b/>
          <w:bCs/>
          <w:sz w:val="21"/>
          <w:szCs w:val="21"/>
          <w:lang w:val="de-AT"/>
        </w:rPr>
        <w:t>Rückfragehinweis für die Redaktionen:</w:t>
      </w:r>
    </w:p>
    <w:p w14:paraId="38BFF663" w14:textId="31881BDD" w:rsidR="009E6EFD" w:rsidRPr="00573752" w:rsidRDefault="009E6EFD" w:rsidP="00256996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</w:pPr>
      <w:r w:rsidRPr="00573752">
        <w:rPr>
          <w:rFonts w:ascii="Arial" w:hAnsi="Arial" w:cs="Arial"/>
          <w:sz w:val="21"/>
          <w:szCs w:val="21"/>
          <w:lang w:val="de-AT"/>
        </w:rPr>
        <w:t>ALPLA, Alexandra Dittrich (PR &amp; Corporate Communications), Telefon</w:t>
      </w:r>
      <w:r w:rsidR="00256996" w:rsidRPr="00573752">
        <w:rPr>
          <w:rFonts w:ascii="Arial" w:hAnsi="Arial" w:cs="Arial"/>
          <w:sz w:val="21"/>
          <w:szCs w:val="21"/>
          <w:lang w:val="de-AT"/>
        </w:rPr>
        <w:t>: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="00065696" w:rsidRPr="00573752">
        <w:rPr>
          <w:rFonts w:ascii="Arial" w:hAnsi="Arial" w:cs="Arial"/>
          <w:sz w:val="21"/>
          <w:szCs w:val="21"/>
          <w:lang w:val="de-AT"/>
        </w:rPr>
        <w:t>+</w:t>
      </w:r>
      <w:r w:rsidRPr="00573752">
        <w:rPr>
          <w:rFonts w:ascii="Arial" w:hAnsi="Arial" w:cs="Arial"/>
          <w:sz w:val="21"/>
          <w:szCs w:val="21"/>
          <w:lang w:val="de-AT"/>
        </w:rPr>
        <w:t>43</w:t>
      </w:r>
      <w:r w:rsidR="00065696" w:rsidRPr="00573752">
        <w:rPr>
          <w:rFonts w:ascii="Arial" w:hAnsi="Arial" w:cs="Arial"/>
          <w:sz w:val="21"/>
          <w:szCs w:val="21"/>
          <w:lang w:val="de-AT"/>
        </w:rPr>
        <w:t xml:space="preserve"> (</w:t>
      </w:r>
      <w:r w:rsidRPr="00573752">
        <w:rPr>
          <w:rFonts w:ascii="Arial" w:hAnsi="Arial" w:cs="Arial"/>
          <w:sz w:val="21"/>
          <w:szCs w:val="21"/>
          <w:lang w:val="de-AT"/>
        </w:rPr>
        <w:t>5574</w:t>
      </w:r>
      <w:r w:rsidR="00065696" w:rsidRPr="00573752">
        <w:rPr>
          <w:rFonts w:ascii="Arial" w:hAnsi="Arial" w:cs="Arial"/>
          <w:sz w:val="21"/>
          <w:szCs w:val="21"/>
          <w:lang w:val="de-AT"/>
        </w:rPr>
        <w:t xml:space="preserve">) </w:t>
      </w:r>
      <w:r w:rsidRPr="00573752">
        <w:rPr>
          <w:rFonts w:ascii="Arial" w:hAnsi="Arial" w:cs="Arial"/>
          <w:sz w:val="21"/>
          <w:szCs w:val="21"/>
          <w:lang w:val="de-AT"/>
        </w:rPr>
        <w:t>602</w:t>
      </w:r>
      <w:r w:rsidR="00065696"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Pr="00573752">
        <w:rPr>
          <w:rFonts w:ascii="Arial" w:hAnsi="Arial" w:cs="Arial"/>
          <w:sz w:val="21"/>
          <w:szCs w:val="21"/>
          <w:lang w:val="de-AT"/>
        </w:rPr>
        <w:t>1083, Mail</w:t>
      </w:r>
      <w:r w:rsidR="00256996" w:rsidRPr="00573752">
        <w:rPr>
          <w:rFonts w:ascii="Arial" w:hAnsi="Arial" w:cs="Arial"/>
          <w:sz w:val="21"/>
          <w:szCs w:val="21"/>
          <w:lang w:val="de-AT"/>
        </w:rPr>
        <w:t>: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1" w:history="1">
        <w:r w:rsidRPr="00573752">
          <w:rPr>
            <w:rFonts w:ascii="Arial" w:hAnsi="Arial" w:cs="Arial"/>
            <w:sz w:val="21"/>
            <w:szCs w:val="21"/>
            <w:lang w:val="de-AT"/>
          </w:rPr>
          <w:t>alexandra.dittrich@alpla.com</w:t>
        </w:r>
      </w:hyperlink>
    </w:p>
    <w:p w14:paraId="70C38670" w14:textId="79C3AAD3" w:rsidR="00795B4E" w:rsidRPr="002B5BDE" w:rsidRDefault="009E6EFD" w:rsidP="007F7369">
      <w:pPr>
        <w:spacing w:after="0" w:line="280" w:lineRule="exact"/>
        <w:rPr>
          <w:rFonts w:ascii="Arial" w:hAnsi="Arial" w:cs="Arial"/>
          <w:sz w:val="21"/>
          <w:szCs w:val="21"/>
          <w:lang w:val="de-AT"/>
        </w:rPr>
        <w:sectPr w:rsidR="00795B4E" w:rsidRPr="002B5BDE" w:rsidSect="00CD6DC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 w:rsidRPr="00573752">
        <w:rPr>
          <w:rFonts w:ascii="Arial" w:hAnsi="Arial" w:cs="Arial"/>
          <w:sz w:val="21"/>
          <w:szCs w:val="21"/>
          <w:lang w:val="de-AT"/>
        </w:rPr>
        <w:t>Pzwei. Pressearbeit, Werner F. Sommer, Telefon</w:t>
      </w:r>
      <w:r w:rsidR="00256996" w:rsidRPr="00573752">
        <w:rPr>
          <w:rFonts w:ascii="Arial" w:hAnsi="Arial" w:cs="Arial"/>
          <w:sz w:val="21"/>
          <w:szCs w:val="21"/>
          <w:lang w:val="de-AT"/>
        </w:rPr>
        <w:t>: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r w:rsidR="00065696" w:rsidRPr="00573752">
        <w:rPr>
          <w:rFonts w:ascii="Arial" w:hAnsi="Arial" w:cs="Arial"/>
          <w:sz w:val="21"/>
          <w:szCs w:val="21"/>
          <w:lang w:val="de-AT"/>
        </w:rPr>
        <w:t>+</w:t>
      </w:r>
      <w:r w:rsidRPr="00573752">
        <w:rPr>
          <w:rFonts w:ascii="Arial" w:hAnsi="Arial" w:cs="Arial"/>
          <w:sz w:val="21"/>
          <w:szCs w:val="21"/>
          <w:lang w:val="de-AT"/>
        </w:rPr>
        <w:t>43</w:t>
      </w:r>
      <w:r w:rsidR="00065696" w:rsidRPr="00573752">
        <w:rPr>
          <w:rFonts w:ascii="Arial" w:hAnsi="Arial" w:cs="Arial"/>
          <w:sz w:val="21"/>
          <w:szCs w:val="21"/>
          <w:lang w:val="de-AT"/>
        </w:rPr>
        <w:t xml:space="preserve"> (</w:t>
      </w:r>
      <w:r w:rsidR="005A6223" w:rsidRPr="00573752">
        <w:rPr>
          <w:rFonts w:ascii="Arial" w:hAnsi="Arial" w:cs="Arial"/>
          <w:sz w:val="21"/>
          <w:szCs w:val="21"/>
          <w:lang w:val="de-AT"/>
        </w:rPr>
        <w:t>699</w:t>
      </w:r>
      <w:r w:rsidR="00065696" w:rsidRPr="00573752">
        <w:rPr>
          <w:rFonts w:ascii="Arial" w:hAnsi="Arial" w:cs="Arial"/>
          <w:sz w:val="21"/>
          <w:szCs w:val="21"/>
          <w:lang w:val="de-AT"/>
        </w:rPr>
        <w:t xml:space="preserve">) </w:t>
      </w:r>
      <w:r w:rsidR="005A6223" w:rsidRPr="00573752">
        <w:rPr>
          <w:rFonts w:ascii="Arial" w:hAnsi="Arial" w:cs="Arial"/>
          <w:sz w:val="21"/>
          <w:szCs w:val="21"/>
          <w:lang w:val="de-AT"/>
        </w:rPr>
        <w:t>10254817</w:t>
      </w:r>
      <w:r w:rsidRPr="00573752">
        <w:rPr>
          <w:rFonts w:ascii="Arial" w:hAnsi="Arial" w:cs="Arial"/>
          <w:sz w:val="21"/>
          <w:szCs w:val="21"/>
          <w:lang w:val="de-AT"/>
        </w:rPr>
        <w:t>, Mail</w:t>
      </w:r>
      <w:r w:rsidR="00256996" w:rsidRPr="00573752">
        <w:rPr>
          <w:rFonts w:ascii="Arial" w:hAnsi="Arial" w:cs="Arial"/>
          <w:sz w:val="21"/>
          <w:szCs w:val="21"/>
          <w:lang w:val="de-AT"/>
        </w:rPr>
        <w:t>:</w:t>
      </w:r>
      <w:r w:rsidRPr="00573752">
        <w:rPr>
          <w:rFonts w:ascii="Arial" w:hAnsi="Arial" w:cs="Arial"/>
          <w:sz w:val="21"/>
          <w:szCs w:val="21"/>
          <w:lang w:val="de-AT"/>
        </w:rPr>
        <w:t xml:space="preserve"> </w:t>
      </w:r>
      <w:hyperlink r:id="rId16" w:history="1">
        <w:r w:rsidRPr="00573752">
          <w:rPr>
            <w:rFonts w:ascii="Arial" w:hAnsi="Arial" w:cs="Arial"/>
            <w:sz w:val="21"/>
            <w:szCs w:val="21"/>
            <w:lang w:val="de-AT"/>
          </w:rPr>
          <w:t>werner.sommer@pzwei.at</w:t>
        </w:r>
      </w:hyperlink>
      <w:r w:rsidRPr="002B5BDE">
        <w:rPr>
          <w:rFonts w:ascii="Arial" w:hAnsi="Arial" w:cs="Arial"/>
          <w:sz w:val="21"/>
          <w:szCs w:val="21"/>
          <w:lang w:val="de-AT"/>
        </w:rPr>
        <w:t xml:space="preserve"> </w:t>
      </w:r>
    </w:p>
    <w:p w14:paraId="18096C8D" w14:textId="77777777" w:rsidR="00FC048C" w:rsidRPr="002B5BDE" w:rsidRDefault="00FC048C">
      <w:pPr>
        <w:rPr>
          <w:rFonts w:ascii="Arial" w:hAnsi="Arial" w:cs="Arial"/>
          <w:sz w:val="21"/>
          <w:szCs w:val="21"/>
          <w:lang w:val="de-AT"/>
        </w:rPr>
      </w:pPr>
    </w:p>
    <w:sectPr w:rsidR="00FC048C" w:rsidRPr="002B5BDE" w:rsidSect="00CD6DC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DC40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9928C" w16cid:durableId="20C05BAE"/>
  <w16cid:commentId w16cid:paraId="6CDC4098" w16cid:durableId="20C05A9A"/>
  <w16cid:commentId w16cid:paraId="3554CBC8" w16cid:durableId="20C05A9B"/>
  <w16cid:commentId w16cid:paraId="30A399DE" w16cid:durableId="20C05CB2"/>
  <w16cid:commentId w16cid:paraId="3AA00A71" w16cid:durableId="20C05D81"/>
  <w16cid:commentId w16cid:paraId="28BD742F" w16cid:durableId="20C05D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087ED" w14:textId="77777777" w:rsidR="00B20A18" w:rsidRDefault="00B20A18">
      <w:pPr>
        <w:spacing w:after="0" w:line="240" w:lineRule="auto"/>
      </w:pPr>
      <w:r>
        <w:separator/>
      </w:r>
    </w:p>
  </w:endnote>
  <w:endnote w:type="continuationSeparator" w:id="0">
    <w:p w14:paraId="2FB72B5B" w14:textId="77777777" w:rsidR="00B20A18" w:rsidRDefault="00B20A18">
      <w:pPr>
        <w:spacing w:after="0" w:line="240" w:lineRule="auto"/>
      </w:pPr>
      <w:r>
        <w:continuationSeparator/>
      </w:r>
    </w:p>
  </w:endnote>
  <w:endnote w:type="continuationNotice" w:id="1">
    <w:p w14:paraId="27D4A317" w14:textId="77777777" w:rsidR="00B20A18" w:rsidRDefault="00B20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-1393882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A7253" w14:textId="5A6CB583" w:rsidR="00B20A18" w:rsidRPr="00BB35ED" w:rsidRDefault="00B20A18" w:rsidP="00774E40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535EC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535EC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530D914" w14:textId="77777777" w:rsidR="00B20A18" w:rsidRDefault="00B20A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5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B831F" w14:textId="34B77CBA" w:rsidR="00B20A18" w:rsidRDefault="00B20A18" w:rsidP="00774E40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535EC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535EC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14:paraId="5F422C94" w14:textId="77777777" w:rsidR="00B20A18" w:rsidRDefault="00B20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B9F40" w14:textId="77777777" w:rsidR="00B20A18" w:rsidRDefault="00B20A18">
      <w:pPr>
        <w:spacing w:after="0" w:line="240" w:lineRule="auto"/>
      </w:pPr>
      <w:r>
        <w:separator/>
      </w:r>
    </w:p>
  </w:footnote>
  <w:footnote w:type="continuationSeparator" w:id="0">
    <w:p w14:paraId="6934F356" w14:textId="77777777" w:rsidR="00B20A18" w:rsidRDefault="00B20A18">
      <w:pPr>
        <w:spacing w:after="0" w:line="240" w:lineRule="auto"/>
      </w:pPr>
      <w:r>
        <w:continuationSeparator/>
      </w:r>
    </w:p>
  </w:footnote>
  <w:footnote w:type="continuationNotice" w:id="1">
    <w:p w14:paraId="46688BAC" w14:textId="77777777" w:rsidR="00B20A18" w:rsidRDefault="00B20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2A590" w14:textId="77777777" w:rsidR="00B20A18" w:rsidRDefault="00B20A18">
    <w:pPr>
      <w:pStyle w:val="Kopfzeile"/>
    </w:pPr>
    <w:r w:rsidRPr="008B7FB2">
      <w:rPr>
        <w:rFonts w:ascii="Arial" w:hAnsi="Arial"/>
        <w:b/>
        <w:noProof/>
        <w:sz w:val="14"/>
        <w:lang w:val="de-AT" w:eastAsia="de-AT"/>
      </w:rPr>
      <w:drawing>
        <wp:anchor distT="0" distB="0" distL="114300" distR="114300" simplePos="0" relativeHeight="251661312" behindDoc="1" locked="1" layoutInCell="1" allowOverlap="1" wp14:anchorId="0EDE60D5" wp14:editId="043582D4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39" name="Picture 8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2E4ED" w14:textId="77777777" w:rsidR="00B20A18" w:rsidRPr="00132006" w:rsidRDefault="00B20A18" w:rsidP="00774E40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 w:rsidRPr="008B7FB2">
      <w:rPr>
        <w:rFonts w:ascii="Arial" w:hAnsi="Arial"/>
        <w:b/>
        <w:noProof/>
        <w:sz w:val="14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E8C261" wp14:editId="6375C207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38" name="Text Box 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B20A18" w:rsidRPr="00AB1E17" w14:paraId="57ED4831" w14:textId="77777777" w:rsidTr="00774E40">
                            <w:tc>
                              <w:tcPr>
                                <w:tcW w:w="3828" w:type="dxa"/>
                              </w:tcPr>
                              <w:p w14:paraId="5D1113CA" w14:textId="3C4A732E" w:rsidR="00B20A18" w:rsidRPr="0047534C" w:rsidRDefault="00B20A18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14:paraId="733123D1" w14:textId="77777777" w:rsidR="00B20A18" w:rsidRPr="0047534C" w:rsidRDefault="00B20A18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14:paraId="3F37F74C" w14:textId="77777777" w:rsidR="00B20A18" w:rsidRPr="0047534C" w:rsidRDefault="00B20A18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47534C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14:paraId="6116E783" w14:textId="77777777" w:rsidR="00B20A18" w:rsidRPr="0047534C" w:rsidRDefault="00B20A18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14:paraId="46BC82AD" w14:textId="465FD5F0" w:rsidR="00B20A18" w:rsidRPr="0047534C" w:rsidRDefault="00B20A18" w:rsidP="001353FB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602 0 </w:t>
                                </w:r>
                              </w:p>
                              <w:p w14:paraId="48EE0AE0" w14:textId="77777777" w:rsidR="00B20A18" w:rsidRPr="0047534C" w:rsidRDefault="00B20A18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14:paraId="6F242005" w14:textId="77777777" w:rsidR="00B20A18" w:rsidRPr="00AB1E17" w:rsidRDefault="00B20A18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B20A18" w:rsidRPr="00AB1E17" w14:paraId="605EF870" w14:textId="77777777" w:rsidTr="00774E40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14:paraId="44F75AB0" w14:textId="77777777" w:rsidR="00B20A18" w:rsidRPr="00AB1E17" w:rsidRDefault="00B20A18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B20A18" w:rsidRPr="00E71B2B" w14:paraId="5E268B6C" w14:textId="77777777" w:rsidTr="00774E40">
                            <w:tc>
                              <w:tcPr>
                                <w:tcW w:w="3828" w:type="dxa"/>
                              </w:tcPr>
                              <w:p w14:paraId="366DCD1C" w14:textId="77777777" w:rsidR="00B20A18" w:rsidRPr="0047534C" w:rsidRDefault="00B20A18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47534C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in</w:t>
                                </w:r>
                              </w:p>
                              <w:p w14:paraId="2D627EA5" w14:textId="77777777" w:rsidR="00B20A18" w:rsidRPr="005531DA" w:rsidRDefault="00B20A18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 Dittrich</w:t>
                                </w:r>
                              </w:p>
                              <w:p w14:paraId="36A140C1" w14:textId="77777777" w:rsidR="00B20A18" w:rsidRPr="005531DA" w:rsidRDefault="00B20A18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alexandra.dittrich</w:t>
                                </w:r>
                                <w:r w:rsidRPr="005531DA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14:paraId="633E0A85" w14:textId="0B7FD56F" w:rsidR="00B20A18" w:rsidRPr="00E71B2B" w:rsidRDefault="00B20A18" w:rsidP="001353F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T 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607668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1083</w:t>
                                </w:r>
                              </w:p>
                            </w:tc>
                          </w:tr>
                        </w:tbl>
                        <w:p w14:paraId="07BF98C9" w14:textId="77777777" w:rsidR="00B20A18" w:rsidRPr="00E71B2B" w:rsidRDefault="00B20A18" w:rsidP="00774E40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8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sljAIAAI8FAAAOAAAAZHJzL2Uyb0RvYy54bWysVEtvGyEQvlfqf0Dcm/UzcaysIzdRqkpR&#10;EtWpcsYs2KjAUMDedX99B3b9aJpLql52B+abGeabx9V1YzTZCh8U2JL2z3qUCMuhUnZV0u/Pd58m&#10;lITIbMU0WFHSnQj0evbxw1XtpmIAa9CV8ASd2DCtXUnXMbppUQS+FoaFM3DColKCNyzi0a+KyrMa&#10;vRtdDHq986IGXzkPXISAt7etks6yfykFj49SBhGJLim+Leavz99l+hazKzZdeebWinfPYP/wCsOU&#10;xaAHV7csMrLx6i9XRnEPAWQ842AKkFJxkXPAbPq9V9ks1syJnAuSE9yBpvD/3PKH7ZMnqirpZIil&#10;ssxgkZ5FE8lnaEi6Q4ZqF6YIXDiExgYVWOn9fcDLlHgjvUl/TImgHrneHfhN7jheDsaj4aSPKo66&#10;wWhyMbgcJz/F0dz5EL8IMCQJJfVYwMwr296H2EL3kBQtgFbVndI6H1LTiBvtyZZhuXXMj0Tnf6C0&#10;JXVJz4fjXnZsIZm3nrVNbkRumy5cSr1NMUtxp0XCaPtNSKQtZ/pGbMa5sIf4GZ1QEkO9x7DDH1/1&#10;HuM2D7TIkcHGg7FRFnzOPs/ZkbLqx54y2eKxNid5JzE2y6ZriSVUO+wID+1UBcfvFFbtnoX4xDyO&#10;EVYaV0N8xI/UgKxDJ1GyBv/rrfuEx+5GLSU1jmVJw88N84IS/dVi31/2R6M0x/kwGl8M8OBPNctT&#10;jd2YG8BW6OMScjyLCR/1XpQezAtukHmKiipmOcYuadyLN7FdFriBuJjPMwgn17F4bxeOJ9eJ3tST&#10;z80L865r3Ig9/wD7AWbTV/3bYpOlhfkmglS5uRPBLasd8Tj1eTy6DZXWyuk5o457dPYbAAD//wMA&#10;UEsDBBQABgAIAAAAIQBVUeS44gAAAAoBAAAPAAAAZHJzL2Rvd25yZXYueG1sTI/BTsMwEETvSPyD&#10;tUhcUGuH0DYJ2VQIAZW40RQQNzc2SUS8jmI3CX+POcFxNU8zb/PtbDo26sG1lhCipQCmqbKqpRrh&#10;UD4uEmDOS1Kys6QRvrWDbXF+lstM2Yle9Lj3NQsl5DKJ0HjfZ5y7qtFGuqXtNYXs0w5G+nAONVeD&#10;nEK56fi1EGtuZEthoZG9vm909bU/GYSPq/r92c1Pr1O8ivuH3Vhu3lSJeHkx390C83r2fzD86gd1&#10;KILT0Z5IOdYhrBIRBRQhjVJgAUgTsQF2RLhJ4jXwIuf/Xyh+AAAA//8DAFBLAQItABQABgAIAAAA&#10;IQC2gziS/gAAAOEBAAATAAAAAAAAAAAAAAAAAAAAAABbQ29udGVudF9UeXBlc10ueG1sUEsBAi0A&#10;FAAGAAgAAAAhADj9If/WAAAAlAEAAAsAAAAAAAAAAAAAAAAALwEAAF9yZWxzLy5yZWxzUEsBAi0A&#10;FAAGAAgAAAAhAKrJ+yWMAgAAjwUAAA4AAAAAAAAAAAAAAAAALgIAAGRycy9lMm9Eb2MueG1sUEsB&#10;Ai0AFAAGAAgAAAAhAFVR5LjiAAAACgEAAA8AAAAAAAAAAAAAAAAA5gQAAGRycy9kb3ducmV2Lnht&#10;bFBLBQYAAAAABAAEAPMAAAD1BQAAAAA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B20A18" w:rsidRPr="00AB1E17" w14:paraId="57ED4831" w14:textId="77777777" w:rsidTr="00774E40">
                      <w:tc>
                        <w:tcPr>
                          <w:tcW w:w="3828" w:type="dxa"/>
                        </w:tcPr>
                        <w:p w14:paraId="5D1113CA" w14:textId="3C4A732E" w:rsidR="00B20A18" w:rsidRPr="0047534C" w:rsidRDefault="00B20A18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14:paraId="733123D1" w14:textId="77777777" w:rsidR="00B20A18" w:rsidRPr="0047534C" w:rsidRDefault="00B20A18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14:paraId="3F37F74C" w14:textId="77777777" w:rsidR="00B20A18" w:rsidRPr="0047534C" w:rsidRDefault="00B20A18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47534C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14:paraId="6116E783" w14:textId="77777777" w:rsidR="00B20A18" w:rsidRPr="0047534C" w:rsidRDefault="00B20A18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14:paraId="46BC82AD" w14:textId="465FD5F0" w:rsidR="00B20A18" w:rsidRPr="0047534C" w:rsidRDefault="00B20A18" w:rsidP="001353FB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+43 (5574) 602 0 </w:t>
                          </w:r>
                        </w:p>
                        <w:p w14:paraId="48EE0AE0" w14:textId="77777777" w:rsidR="00B20A18" w:rsidRPr="0047534C" w:rsidRDefault="00B20A18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14:paraId="6F242005" w14:textId="77777777" w:rsidR="00B20A18" w:rsidRPr="00AB1E17" w:rsidRDefault="00B20A18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B20A18" w:rsidRPr="00AB1E17" w14:paraId="605EF870" w14:textId="77777777" w:rsidTr="00774E40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14:paraId="44F75AB0" w14:textId="77777777" w:rsidR="00B20A18" w:rsidRPr="00AB1E17" w:rsidRDefault="00B20A18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B20A18" w:rsidRPr="00E71B2B" w14:paraId="5E268B6C" w14:textId="77777777" w:rsidTr="00774E40">
                      <w:tc>
                        <w:tcPr>
                          <w:tcW w:w="3828" w:type="dxa"/>
                        </w:tcPr>
                        <w:p w14:paraId="366DCD1C" w14:textId="77777777" w:rsidR="00B20A18" w:rsidRPr="0047534C" w:rsidRDefault="00B20A18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sz w:val="14"/>
                              <w:lang w:val="de-AT"/>
                            </w:rPr>
                          </w:pPr>
                          <w:r w:rsidRPr="0047534C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  <w:r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in</w:t>
                          </w:r>
                        </w:p>
                        <w:p w14:paraId="2D627EA5" w14:textId="77777777" w:rsidR="00B20A18" w:rsidRPr="005531DA" w:rsidRDefault="00B20A18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 Dittrich</w:t>
                          </w:r>
                        </w:p>
                        <w:p w14:paraId="36A140C1" w14:textId="77777777" w:rsidR="00B20A18" w:rsidRPr="005531DA" w:rsidRDefault="00B20A18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alexandra.dittrich</w:t>
                          </w:r>
                          <w:r w:rsidRPr="005531DA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14:paraId="633E0A85" w14:textId="0B7FD56F" w:rsidR="00B20A18" w:rsidRPr="00E71B2B" w:rsidRDefault="00B20A18" w:rsidP="001353F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T 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607668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1083</w:t>
                          </w:r>
                        </w:p>
                      </w:tc>
                    </w:tr>
                  </w:tbl>
                  <w:p w14:paraId="07BF98C9" w14:textId="77777777" w:rsidR="00B20A18" w:rsidRPr="00E71B2B" w:rsidRDefault="00B20A18" w:rsidP="00774E40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8B7FB2">
      <w:rPr>
        <w:rFonts w:ascii="Arial" w:hAnsi="Arial"/>
        <w:b/>
        <w:noProof/>
        <w:sz w:val="14"/>
        <w:lang w:val="de-AT" w:eastAsia="de-AT"/>
      </w:rPr>
      <w:drawing>
        <wp:anchor distT="0" distB="0" distL="114300" distR="114300" simplePos="0" relativeHeight="251659264" behindDoc="1" locked="1" layoutInCell="1" allowOverlap="1" wp14:anchorId="37A168A0" wp14:editId="4637930C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840" name="Picture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302E"/>
    <w:multiLevelType w:val="hybridMultilevel"/>
    <w:tmpl w:val="7F64C5C2"/>
    <w:lvl w:ilvl="0" w:tplc="144E3A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0494"/>
    <w:multiLevelType w:val="hybridMultilevel"/>
    <w:tmpl w:val="836EB5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94670"/>
    <w:multiLevelType w:val="hybridMultilevel"/>
    <w:tmpl w:val="60C60094"/>
    <w:lvl w:ilvl="0" w:tplc="8638A0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ttrich Alexandra">
    <w15:presenceInfo w15:providerId="AD" w15:userId="S-1-5-21-329068152-746137067-839522115-323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39"/>
    <w:rsid w:val="0000672A"/>
    <w:rsid w:val="000160D7"/>
    <w:rsid w:val="00017FEB"/>
    <w:rsid w:val="000221EB"/>
    <w:rsid w:val="0003731F"/>
    <w:rsid w:val="00037335"/>
    <w:rsid w:val="00037872"/>
    <w:rsid w:val="00065696"/>
    <w:rsid w:val="00084443"/>
    <w:rsid w:val="00092403"/>
    <w:rsid w:val="00093CBD"/>
    <w:rsid w:val="00096E78"/>
    <w:rsid w:val="000A37E0"/>
    <w:rsid w:val="000B28CF"/>
    <w:rsid w:val="000B4F20"/>
    <w:rsid w:val="000C559A"/>
    <w:rsid w:val="000D02CD"/>
    <w:rsid w:val="000D48A2"/>
    <w:rsid w:val="000D7C70"/>
    <w:rsid w:val="000E0BB6"/>
    <w:rsid w:val="000E4207"/>
    <w:rsid w:val="000F176D"/>
    <w:rsid w:val="000F688D"/>
    <w:rsid w:val="000F7B11"/>
    <w:rsid w:val="001214A3"/>
    <w:rsid w:val="00125B13"/>
    <w:rsid w:val="001353FB"/>
    <w:rsid w:val="00136EAC"/>
    <w:rsid w:val="001572F6"/>
    <w:rsid w:val="00160E87"/>
    <w:rsid w:val="00177E28"/>
    <w:rsid w:val="00187F03"/>
    <w:rsid w:val="001925D4"/>
    <w:rsid w:val="00196EF7"/>
    <w:rsid w:val="001A6B88"/>
    <w:rsid w:val="001B11F2"/>
    <w:rsid w:val="001C2E72"/>
    <w:rsid w:val="001C3439"/>
    <w:rsid w:val="001C4135"/>
    <w:rsid w:val="001D2510"/>
    <w:rsid w:val="001D3BC7"/>
    <w:rsid w:val="001E021B"/>
    <w:rsid w:val="001E0E47"/>
    <w:rsid w:val="001E7058"/>
    <w:rsid w:val="0021020E"/>
    <w:rsid w:val="00225BD6"/>
    <w:rsid w:val="00226F90"/>
    <w:rsid w:val="002338C1"/>
    <w:rsid w:val="0024653D"/>
    <w:rsid w:val="002513FC"/>
    <w:rsid w:val="00253CED"/>
    <w:rsid w:val="00256996"/>
    <w:rsid w:val="00260952"/>
    <w:rsid w:val="0026791E"/>
    <w:rsid w:val="00267E06"/>
    <w:rsid w:val="00270182"/>
    <w:rsid w:val="00272694"/>
    <w:rsid w:val="00273FAB"/>
    <w:rsid w:val="00281B9B"/>
    <w:rsid w:val="00283AD2"/>
    <w:rsid w:val="00290DEC"/>
    <w:rsid w:val="002A24F2"/>
    <w:rsid w:val="002A67CF"/>
    <w:rsid w:val="002B5BDE"/>
    <w:rsid w:val="002F3686"/>
    <w:rsid w:val="003077EA"/>
    <w:rsid w:val="003164B7"/>
    <w:rsid w:val="00316DD0"/>
    <w:rsid w:val="00321DEC"/>
    <w:rsid w:val="00322062"/>
    <w:rsid w:val="00363A7C"/>
    <w:rsid w:val="0038359A"/>
    <w:rsid w:val="00383727"/>
    <w:rsid w:val="003866BB"/>
    <w:rsid w:val="00390E2D"/>
    <w:rsid w:val="00391A0B"/>
    <w:rsid w:val="00391A64"/>
    <w:rsid w:val="003934A2"/>
    <w:rsid w:val="0039730F"/>
    <w:rsid w:val="003B10B2"/>
    <w:rsid w:val="003B334F"/>
    <w:rsid w:val="003C0F2A"/>
    <w:rsid w:val="003C0F75"/>
    <w:rsid w:val="003D5113"/>
    <w:rsid w:val="003E1EB3"/>
    <w:rsid w:val="0040042F"/>
    <w:rsid w:val="00401B38"/>
    <w:rsid w:val="004259B3"/>
    <w:rsid w:val="00431A75"/>
    <w:rsid w:val="00443314"/>
    <w:rsid w:val="00464E0C"/>
    <w:rsid w:val="00475A21"/>
    <w:rsid w:val="004978FE"/>
    <w:rsid w:val="004C65FC"/>
    <w:rsid w:val="004D1CBF"/>
    <w:rsid w:val="004D20D1"/>
    <w:rsid w:val="004D7CCF"/>
    <w:rsid w:val="004E5B34"/>
    <w:rsid w:val="004F7386"/>
    <w:rsid w:val="0050460E"/>
    <w:rsid w:val="0051366F"/>
    <w:rsid w:val="00534DE9"/>
    <w:rsid w:val="00557FCB"/>
    <w:rsid w:val="005732E0"/>
    <w:rsid w:val="005735BE"/>
    <w:rsid w:val="00573752"/>
    <w:rsid w:val="0058078F"/>
    <w:rsid w:val="0058583D"/>
    <w:rsid w:val="00594CE1"/>
    <w:rsid w:val="005A6223"/>
    <w:rsid w:val="005B2D6F"/>
    <w:rsid w:val="005B3990"/>
    <w:rsid w:val="005C17E7"/>
    <w:rsid w:val="005C36C7"/>
    <w:rsid w:val="005C3BD1"/>
    <w:rsid w:val="005E1CAF"/>
    <w:rsid w:val="00611611"/>
    <w:rsid w:val="00625808"/>
    <w:rsid w:val="006303D6"/>
    <w:rsid w:val="00650000"/>
    <w:rsid w:val="00687661"/>
    <w:rsid w:val="00690DB0"/>
    <w:rsid w:val="006957E4"/>
    <w:rsid w:val="006A5E44"/>
    <w:rsid w:val="006C05A5"/>
    <w:rsid w:val="00727456"/>
    <w:rsid w:val="0074244C"/>
    <w:rsid w:val="00743F8C"/>
    <w:rsid w:val="00753987"/>
    <w:rsid w:val="00774E40"/>
    <w:rsid w:val="007761B8"/>
    <w:rsid w:val="00776FF2"/>
    <w:rsid w:val="00777CD1"/>
    <w:rsid w:val="00785593"/>
    <w:rsid w:val="00795B4E"/>
    <w:rsid w:val="007D041F"/>
    <w:rsid w:val="007F131C"/>
    <w:rsid w:val="007F38C1"/>
    <w:rsid w:val="007F7369"/>
    <w:rsid w:val="00804B9C"/>
    <w:rsid w:val="00811ACE"/>
    <w:rsid w:val="00812DF5"/>
    <w:rsid w:val="008141A7"/>
    <w:rsid w:val="0082567C"/>
    <w:rsid w:val="00835F43"/>
    <w:rsid w:val="00847371"/>
    <w:rsid w:val="008536E2"/>
    <w:rsid w:val="00856A8C"/>
    <w:rsid w:val="00861F8E"/>
    <w:rsid w:val="0086514A"/>
    <w:rsid w:val="008669E2"/>
    <w:rsid w:val="00892BE0"/>
    <w:rsid w:val="0089608E"/>
    <w:rsid w:val="008A1AC0"/>
    <w:rsid w:val="008A526E"/>
    <w:rsid w:val="008B1C96"/>
    <w:rsid w:val="008B7FB2"/>
    <w:rsid w:val="008C0DC5"/>
    <w:rsid w:val="008C19DF"/>
    <w:rsid w:val="00915207"/>
    <w:rsid w:val="0091652B"/>
    <w:rsid w:val="009225E5"/>
    <w:rsid w:val="00926601"/>
    <w:rsid w:val="00931454"/>
    <w:rsid w:val="009330E0"/>
    <w:rsid w:val="009438D4"/>
    <w:rsid w:val="00944475"/>
    <w:rsid w:val="00944853"/>
    <w:rsid w:val="009460A3"/>
    <w:rsid w:val="00953207"/>
    <w:rsid w:val="009535EC"/>
    <w:rsid w:val="009573CF"/>
    <w:rsid w:val="009642E6"/>
    <w:rsid w:val="00980321"/>
    <w:rsid w:val="00982F1B"/>
    <w:rsid w:val="0098695B"/>
    <w:rsid w:val="00995315"/>
    <w:rsid w:val="009A3944"/>
    <w:rsid w:val="009D44A7"/>
    <w:rsid w:val="009D54DE"/>
    <w:rsid w:val="009E2BFD"/>
    <w:rsid w:val="009E6EFD"/>
    <w:rsid w:val="00A063BD"/>
    <w:rsid w:val="00A237A9"/>
    <w:rsid w:val="00A41499"/>
    <w:rsid w:val="00A429C1"/>
    <w:rsid w:val="00A60BC8"/>
    <w:rsid w:val="00A66F1E"/>
    <w:rsid w:val="00A759BB"/>
    <w:rsid w:val="00A879C6"/>
    <w:rsid w:val="00A91564"/>
    <w:rsid w:val="00AB67F7"/>
    <w:rsid w:val="00AC2D5E"/>
    <w:rsid w:val="00AD61AD"/>
    <w:rsid w:val="00AE0161"/>
    <w:rsid w:val="00AE3E97"/>
    <w:rsid w:val="00AF27AD"/>
    <w:rsid w:val="00B04D06"/>
    <w:rsid w:val="00B06458"/>
    <w:rsid w:val="00B12FBF"/>
    <w:rsid w:val="00B16649"/>
    <w:rsid w:val="00B20980"/>
    <w:rsid w:val="00B20A18"/>
    <w:rsid w:val="00B67C1E"/>
    <w:rsid w:val="00B81575"/>
    <w:rsid w:val="00B92CA2"/>
    <w:rsid w:val="00B93391"/>
    <w:rsid w:val="00B93551"/>
    <w:rsid w:val="00BA0476"/>
    <w:rsid w:val="00BA0A4D"/>
    <w:rsid w:val="00BA6398"/>
    <w:rsid w:val="00BB3C19"/>
    <w:rsid w:val="00BF032E"/>
    <w:rsid w:val="00C02E21"/>
    <w:rsid w:val="00C0715E"/>
    <w:rsid w:val="00C10532"/>
    <w:rsid w:val="00C353EB"/>
    <w:rsid w:val="00C50BA2"/>
    <w:rsid w:val="00C656F8"/>
    <w:rsid w:val="00C711EF"/>
    <w:rsid w:val="00C71625"/>
    <w:rsid w:val="00C754DA"/>
    <w:rsid w:val="00C86A56"/>
    <w:rsid w:val="00CA0DCA"/>
    <w:rsid w:val="00CD6DC6"/>
    <w:rsid w:val="00CE4805"/>
    <w:rsid w:val="00CF5349"/>
    <w:rsid w:val="00D06400"/>
    <w:rsid w:val="00D066C2"/>
    <w:rsid w:val="00D21F02"/>
    <w:rsid w:val="00D2363D"/>
    <w:rsid w:val="00D23803"/>
    <w:rsid w:val="00D41D74"/>
    <w:rsid w:val="00D44239"/>
    <w:rsid w:val="00D62286"/>
    <w:rsid w:val="00D6778D"/>
    <w:rsid w:val="00D7134A"/>
    <w:rsid w:val="00D74981"/>
    <w:rsid w:val="00D771EF"/>
    <w:rsid w:val="00D87308"/>
    <w:rsid w:val="00D90E04"/>
    <w:rsid w:val="00D91BD7"/>
    <w:rsid w:val="00DA30F9"/>
    <w:rsid w:val="00DB1F11"/>
    <w:rsid w:val="00DB73C6"/>
    <w:rsid w:val="00DD6F43"/>
    <w:rsid w:val="00DE11ED"/>
    <w:rsid w:val="00DE5315"/>
    <w:rsid w:val="00DE7155"/>
    <w:rsid w:val="00E10FB3"/>
    <w:rsid w:val="00E4232F"/>
    <w:rsid w:val="00E51A94"/>
    <w:rsid w:val="00E5699D"/>
    <w:rsid w:val="00E57E60"/>
    <w:rsid w:val="00E6528D"/>
    <w:rsid w:val="00E7776B"/>
    <w:rsid w:val="00E80E8B"/>
    <w:rsid w:val="00E834CA"/>
    <w:rsid w:val="00E86E32"/>
    <w:rsid w:val="00EB2004"/>
    <w:rsid w:val="00EE3F46"/>
    <w:rsid w:val="00EE49B4"/>
    <w:rsid w:val="00EF6FD9"/>
    <w:rsid w:val="00F01B26"/>
    <w:rsid w:val="00F01DBA"/>
    <w:rsid w:val="00F02D66"/>
    <w:rsid w:val="00F02F44"/>
    <w:rsid w:val="00F05AFA"/>
    <w:rsid w:val="00F10230"/>
    <w:rsid w:val="00F213DC"/>
    <w:rsid w:val="00F50635"/>
    <w:rsid w:val="00F5265D"/>
    <w:rsid w:val="00F5416E"/>
    <w:rsid w:val="00F56F47"/>
    <w:rsid w:val="00F64B1A"/>
    <w:rsid w:val="00F82705"/>
    <w:rsid w:val="00F90A9B"/>
    <w:rsid w:val="00FA3655"/>
    <w:rsid w:val="00FA39CB"/>
    <w:rsid w:val="00FA54D8"/>
    <w:rsid w:val="00FC048C"/>
    <w:rsid w:val="00FD299E"/>
    <w:rsid w:val="00FD5B25"/>
    <w:rsid w:val="00FE098E"/>
    <w:rsid w:val="00FE6E91"/>
    <w:rsid w:val="00FE6FF9"/>
    <w:rsid w:val="00FF1778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DA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5B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3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6DC6"/>
  </w:style>
  <w:style w:type="paragraph" w:styleId="Fuzeile">
    <w:name w:val="footer"/>
    <w:basedOn w:val="Standard"/>
    <w:link w:val="FuzeileZchn"/>
    <w:uiPriority w:val="99"/>
    <w:unhideWhenUsed/>
    <w:rsid w:val="00CD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6DC6"/>
  </w:style>
  <w:style w:type="table" w:styleId="Tabellenraster">
    <w:name w:val="Table Grid"/>
    <w:basedOn w:val="NormaleTabelle"/>
    <w:uiPriority w:val="39"/>
    <w:rsid w:val="00CD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6EFD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2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2E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2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E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2E2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35F43"/>
    <w:pPr>
      <w:spacing w:line="256" w:lineRule="auto"/>
      <w:ind w:left="720"/>
      <w:contextualSpacing/>
    </w:pPr>
    <w:rPr>
      <w:rFonts w:eastAsiaTheme="minorEastAsia"/>
      <w:szCs w:val="28"/>
      <w:lang w:val="de-AT" w:eastAsia="zh-CN" w:bidi="th-T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2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werner.sommer@pzwei.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andra.dittrich@alpl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ttgcgroup.com/en/hom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alpla.com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67AC8-9536-4EC2-A837-4323678A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Dittrich Alexandra</dc:creator>
  <cp:lastModifiedBy>Werner F. Sommer</cp:lastModifiedBy>
  <cp:revision>19</cp:revision>
  <cp:lastPrinted>2019-07-01T16:38:00Z</cp:lastPrinted>
  <dcterms:created xsi:type="dcterms:W3CDTF">2019-06-27T07:06:00Z</dcterms:created>
  <dcterms:modified xsi:type="dcterms:W3CDTF">2019-07-02T08:01:00Z</dcterms:modified>
</cp:coreProperties>
</file>