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4" w:rsidRDefault="00227AF4" w:rsidP="00227AF4">
      <w:pPr>
        <w:pStyle w:val="FettPzwei"/>
      </w:pPr>
      <w:r>
        <w:t>Invitation to the Press</w:t>
      </w:r>
    </w:p>
    <w:p w:rsidR="00227AF4" w:rsidRDefault="009B163D" w:rsidP="00227AF4">
      <w:pPr>
        <w:pStyle w:val="FettPzwei"/>
      </w:pPr>
      <w:r>
        <w:t xml:space="preserve">The World Premiere of </w:t>
      </w:r>
      <w:proofErr w:type="spellStart"/>
      <w:r>
        <w:t>Dyntex</w:t>
      </w:r>
      <w:proofErr w:type="spellEnd"/>
      <w:r>
        <w:t xml:space="preserve"> </w:t>
      </w:r>
      <w:proofErr w:type="spellStart"/>
      <w:r>
        <w:t>Biosynthetics</w:t>
      </w:r>
      <w:proofErr w:type="spellEnd"/>
    </w:p>
    <w:p w:rsidR="00227AF4" w:rsidRDefault="00227AF4" w:rsidP="00227AF4">
      <w:pPr>
        <w:pStyle w:val="TextPzwei"/>
      </w:pPr>
    </w:p>
    <w:p w:rsidR="00227AF4" w:rsidRDefault="00227AF4" w:rsidP="00227AF4">
      <w:pPr>
        <w:pStyle w:val="TextPzwei"/>
      </w:pPr>
    </w:p>
    <w:p w:rsidR="00227AF4" w:rsidRDefault="00227AF4" w:rsidP="00D47032">
      <w:pPr>
        <w:spacing w:line="280" w:lineRule="atLeast"/>
        <w:rPr>
          <w:rFonts w:ascii="Glober Light" w:hAnsi="Glober Light"/>
        </w:rPr>
      </w:pPr>
      <w:proofErr w:type="spellStart"/>
      <w:r>
        <w:rPr>
          <w:rFonts w:ascii="Glober Light" w:hAnsi="Glober Light"/>
        </w:rPr>
        <w:t>Dyntex</w:t>
      </w:r>
      <w:proofErr w:type="spellEnd"/>
      <w:r>
        <w:rPr>
          <w:rFonts w:ascii="Glober Light" w:hAnsi="Glober Light"/>
        </w:rPr>
        <w:t xml:space="preserve">, the developer and manufacturer of functional fabrics from Bregenz (Austria) is bringing two world’s firsts to the market: </w:t>
      </w:r>
      <w:proofErr w:type="spellStart"/>
      <w:r>
        <w:rPr>
          <w:rFonts w:ascii="Glober Light" w:hAnsi="Glober Light"/>
        </w:rPr>
        <w:t>Dyntex</w:t>
      </w:r>
      <w:proofErr w:type="spellEnd"/>
      <w:r>
        <w:rPr>
          <w:rFonts w:ascii="Glober Light" w:hAnsi="Glober Light"/>
        </w:rPr>
        <w:t xml:space="preserve">® Biodegradable is the world’s first ultralight functional fabric that takes only five years to biodegrade. </w:t>
      </w:r>
      <w:proofErr w:type="spellStart"/>
      <w:r>
        <w:rPr>
          <w:rFonts w:ascii="Glober Light" w:hAnsi="Glober Light"/>
        </w:rPr>
        <w:t>Dyntex</w:t>
      </w:r>
      <w:proofErr w:type="spellEnd"/>
      <w:r>
        <w:rPr>
          <w:rFonts w:ascii="Glober Light" w:hAnsi="Glober Light"/>
        </w:rPr>
        <w:t xml:space="preserve">® Biological Origin is also ultralight and </w:t>
      </w:r>
      <w:proofErr w:type="gramStart"/>
      <w:r>
        <w:rPr>
          <w:rFonts w:ascii="Glober Light" w:hAnsi="Glober Light"/>
        </w:rPr>
        <w:t>is produced</w:t>
      </w:r>
      <w:proofErr w:type="gramEnd"/>
      <w:r>
        <w:rPr>
          <w:rFonts w:ascii="Glober Light" w:hAnsi="Glober Light"/>
        </w:rPr>
        <w:t xml:space="preserve"> exclusively from bio-based raw materials. </w:t>
      </w:r>
      <w:r w:rsidR="00D47032" w:rsidRPr="00D47032">
        <w:rPr>
          <w:rFonts w:ascii="Glober Light" w:hAnsi="Glober Light"/>
        </w:rPr>
        <w:t>Leading premium manufacturers of athletic and lifestyle clothing have already expressed their interest in the fabrics.</w:t>
      </w:r>
      <w:r>
        <w:rPr>
          <w:rFonts w:ascii="Glober Light" w:hAnsi="Glober Light"/>
        </w:rPr>
        <w:t xml:space="preserve"> </w:t>
      </w:r>
      <w:r w:rsidR="003C0088" w:rsidRPr="003C0088">
        <w:rPr>
          <w:rFonts w:ascii="Glober Light" w:hAnsi="Glober Light"/>
        </w:rPr>
        <w:t xml:space="preserve">The Italian fashion label </w:t>
      </w:r>
      <w:proofErr w:type="spellStart"/>
      <w:r w:rsidR="003C0088" w:rsidRPr="003C0088">
        <w:rPr>
          <w:rFonts w:ascii="Glober Light" w:hAnsi="Glober Light"/>
        </w:rPr>
        <w:t>Herno</w:t>
      </w:r>
      <w:proofErr w:type="spellEnd"/>
      <w:r w:rsidR="003C0088" w:rsidRPr="003C0088">
        <w:rPr>
          <w:rFonts w:ascii="Glober Light" w:hAnsi="Glober Light"/>
        </w:rPr>
        <w:t xml:space="preserve"> will be releasing the first jackets made with the new </w:t>
      </w:r>
      <w:proofErr w:type="spellStart"/>
      <w:r w:rsidR="003C0088" w:rsidRPr="003C0088">
        <w:rPr>
          <w:rFonts w:ascii="Glober Light" w:hAnsi="Glober Light"/>
        </w:rPr>
        <w:t>Dyntex</w:t>
      </w:r>
      <w:proofErr w:type="spellEnd"/>
      <w:r w:rsidR="003C0088" w:rsidRPr="003C0088">
        <w:rPr>
          <w:rFonts w:ascii="Glober Light" w:hAnsi="Glober Light"/>
        </w:rPr>
        <w:t xml:space="preserve"> fabrics in January.</w:t>
      </w:r>
      <w:bookmarkStart w:id="0" w:name="_GoBack"/>
      <w:bookmarkEnd w:id="0"/>
    </w:p>
    <w:p w:rsidR="00227AF4" w:rsidRDefault="00227AF4" w:rsidP="00227AF4">
      <w:pPr>
        <w:spacing w:line="240" w:lineRule="auto"/>
        <w:rPr>
          <w:rFonts w:ascii="Glober Light" w:hAnsi="Glober Light"/>
        </w:rPr>
      </w:pPr>
    </w:p>
    <w:p w:rsidR="00227AF4" w:rsidRDefault="00227AF4" w:rsidP="00227AF4">
      <w:pPr>
        <w:spacing w:line="240" w:lineRule="auto"/>
        <w:rPr>
          <w:rFonts w:ascii="Glober Light" w:hAnsi="Glober Light"/>
        </w:rPr>
      </w:pPr>
      <w:r>
        <w:rPr>
          <w:rFonts w:ascii="Glober Light" w:hAnsi="Glober Light"/>
        </w:rPr>
        <w:t xml:space="preserve">If you would like to attend a product presentation or meet </w:t>
      </w:r>
      <w:proofErr w:type="spellStart"/>
      <w:r>
        <w:rPr>
          <w:rFonts w:ascii="Glober Light" w:hAnsi="Glober Light"/>
        </w:rPr>
        <w:t>Dyntex</w:t>
      </w:r>
      <w:proofErr w:type="spellEnd"/>
      <w:r>
        <w:rPr>
          <w:rFonts w:ascii="Glober Light" w:hAnsi="Glober Light"/>
        </w:rPr>
        <w:t xml:space="preserve"> CEO Mathias Braun for a face-to-face interview, we warmly invite you to visit us at</w:t>
      </w:r>
    </w:p>
    <w:p w:rsidR="00227AF4" w:rsidRDefault="00227AF4" w:rsidP="00227AF4">
      <w:pPr>
        <w:spacing w:line="240" w:lineRule="auto"/>
        <w:rPr>
          <w:rFonts w:ascii="Glober Light" w:hAnsi="Glober Light"/>
        </w:rPr>
      </w:pPr>
    </w:p>
    <w:p w:rsidR="009B163D" w:rsidRDefault="009B163D" w:rsidP="009B163D">
      <w:pPr>
        <w:pStyle w:val="FettPzwei"/>
      </w:pPr>
      <w:r>
        <w:t xml:space="preserve">The World Premiere of </w:t>
      </w:r>
      <w:proofErr w:type="spellStart"/>
      <w:r>
        <w:t>Dyntex</w:t>
      </w:r>
      <w:proofErr w:type="spellEnd"/>
      <w:r>
        <w:t xml:space="preserve"> </w:t>
      </w:r>
      <w:proofErr w:type="spellStart"/>
      <w:r>
        <w:t>Biosynthetics</w:t>
      </w:r>
      <w:proofErr w:type="spellEnd"/>
    </w:p>
    <w:p w:rsidR="009B163D" w:rsidRDefault="009B163D" w:rsidP="009B163D">
      <w:pPr>
        <w:pStyle w:val="FettPzwei"/>
      </w:pPr>
      <w:proofErr w:type="gramStart"/>
      <w:r>
        <w:t>at</w:t>
      </w:r>
      <w:proofErr w:type="gramEnd"/>
      <w:r>
        <w:t xml:space="preserve"> the ISPO Munich Fair</w:t>
      </w:r>
    </w:p>
    <w:p w:rsidR="00227AF4" w:rsidRPr="009B163D" w:rsidRDefault="00D47032" w:rsidP="009B163D">
      <w:pPr>
        <w:pStyle w:val="FettPzwei"/>
      </w:pPr>
      <w:r>
        <w:t>Booth</w:t>
      </w:r>
      <w:r w:rsidR="00227AF4">
        <w:t xml:space="preserve"> 214 in Hall A1</w:t>
      </w:r>
    </w:p>
    <w:p w:rsidR="009B163D" w:rsidRDefault="009B163D" w:rsidP="009B163D">
      <w:pPr>
        <w:pStyle w:val="FettPzwei"/>
      </w:pPr>
      <w:r>
        <w:t>From Sunday, January 26 to Wednesday, January 29, 2020</w:t>
      </w:r>
    </w:p>
    <w:p w:rsidR="001C6DB7" w:rsidRDefault="001C6DB7" w:rsidP="00227AF4">
      <w:pPr>
        <w:spacing w:line="240" w:lineRule="auto"/>
        <w:rPr>
          <w:rFonts w:ascii="Glober Light" w:hAnsi="Glober Light"/>
        </w:rPr>
      </w:pPr>
    </w:p>
    <w:p w:rsidR="00227AF4" w:rsidRDefault="00227AF4" w:rsidP="00227AF4">
      <w:pPr>
        <w:spacing w:line="240" w:lineRule="auto"/>
        <w:rPr>
          <w:rFonts w:ascii="Glober Light" w:hAnsi="Glober Light"/>
        </w:rPr>
      </w:pPr>
      <w:r>
        <w:rPr>
          <w:rFonts w:ascii="Glober Light" w:hAnsi="Glober Light"/>
        </w:rPr>
        <w:t>Please contact the fair organizers in Munich online for accreditation (</w:t>
      </w:r>
      <w:hyperlink r:id="rId6" w:history="1">
        <w:r>
          <w:rPr>
            <w:rStyle w:val="Hyperlink"/>
            <w:rFonts w:ascii="Glober Light" w:hAnsi="Glober Light"/>
          </w:rPr>
          <w:t>https://www.ispo.com/munich/presse/akkreditierung</w:t>
        </w:r>
      </w:hyperlink>
      <w:r>
        <w:rPr>
          <w:rFonts w:ascii="Glober Light" w:hAnsi="Glober Light"/>
        </w:rPr>
        <w:t xml:space="preserve">) and let us know your interview wishes in advance. Accreditation is naturally also possible during ISPO </w:t>
      </w:r>
      <w:r w:rsidRPr="00484C95">
        <w:rPr>
          <w:rFonts w:ascii="Glober Light" w:hAnsi="Glober Light"/>
        </w:rPr>
        <w:t xml:space="preserve">Munich </w:t>
      </w:r>
      <w:r w:rsidR="00484C95" w:rsidRPr="00484C95">
        <w:rPr>
          <w:rFonts w:ascii="Glober Light" w:hAnsi="Glober Light"/>
        </w:rPr>
        <w:t>2020</w:t>
      </w:r>
      <w:r w:rsidR="006E6C77">
        <w:rPr>
          <w:rFonts w:ascii="Glober Light" w:hAnsi="Glober Light"/>
        </w:rPr>
        <w:t xml:space="preserve"> </w:t>
      </w:r>
      <w:r w:rsidRPr="00484C95">
        <w:rPr>
          <w:rFonts w:ascii="Glober Light" w:hAnsi="Glober Light"/>
        </w:rPr>
        <w:t>at the</w:t>
      </w:r>
      <w:r>
        <w:rPr>
          <w:rFonts w:ascii="Glober Light" w:hAnsi="Glober Light"/>
        </w:rPr>
        <w:t xml:space="preserve"> Press Center West and the Press Center East on the fair site.</w:t>
      </w:r>
    </w:p>
    <w:p w:rsidR="00227AF4" w:rsidRDefault="00227AF4" w:rsidP="00227AF4">
      <w:pPr>
        <w:spacing w:line="240" w:lineRule="auto"/>
        <w:rPr>
          <w:rFonts w:ascii="Glober Light" w:hAnsi="Glober Light"/>
        </w:rPr>
      </w:pPr>
    </w:p>
    <w:p w:rsidR="00227AF4" w:rsidRDefault="00227AF4" w:rsidP="00227AF4">
      <w:pPr>
        <w:pStyle w:val="TextPzwei"/>
      </w:pPr>
      <w:r>
        <w:t xml:space="preserve">Should you have any questions or inquiries, please </w:t>
      </w:r>
      <w:proofErr w:type="gramStart"/>
      <w:r>
        <w:t>don’t</w:t>
      </w:r>
      <w:proofErr w:type="gramEnd"/>
      <w:r>
        <w:t xml:space="preserve"> hesitate to call us on +43-5574-447-15 or contact us by e-mail to johanna.walser@pzwei.at.</w:t>
      </w:r>
    </w:p>
    <w:p w:rsidR="00227AF4" w:rsidRDefault="00227AF4" w:rsidP="00227AF4">
      <w:pPr>
        <w:pStyle w:val="TextPzwei"/>
      </w:pPr>
    </w:p>
    <w:p w:rsidR="00227AF4" w:rsidRDefault="00227AF4" w:rsidP="00227AF4">
      <w:pPr>
        <w:pStyle w:val="TextPzwei"/>
      </w:pPr>
      <w:r>
        <w:t>Best regards,</w:t>
      </w:r>
    </w:p>
    <w:p w:rsidR="00227AF4" w:rsidRDefault="00227AF4" w:rsidP="00227AF4">
      <w:pPr>
        <w:pStyle w:val="TextPzwei"/>
      </w:pPr>
      <w:r>
        <w:t xml:space="preserve">Johanna Walser, </w:t>
      </w:r>
      <w:proofErr w:type="spellStart"/>
      <w:r>
        <w:t>M.SSc</w:t>
      </w:r>
      <w:proofErr w:type="spellEnd"/>
      <w:r>
        <w:t>.</w:t>
      </w:r>
    </w:p>
    <w:p w:rsidR="00227AF4" w:rsidRDefault="00227AF4" w:rsidP="00227AF4">
      <w:pPr>
        <w:pStyle w:val="TextPzwei"/>
      </w:pPr>
      <w:r>
        <w:t>Pzwei. Press Relations.</w:t>
      </w:r>
    </w:p>
    <w:p w:rsidR="00227AF4" w:rsidRDefault="00227AF4" w:rsidP="00227AF4">
      <w:pPr>
        <w:pStyle w:val="TextPzwei"/>
      </w:pPr>
    </w:p>
    <w:p w:rsidR="009B163D" w:rsidRDefault="009B163D" w:rsidP="009B163D">
      <w:pPr>
        <w:pStyle w:val="TextPzwei"/>
      </w:pPr>
    </w:p>
    <w:p w:rsidR="009B163D" w:rsidRDefault="009B163D" w:rsidP="009B163D">
      <w:pPr>
        <w:pStyle w:val="TextPzwei"/>
      </w:pPr>
    </w:p>
    <w:p w:rsidR="009B163D" w:rsidRDefault="009B163D" w:rsidP="009B163D">
      <w:pPr>
        <w:pStyle w:val="TextPzwei"/>
      </w:pPr>
      <w:r>
        <w:t>ISPO Munich</w:t>
      </w:r>
    </w:p>
    <w:p w:rsidR="009B163D" w:rsidRDefault="009B163D" w:rsidP="009B163D">
      <w:pPr>
        <w:pStyle w:val="TextPzwei"/>
      </w:pPr>
      <w:r>
        <w:t>Opening hours:</w:t>
      </w:r>
    </w:p>
    <w:p w:rsidR="009B163D" w:rsidRDefault="009B163D" w:rsidP="009B163D">
      <w:pPr>
        <w:pStyle w:val="TextPzwei"/>
      </w:pPr>
      <w:r>
        <w:t xml:space="preserve">January 26 to January 28, 2020, from 9 a.m. to 6 p.m. </w:t>
      </w:r>
    </w:p>
    <w:p w:rsidR="009B163D" w:rsidRDefault="009B163D" w:rsidP="009B163D">
      <w:pPr>
        <w:pStyle w:val="TextPzwei"/>
      </w:pPr>
      <w:r>
        <w:t>January 29, 2020, from 9 a.m. to 7 p.m.</w:t>
      </w:r>
    </w:p>
    <w:p w:rsidR="009B163D" w:rsidRDefault="003C0088" w:rsidP="00227AF4">
      <w:pPr>
        <w:pStyle w:val="TextPzwei"/>
      </w:pPr>
      <w:hyperlink r:id="rId7" w:history="1">
        <w:r w:rsidR="002A23C3">
          <w:rPr>
            <w:rStyle w:val="Hyperlink"/>
          </w:rPr>
          <w:t>https://www.ispo.com/munich/presse/akkreditierung</w:t>
        </w:r>
      </w:hyperlink>
      <w:r w:rsidR="002A23C3">
        <w:rPr>
          <w:rStyle w:val="Hyperlink"/>
        </w:rPr>
        <w:t xml:space="preserve"> </w:t>
      </w:r>
    </w:p>
    <w:p w:rsidR="00227AF4" w:rsidRDefault="00227AF4" w:rsidP="00227AF4">
      <w:pPr>
        <w:pStyle w:val="TextPzwei"/>
      </w:pPr>
    </w:p>
    <w:p w:rsidR="005B2E1F" w:rsidRDefault="00227AF4" w:rsidP="002A23C3">
      <w:pPr>
        <w:pStyle w:val="TextPzwei"/>
      </w:pPr>
      <w:r>
        <w:t>(Encl.: Hall Plan)</w:t>
      </w:r>
    </w:p>
    <w:sectPr w:rsidR="005B2E1F" w:rsidSect="00AE5FED">
      <w:headerReference w:type="default" r:id="rId8"/>
      <w:headerReference w:type="first" r:id="rId9"/>
      <w:pgSz w:w="11906" w:h="16838" w:code="9"/>
      <w:pgMar w:top="3402" w:right="1701" w:bottom="2268" w:left="1134" w:header="9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F4" w:rsidRDefault="00227AF4" w:rsidP="00227AF4">
      <w:pPr>
        <w:spacing w:line="240" w:lineRule="auto"/>
      </w:pPr>
      <w:r>
        <w:separator/>
      </w:r>
    </w:p>
  </w:endnote>
  <w:endnote w:type="continuationSeparator" w:id="0">
    <w:p w:rsidR="00227AF4" w:rsidRDefault="00227AF4" w:rsidP="00227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F4" w:rsidRDefault="00227AF4" w:rsidP="00227AF4">
      <w:pPr>
        <w:spacing w:line="240" w:lineRule="auto"/>
      </w:pPr>
      <w:r>
        <w:separator/>
      </w:r>
    </w:p>
  </w:footnote>
  <w:footnote w:type="continuationSeparator" w:id="0">
    <w:p w:rsidR="00227AF4" w:rsidRDefault="00227AF4" w:rsidP="00227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72" w:rsidRDefault="00515084">
    <w:pPr>
      <w:pStyle w:val="Kopfzeile"/>
    </w:pPr>
    <w:r>
      <w:rPr>
        <w:rFonts w:ascii="Glober Light" w:hAnsi="Glober Light"/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2057310D" wp14:editId="4C017E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0692000"/>
          <wp:effectExtent l="0" t="0" r="0" b="0"/>
          <wp:wrapNone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../../Geschäftsdrucksorten/PDF/Briefpapier_Pzwei_020316.pd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F4" w:rsidRDefault="00227AF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050EA51" wp14:editId="6B3A0AF4">
          <wp:simplePos x="0" y="0"/>
          <wp:positionH relativeFrom="margin">
            <wp:posOffset>4122766</wp:posOffset>
          </wp:positionH>
          <wp:positionV relativeFrom="paragraph">
            <wp:posOffset>-608965</wp:posOffset>
          </wp:positionV>
          <wp:extent cx="1953260" cy="2153920"/>
          <wp:effectExtent l="0" t="0" r="8890" b="0"/>
          <wp:wrapTight wrapText="bothSides">
            <wp:wrapPolygon edited="0">
              <wp:start x="0" y="0"/>
              <wp:lineTo x="0" y="21396"/>
              <wp:lineTo x="21488" y="21396"/>
              <wp:lineTo x="214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ntex-Biosynthetics_LOGO_CMYK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215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4"/>
    <w:rsid w:val="001C6DB7"/>
    <w:rsid w:val="00227AF4"/>
    <w:rsid w:val="002A23C3"/>
    <w:rsid w:val="003C0088"/>
    <w:rsid w:val="00484C95"/>
    <w:rsid w:val="00515084"/>
    <w:rsid w:val="005B2E1F"/>
    <w:rsid w:val="006E6C77"/>
    <w:rsid w:val="00945C69"/>
    <w:rsid w:val="009B163D"/>
    <w:rsid w:val="00D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936459-EAF2-41AF-B798-110A96C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AF4"/>
    <w:pPr>
      <w:spacing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27AF4"/>
  </w:style>
  <w:style w:type="paragraph" w:styleId="Kopfzeile">
    <w:name w:val="header"/>
    <w:basedOn w:val="Standard"/>
    <w:link w:val="KopfzeileZchn"/>
    <w:rsid w:val="00227AF4"/>
    <w:pPr>
      <w:suppressLineNumbers/>
      <w:tabs>
        <w:tab w:val="center" w:pos="3812"/>
        <w:tab w:val="right" w:pos="7625"/>
      </w:tabs>
    </w:pPr>
  </w:style>
  <w:style w:type="character" w:customStyle="1" w:styleId="KopfzeileZchn">
    <w:name w:val="Kopfzeile Zchn"/>
    <w:basedOn w:val="Absatz-Standardschriftart"/>
    <w:link w:val="Kopfzeile"/>
    <w:rsid w:val="00227AF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Pzwei">
    <w:name w:val="Text Pzwei"/>
    <w:basedOn w:val="Standard"/>
    <w:qFormat/>
    <w:rsid w:val="00227AF4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227AF4"/>
    <w:rPr>
      <w:rFonts w:ascii="Glober SemiBold" w:hAnsi="Glober SemiBold"/>
    </w:rPr>
  </w:style>
  <w:style w:type="paragraph" w:styleId="Fuzeile">
    <w:name w:val="footer"/>
    <w:basedOn w:val="Standard"/>
    <w:link w:val="FuzeileZchn"/>
    <w:uiPriority w:val="99"/>
    <w:unhideWhenUsed/>
    <w:rsid w:val="00227A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AF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C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C9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spo.com/munich/presse/akkrediti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po.com/munich/presse/akkreditier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9</cp:revision>
  <dcterms:created xsi:type="dcterms:W3CDTF">2020-01-20T15:56:00Z</dcterms:created>
  <dcterms:modified xsi:type="dcterms:W3CDTF">2020-01-22T07:52:00Z</dcterms:modified>
</cp:coreProperties>
</file>