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01368" w14:textId="77777777" w:rsidR="00F15D71" w:rsidRPr="002D3D7F" w:rsidRDefault="00636453" w:rsidP="007976E7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00C042D6">
        <w:rPr>
          <w:rFonts w:ascii="Arial" w:hAnsi="Arial" w:cs="Arial"/>
          <w:lang w:eastAsia="de-CH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037EFA02" wp14:editId="3949C0D2">
                <wp:simplePos x="0" y="0"/>
                <wp:positionH relativeFrom="page">
                  <wp:posOffset>5772150</wp:posOffset>
                </wp:positionH>
                <wp:positionV relativeFrom="page">
                  <wp:posOffset>8293100</wp:posOffset>
                </wp:positionV>
                <wp:extent cx="1652270" cy="2014855"/>
                <wp:effectExtent l="0" t="0" r="5080" b="444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270" cy="201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B2857E" w14:textId="77777777" w:rsidR="001C7134" w:rsidRPr="007B7771" w:rsidRDefault="006F4DB5" w:rsidP="003B1C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textAlignment w:val="center"/>
                              <w:rPr>
                                <w:rFonts w:ascii="Arial" w:hAnsi="Arial" w:cs="Arial"/>
                                <w:noProof w:val="0"/>
                                <w:spacing w:val="1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7B7771">
                              <w:rPr>
                                <w:rFonts w:ascii="Arial" w:hAnsi="Arial" w:cs="Arial"/>
                                <w:noProof w:val="0"/>
                                <w:spacing w:val="1"/>
                                <w:kern w:val="0"/>
                                <w:sz w:val="16"/>
                                <w:szCs w:val="16"/>
                              </w:rPr>
                              <w:t>Hafenstrasse 6</w:t>
                            </w:r>
                          </w:p>
                          <w:p w14:paraId="61B7FA54" w14:textId="77777777" w:rsidR="001C7134" w:rsidRPr="007B7771" w:rsidRDefault="001C7134" w:rsidP="003B1C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textAlignment w:val="center"/>
                              <w:rPr>
                                <w:rFonts w:ascii="Arial" w:hAnsi="Arial" w:cs="Arial"/>
                                <w:noProof w:val="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7B7771">
                              <w:rPr>
                                <w:rFonts w:ascii="Arial" w:hAnsi="Arial" w:cs="Arial"/>
                                <w:noProof w:val="0"/>
                                <w:kern w:val="0"/>
                                <w:sz w:val="16"/>
                                <w:szCs w:val="16"/>
                              </w:rPr>
                              <w:t xml:space="preserve">CH-8280 Kreuzlingen </w:t>
                            </w:r>
                          </w:p>
                          <w:p w14:paraId="6A0B5443" w14:textId="77777777" w:rsidR="001C7134" w:rsidRPr="007B7771" w:rsidRDefault="001C7134" w:rsidP="003B1C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textAlignment w:val="center"/>
                              <w:rPr>
                                <w:rFonts w:ascii="Arial" w:hAnsi="Arial" w:cs="Arial"/>
                                <w:noProof w:val="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14:paraId="4FAC6FD2" w14:textId="77777777" w:rsidR="001C7134" w:rsidRPr="007B7771" w:rsidRDefault="001C7134" w:rsidP="003B1C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textAlignment w:val="center"/>
                              <w:rPr>
                                <w:rFonts w:ascii="Arial" w:hAnsi="Arial" w:cs="Arial"/>
                                <w:noProof w:val="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7B7771">
                              <w:rPr>
                                <w:rFonts w:ascii="Arial" w:hAnsi="Arial" w:cs="Arial"/>
                                <w:noProof w:val="0"/>
                                <w:kern w:val="0"/>
                                <w:sz w:val="16"/>
                                <w:szCs w:val="16"/>
                              </w:rPr>
                              <w:t>Telefon: +41</w:t>
                            </w:r>
                            <w:r w:rsidRPr="007B7771">
                              <w:rPr>
                                <w:rFonts w:ascii="Arial" w:hAnsi="Arial" w:cs="Arial"/>
                                <w:noProof w:val="0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B7771">
                              <w:rPr>
                                <w:rFonts w:ascii="Arial" w:hAnsi="Arial" w:cs="Arial"/>
                                <w:noProof w:val="0"/>
                                <w:kern w:val="0"/>
                                <w:sz w:val="16"/>
                                <w:szCs w:val="16"/>
                              </w:rPr>
                              <w:t>71</w:t>
                            </w:r>
                            <w:r w:rsidRPr="007B7771">
                              <w:rPr>
                                <w:rFonts w:ascii="Arial" w:hAnsi="Arial" w:cs="Arial"/>
                                <w:noProof w:val="0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B7771">
                              <w:rPr>
                                <w:rFonts w:ascii="Arial" w:hAnsi="Arial" w:cs="Arial"/>
                                <w:noProof w:val="0"/>
                                <w:kern w:val="0"/>
                                <w:sz w:val="16"/>
                                <w:szCs w:val="16"/>
                              </w:rPr>
                              <w:t>677 05 20</w:t>
                            </w:r>
                          </w:p>
                          <w:p w14:paraId="254AB132" w14:textId="77777777" w:rsidR="001C7134" w:rsidRPr="007B7771" w:rsidRDefault="001C7134" w:rsidP="003B1C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textAlignment w:val="center"/>
                              <w:rPr>
                                <w:rFonts w:ascii="Arial" w:hAnsi="Arial" w:cs="Arial"/>
                                <w:noProof w:val="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14:paraId="3D7C7FD7" w14:textId="1220CD53" w:rsidR="001C7134" w:rsidRPr="007B7771" w:rsidRDefault="00F15D71" w:rsidP="003B1C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textAlignment w:val="center"/>
                              <w:rPr>
                                <w:rFonts w:ascii="Arial" w:hAnsi="Arial" w:cs="Arial"/>
                                <w:noProof w:val="0"/>
                                <w:spacing w:val="-2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 w:val="0"/>
                                <w:spacing w:val="-2"/>
                                <w:kern w:val="0"/>
                                <w:sz w:val="16"/>
                                <w:szCs w:val="16"/>
                              </w:rPr>
                              <w:t>info</w:t>
                            </w:r>
                            <w:r w:rsidR="001C7134" w:rsidRPr="007B7771">
                              <w:rPr>
                                <w:rFonts w:ascii="Arial" w:hAnsi="Arial" w:cs="Arial"/>
                                <w:noProof w:val="0"/>
                                <w:spacing w:val="-2"/>
                                <w:kern w:val="0"/>
                                <w:sz w:val="16"/>
                                <w:szCs w:val="16"/>
                              </w:rPr>
                              <w:t>@bodenseehochschule.org</w:t>
                            </w:r>
                          </w:p>
                          <w:p w14:paraId="6C41292E" w14:textId="77777777" w:rsidR="001C7134" w:rsidRPr="007B7771" w:rsidRDefault="001C7134" w:rsidP="003B1C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textAlignment w:val="center"/>
                              <w:rPr>
                                <w:rFonts w:ascii="Arial" w:hAnsi="Arial" w:cs="Arial"/>
                                <w:noProof w:val="0"/>
                                <w:color w:val="000000" w:themeColor="text1"/>
                                <w:spacing w:val="-2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7B7771">
                              <w:rPr>
                                <w:rFonts w:ascii="Arial" w:hAnsi="Arial" w:cs="Arial"/>
                                <w:noProof w:val="0"/>
                                <w:color w:val="000000" w:themeColor="text1"/>
                                <w:spacing w:val="-2"/>
                                <w:kern w:val="0"/>
                                <w:sz w:val="16"/>
                                <w:szCs w:val="16"/>
                              </w:rPr>
                              <w:t>www.bodenseehochschule.org</w:t>
                            </w:r>
                          </w:p>
                          <w:p w14:paraId="1AD5ADE5" w14:textId="77777777" w:rsidR="001C7134" w:rsidRPr="00A1311C" w:rsidRDefault="001C7134" w:rsidP="003B1C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textAlignment w:val="center"/>
                              <w:rPr>
                                <w:rFonts w:ascii="Corporate S Light" w:hAnsi="Corporate S Light" w:cs="Gill Sans Light"/>
                                <w:noProof w:val="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14:paraId="127CD820" w14:textId="77777777" w:rsidR="001C7134" w:rsidRPr="00A1311C" w:rsidRDefault="001C7134" w:rsidP="003B1C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textAlignment w:val="center"/>
                              <w:rPr>
                                <w:rFonts w:ascii="Corporate S Light" w:hAnsi="Corporate S Light" w:cs="Gill Sans Light"/>
                                <w:noProof w:val="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14:paraId="5A7C045D" w14:textId="77777777" w:rsidR="001C7134" w:rsidRPr="003B1C29" w:rsidRDefault="001C7134" w:rsidP="003B1C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0" w:lineRule="exact"/>
                              <w:textAlignment w:val="center"/>
                              <w:rPr>
                                <w:rFonts w:ascii="Corporate S Light" w:hAnsi="Corporate S Light" w:cs="Gill Sans Light"/>
                                <w:noProof w:val="0"/>
                                <w:color w:val="808080" w:themeColor="background1" w:themeShade="80"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3B1C29">
                              <w:rPr>
                                <w:rFonts w:ascii="Corporate S Light" w:hAnsi="Corporate S Light" w:cs="Gill Sans Light"/>
                                <w:noProof w:val="0"/>
                                <w:color w:val="808080" w:themeColor="background1" w:themeShade="80"/>
                                <w:kern w:val="0"/>
                                <w:sz w:val="15"/>
                                <w:szCs w:val="15"/>
                              </w:rPr>
                              <w:t xml:space="preserve">Die IBH-Geschäftsstelle wird durch </w:t>
                            </w:r>
                            <w:r w:rsidRPr="003B1C29">
                              <w:rPr>
                                <w:rFonts w:ascii="Corporate S Light" w:hAnsi="Corporate S Light" w:cs="Gill Sans Light"/>
                                <w:noProof w:val="0"/>
                                <w:color w:val="808080" w:themeColor="background1" w:themeShade="80"/>
                                <w:spacing w:val="-1"/>
                                <w:kern w:val="0"/>
                                <w:sz w:val="15"/>
                                <w:szCs w:val="15"/>
                              </w:rPr>
                              <w:t xml:space="preserve">Beiträge der Kantone und Länder der </w:t>
                            </w:r>
                            <w:r w:rsidRPr="003B1C29">
                              <w:rPr>
                                <w:rFonts w:ascii="Corporate S Light" w:hAnsi="Corporate S Light" w:cs="Gill Sans Light"/>
                                <w:noProof w:val="0"/>
                                <w:color w:val="808080" w:themeColor="background1" w:themeShade="80"/>
                                <w:kern w:val="0"/>
                                <w:sz w:val="15"/>
                                <w:szCs w:val="15"/>
                              </w:rPr>
                              <w:t>Internationalen Bodenseekonferenz finanziert.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7EFA0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54.5pt;margin-top:653pt;width:130.1pt;height:158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" filled="f" stroked="f">
                <v:textbox inset="0,0,0,0">
                  <w:txbxContent>
                    <w:p w14:paraId="3EB2857E" w14:textId="77777777" w:rsidR="001C7134" w:rsidRPr="007B7771" w:rsidRDefault="006F4DB5" w:rsidP="003B1C2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0" w:lineRule="exact"/>
                        <w:textAlignment w:val="center"/>
                        <w:rPr>
                          <w:rFonts w:ascii="Arial" w:hAnsi="Arial" w:cs="Arial"/>
                          <w:noProof w:val="0"/>
                          <w:spacing w:val="1"/>
                          <w:kern w:val="0"/>
                          <w:sz w:val="16"/>
                          <w:szCs w:val="16"/>
                        </w:rPr>
                      </w:pPr>
                      <w:r w:rsidRPr="007B7771">
                        <w:rPr>
                          <w:rFonts w:ascii="Arial" w:hAnsi="Arial" w:cs="Arial"/>
                          <w:noProof w:val="0"/>
                          <w:spacing w:val="1"/>
                          <w:kern w:val="0"/>
                          <w:sz w:val="16"/>
                          <w:szCs w:val="16"/>
                        </w:rPr>
                        <w:t>Hafenstrasse 6</w:t>
                      </w:r>
                    </w:p>
                    <w:p w14:paraId="61B7FA54" w14:textId="77777777" w:rsidR="001C7134" w:rsidRPr="007B7771" w:rsidRDefault="001C7134" w:rsidP="003B1C2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0" w:lineRule="exact"/>
                        <w:textAlignment w:val="center"/>
                        <w:rPr>
                          <w:rFonts w:ascii="Arial" w:hAnsi="Arial" w:cs="Arial"/>
                          <w:noProof w:val="0"/>
                          <w:kern w:val="0"/>
                          <w:sz w:val="16"/>
                          <w:szCs w:val="16"/>
                        </w:rPr>
                      </w:pPr>
                      <w:r w:rsidRPr="007B7771">
                        <w:rPr>
                          <w:rFonts w:ascii="Arial" w:hAnsi="Arial" w:cs="Arial"/>
                          <w:noProof w:val="0"/>
                          <w:kern w:val="0"/>
                          <w:sz w:val="16"/>
                          <w:szCs w:val="16"/>
                        </w:rPr>
                        <w:t xml:space="preserve">CH-8280 Kreuzlingen </w:t>
                      </w:r>
                    </w:p>
                    <w:p w14:paraId="6A0B5443" w14:textId="77777777" w:rsidR="001C7134" w:rsidRPr="007B7771" w:rsidRDefault="001C7134" w:rsidP="003B1C2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0" w:lineRule="exact"/>
                        <w:textAlignment w:val="center"/>
                        <w:rPr>
                          <w:rFonts w:ascii="Arial" w:hAnsi="Arial" w:cs="Arial"/>
                          <w:noProof w:val="0"/>
                          <w:kern w:val="0"/>
                          <w:sz w:val="16"/>
                          <w:szCs w:val="16"/>
                        </w:rPr>
                      </w:pPr>
                    </w:p>
                    <w:p w14:paraId="4FAC6FD2" w14:textId="77777777" w:rsidR="001C7134" w:rsidRPr="007B7771" w:rsidRDefault="001C7134" w:rsidP="003B1C2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0" w:lineRule="exact"/>
                        <w:textAlignment w:val="center"/>
                        <w:rPr>
                          <w:rFonts w:ascii="Arial" w:hAnsi="Arial" w:cs="Arial"/>
                          <w:noProof w:val="0"/>
                          <w:kern w:val="0"/>
                          <w:sz w:val="16"/>
                          <w:szCs w:val="16"/>
                        </w:rPr>
                      </w:pPr>
                      <w:r w:rsidRPr="007B7771">
                        <w:rPr>
                          <w:rFonts w:ascii="Arial" w:hAnsi="Arial" w:cs="Arial"/>
                          <w:noProof w:val="0"/>
                          <w:kern w:val="0"/>
                          <w:sz w:val="16"/>
                          <w:szCs w:val="16"/>
                        </w:rPr>
                        <w:t>Telefon: +41</w:t>
                      </w:r>
                      <w:r w:rsidRPr="007B7771">
                        <w:rPr>
                          <w:rFonts w:ascii="Arial" w:hAnsi="Arial" w:cs="Arial"/>
                          <w:noProof w:val="0"/>
                          <w:spacing w:val="-1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Pr="007B7771">
                        <w:rPr>
                          <w:rFonts w:ascii="Arial" w:hAnsi="Arial" w:cs="Arial"/>
                          <w:noProof w:val="0"/>
                          <w:kern w:val="0"/>
                          <w:sz w:val="16"/>
                          <w:szCs w:val="16"/>
                        </w:rPr>
                        <w:t>71</w:t>
                      </w:r>
                      <w:r w:rsidRPr="007B7771">
                        <w:rPr>
                          <w:rFonts w:ascii="Arial" w:hAnsi="Arial" w:cs="Arial"/>
                          <w:noProof w:val="0"/>
                          <w:spacing w:val="-1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Pr="007B7771">
                        <w:rPr>
                          <w:rFonts w:ascii="Arial" w:hAnsi="Arial" w:cs="Arial"/>
                          <w:noProof w:val="0"/>
                          <w:kern w:val="0"/>
                          <w:sz w:val="16"/>
                          <w:szCs w:val="16"/>
                        </w:rPr>
                        <w:t>677 05 20</w:t>
                      </w:r>
                    </w:p>
                    <w:p w14:paraId="254AB132" w14:textId="77777777" w:rsidR="001C7134" w:rsidRPr="007B7771" w:rsidRDefault="001C7134" w:rsidP="003B1C2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0" w:lineRule="exact"/>
                        <w:textAlignment w:val="center"/>
                        <w:rPr>
                          <w:rFonts w:ascii="Arial" w:hAnsi="Arial" w:cs="Arial"/>
                          <w:noProof w:val="0"/>
                          <w:kern w:val="0"/>
                          <w:sz w:val="16"/>
                          <w:szCs w:val="16"/>
                        </w:rPr>
                      </w:pPr>
                    </w:p>
                    <w:p w14:paraId="3D7C7FD7" w14:textId="1220CD53" w:rsidR="001C7134" w:rsidRPr="007B7771" w:rsidRDefault="00F15D71" w:rsidP="003B1C2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0" w:lineRule="exact"/>
                        <w:textAlignment w:val="center"/>
                        <w:rPr>
                          <w:rFonts w:ascii="Arial" w:hAnsi="Arial" w:cs="Arial"/>
                          <w:noProof w:val="0"/>
                          <w:spacing w:val="-2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noProof w:val="0"/>
                          <w:spacing w:val="-2"/>
                          <w:kern w:val="0"/>
                          <w:sz w:val="16"/>
                          <w:szCs w:val="16"/>
                        </w:rPr>
                        <w:t>info</w:t>
                      </w:r>
                      <w:r w:rsidR="001C7134" w:rsidRPr="007B7771">
                        <w:rPr>
                          <w:rFonts w:ascii="Arial" w:hAnsi="Arial" w:cs="Arial"/>
                          <w:noProof w:val="0"/>
                          <w:spacing w:val="-2"/>
                          <w:kern w:val="0"/>
                          <w:sz w:val="16"/>
                          <w:szCs w:val="16"/>
                        </w:rPr>
                        <w:t>@bodenseehochschule.org</w:t>
                      </w:r>
                    </w:p>
                    <w:p w14:paraId="6C41292E" w14:textId="77777777" w:rsidR="001C7134" w:rsidRPr="007B7771" w:rsidRDefault="001C7134" w:rsidP="003B1C2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0" w:lineRule="exact"/>
                        <w:textAlignment w:val="center"/>
                        <w:rPr>
                          <w:rFonts w:ascii="Arial" w:hAnsi="Arial" w:cs="Arial"/>
                          <w:noProof w:val="0"/>
                          <w:color w:val="000000" w:themeColor="text1"/>
                          <w:spacing w:val="-2"/>
                          <w:kern w:val="0"/>
                          <w:sz w:val="16"/>
                          <w:szCs w:val="16"/>
                        </w:rPr>
                      </w:pPr>
                      <w:r w:rsidRPr="007B7771">
                        <w:rPr>
                          <w:rFonts w:ascii="Arial" w:hAnsi="Arial" w:cs="Arial"/>
                          <w:noProof w:val="0"/>
                          <w:color w:val="000000" w:themeColor="text1"/>
                          <w:spacing w:val="-2"/>
                          <w:kern w:val="0"/>
                          <w:sz w:val="16"/>
                          <w:szCs w:val="16"/>
                        </w:rPr>
                        <w:t>www.bodenseehochschule.org</w:t>
                      </w:r>
                    </w:p>
                    <w:p w14:paraId="1AD5ADE5" w14:textId="77777777" w:rsidR="001C7134" w:rsidRPr="00A1311C" w:rsidRDefault="001C7134" w:rsidP="003B1C2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0" w:lineRule="exact"/>
                        <w:textAlignment w:val="center"/>
                        <w:rPr>
                          <w:rFonts w:ascii="Corporate S Light" w:hAnsi="Corporate S Light" w:cs="Gill Sans Light"/>
                          <w:noProof w:val="0"/>
                          <w:kern w:val="0"/>
                          <w:sz w:val="16"/>
                          <w:szCs w:val="16"/>
                        </w:rPr>
                      </w:pPr>
                    </w:p>
                    <w:p w14:paraId="127CD820" w14:textId="77777777" w:rsidR="001C7134" w:rsidRPr="00A1311C" w:rsidRDefault="001C7134" w:rsidP="003B1C2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0" w:lineRule="exact"/>
                        <w:textAlignment w:val="center"/>
                        <w:rPr>
                          <w:rFonts w:ascii="Corporate S Light" w:hAnsi="Corporate S Light" w:cs="Gill Sans Light"/>
                          <w:noProof w:val="0"/>
                          <w:kern w:val="0"/>
                          <w:sz w:val="16"/>
                          <w:szCs w:val="16"/>
                        </w:rPr>
                      </w:pPr>
                    </w:p>
                    <w:p w14:paraId="5A7C045D" w14:textId="77777777" w:rsidR="001C7134" w:rsidRPr="003B1C29" w:rsidRDefault="001C7134" w:rsidP="003B1C2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90" w:lineRule="exact"/>
                        <w:textAlignment w:val="center"/>
                        <w:rPr>
                          <w:rFonts w:ascii="Corporate S Light" w:hAnsi="Corporate S Light" w:cs="Gill Sans Light"/>
                          <w:noProof w:val="0"/>
                          <w:color w:val="808080" w:themeColor="background1" w:themeShade="80"/>
                          <w:kern w:val="0"/>
                          <w:sz w:val="15"/>
                          <w:szCs w:val="15"/>
                        </w:rPr>
                      </w:pPr>
                      <w:r w:rsidRPr="003B1C29">
                        <w:rPr>
                          <w:rFonts w:ascii="Corporate S Light" w:hAnsi="Corporate S Light" w:cs="Gill Sans Light"/>
                          <w:noProof w:val="0"/>
                          <w:color w:val="808080" w:themeColor="background1" w:themeShade="80"/>
                          <w:kern w:val="0"/>
                          <w:sz w:val="15"/>
                          <w:szCs w:val="15"/>
                        </w:rPr>
                        <w:t xml:space="preserve">Die IBH-Geschäftsstelle wird durch </w:t>
                      </w:r>
                      <w:r w:rsidRPr="003B1C29">
                        <w:rPr>
                          <w:rFonts w:ascii="Corporate S Light" w:hAnsi="Corporate S Light" w:cs="Gill Sans Light"/>
                          <w:noProof w:val="0"/>
                          <w:color w:val="808080" w:themeColor="background1" w:themeShade="80"/>
                          <w:spacing w:val="-1"/>
                          <w:kern w:val="0"/>
                          <w:sz w:val="15"/>
                          <w:szCs w:val="15"/>
                        </w:rPr>
                        <w:t xml:space="preserve">Beiträge der Kantone und Länder der </w:t>
                      </w:r>
                      <w:r w:rsidRPr="003B1C29">
                        <w:rPr>
                          <w:rFonts w:ascii="Corporate S Light" w:hAnsi="Corporate S Light" w:cs="Gill Sans Light"/>
                          <w:noProof w:val="0"/>
                          <w:color w:val="808080" w:themeColor="background1" w:themeShade="80"/>
                          <w:kern w:val="0"/>
                          <w:sz w:val="15"/>
                          <w:szCs w:val="15"/>
                        </w:rPr>
                        <w:t>Internationalen Bodenseekonferenz finanziert.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F15D71" w:rsidRPr="002D3D7F">
        <w:rPr>
          <w:rFonts w:ascii="Arial" w:hAnsi="Arial" w:cs="Arial"/>
          <w:noProof w:val="0"/>
        </w:rPr>
        <w:t>Presseaussendung</w:t>
      </w:r>
    </w:p>
    <w:p w14:paraId="6CEBC028" w14:textId="77777777" w:rsidR="00F15D71" w:rsidRPr="002D3D7F" w:rsidRDefault="00F15D71" w:rsidP="007976E7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002D3D7F">
        <w:rPr>
          <w:rFonts w:ascii="Arial" w:hAnsi="Arial" w:cs="Arial"/>
          <w:noProof w:val="0"/>
        </w:rPr>
        <w:t>Internationale Bodensee-Hochschule</w:t>
      </w:r>
    </w:p>
    <w:p w14:paraId="13389415" w14:textId="77777777" w:rsidR="00F15D71" w:rsidRPr="002D3D7F" w:rsidRDefault="00F15D71" w:rsidP="007976E7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</w:p>
    <w:p w14:paraId="7978A8B4" w14:textId="77777777" w:rsidR="00F15D71" w:rsidRPr="002D3D7F" w:rsidRDefault="00F15D71" w:rsidP="007976E7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</w:p>
    <w:p w14:paraId="5F1EDD61" w14:textId="026FB79B" w:rsidR="00F15D71" w:rsidRPr="002D3D7F" w:rsidRDefault="00F15D71" w:rsidP="00F15D71">
      <w:pPr>
        <w:tabs>
          <w:tab w:val="left" w:pos="7994"/>
        </w:tabs>
        <w:spacing w:line="280" w:lineRule="exact"/>
        <w:rPr>
          <w:rFonts w:ascii="Arial" w:hAnsi="Arial" w:cs="Arial"/>
          <w:b/>
          <w:bCs/>
          <w:noProof w:val="0"/>
        </w:rPr>
      </w:pPr>
      <w:r w:rsidRPr="002D3D7F">
        <w:rPr>
          <w:rFonts w:ascii="Arial" w:hAnsi="Arial" w:cs="Arial"/>
          <w:b/>
          <w:bCs/>
          <w:noProof w:val="0"/>
        </w:rPr>
        <w:t>Internationale Bodensee-Hochschule</w:t>
      </w:r>
      <w:r w:rsidR="002251C3" w:rsidRPr="002D3D7F">
        <w:rPr>
          <w:rFonts w:ascii="Arial" w:hAnsi="Arial" w:cs="Arial"/>
          <w:b/>
          <w:bCs/>
          <w:noProof w:val="0"/>
        </w:rPr>
        <w:t xml:space="preserve"> </w:t>
      </w:r>
      <w:r w:rsidR="13042D1E" w:rsidRPr="002D3D7F">
        <w:rPr>
          <w:rFonts w:ascii="Arial" w:hAnsi="Arial" w:cs="Arial"/>
          <w:b/>
          <w:bCs/>
          <w:noProof w:val="0"/>
        </w:rPr>
        <w:t xml:space="preserve">intensiviert </w:t>
      </w:r>
      <w:r w:rsidR="00700EA3" w:rsidRPr="002D3D7F">
        <w:rPr>
          <w:rFonts w:ascii="Arial" w:hAnsi="Arial" w:cs="Arial"/>
          <w:b/>
          <w:bCs/>
          <w:noProof w:val="0"/>
        </w:rPr>
        <w:br/>
      </w:r>
      <w:r w:rsidR="002251C3" w:rsidRPr="002D3D7F">
        <w:rPr>
          <w:rFonts w:ascii="Arial" w:hAnsi="Arial" w:cs="Arial"/>
          <w:b/>
          <w:bCs/>
          <w:noProof w:val="0"/>
        </w:rPr>
        <w:t>Zusammenarbeit von Wissenschaft und Praxis</w:t>
      </w:r>
    </w:p>
    <w:p w14:paraId="3E1FBAB0" w14:textId="12E36724" w:rsidR="00F15D71" w:rsidRPr="002D3D7F" w:rsidRDefault="006A182F" w:rsidP="00F15D71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002D3D7F">
        <w:rPr>
          <w:rFonts w:ascii="Arial" w:hAnsi="Arial" w:cs="Arial"/>
          <w:noProof w:val="0"/>
        </w:rPr>
        <w:t>Digitale</w:t>
      </w:r>
      <w:r w:rsidR="55A8C409" w:rsidRPr="002D3D7F">
        <w:rPr>
          <w:rFonts w:ascii="Arial" w:hAnsi="Arial" w:cs="Arial"/>
          <w:noProof w:val="0"/>
        </w:rPr>
        <w:t>r Wandel</w:t>
      </w:r>
      <w:r w:rsidRPr="002D3D7F">
        <w:rPr>
          <w:rFonts w:ascii="Arial" w:hAnsi="Arial" w:cs="Arial"/>
          <w:noProof w:val="0"/>
        </w:rPr>
        <w:t xml:space="preserve"> im Zentrum </w:t>
      </w:r>
      <w:r w:rsidR="15E4AF9C" w:rsidRPr="002D3D7F">
        <w:rPr>
          <w:rFonts w:ascii="Arial" w:hAnsi="Arial" w:cs="Arial"/>
          <w:noProof w:val="0"/>
        </w:rPr>
        <w:t xml:space="preserve">der Leistungsvereinbarung </w:t>
      </w:r>
      <w:r w:rsidR="00B457A3" w:rsidRPr="002D3D7F">
        <w:rPr>
          <w:rFonts w:ascii="Arial" w:hAnsi="Arial" w:cs="Arial"/>
          <w:noProof w:val="0"/>
        </w:rPr>
        <w:t xml:space="preserve">– </w:t>
      </w:r>
      <w:r w:rsidR="00700EA3" w:rsidRPr="002D3D7F">
        <w:rPr>
          <w:rFonts w:ascii="Arial" w:hAnsi="Arial" w:cs="Arial"/>
          <w:noProof w:val="0"/>
        </w:rPr>
        <w:br/>
      </w:r>
      <w:r w:rsidRPr="002D3D7F">
        <w:rPr>
          <w:rFonts w:ascii="Arial" w:hAnsi="Arial" w:cs="Arial"/>
          <w:noProof w:val="0"/>
        </w:rPr>
        <w:t xml:space="preserve">Hochschul-Netzwerk </w:t>
      </w:r>
      <w:r w:rsidR="00502F55" w:rsidRPr="002D3D7F">
        <w:rPr>
          <w:rFonts w:ascii="Arial" w:hAnsi="Arial" w:cs="Arial"/>
          <w:noProof w:val="0"/>
        </w:rPr>
        <w:t xml:space="preserve">soll </w:t>
      </w:r>
      <w:r w:rsidRPr="002D3D7F">
        <w:rPr>
          <w:rFonts w:ascii="Arial" w:hAnsi="Arial" w:cs="Arial"/>
          <w:noProof w:val="0"/>
        </w:rPr>
        <w:t>2022 selbstständig</w:t>
      </w:r>
      <w:r w:rsidR="00502F55" w:rsidRPr="002D3D7F">
        <w:rPr>
          <w:rFonts w:ascii="Arial" w:hAnsi="Arial" w:cs="Arial"/>
          <w:noProof w:val="0"/>
        </w:rPr>
        <w:t xml:space="preserve"> werden</w:t>
      </w:r>
    </w:p>
    <w:p w14:paraId="6249D3B8" w14:textId="77777777" w:rsidR="00F15D71" w:rsidRPr="002D3D7F" w:rsidRDefault="00F15D71" w:rsidP="00F15D71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</w:p>
    <w:p w14:paraId="62702759" w14:textId="798F2569" w:rsidR="0017161E" w:rsidRPr="002D3D7F" w:rsidRDefault="006A182F" w:rsidP="0C4950B6">
      <w:pPr>
        <w:tabs>
          <w:tab w:val="left" w:pos="7994"/>
        </w:tabs>
        <w:spacing w:line="280" w:lineRule="exact"/>
        <w:rPr>
          <w:rFonts w:ascii="Arial" w:hAnsi="Arial" w:cs="Arial"/>
          <w:i/>
          <w:iCs/>
          <w:noProof w:val="0"/>
        </w:rPr>
      </w:pPr>
      <w:bookmarkStart w:id="0" w:name="_Hlk58156920"/>
      <w:r w:rsidRPr="002D3D7F">
        <w:rPr>
          <w:rFonts w:ascii="Arial" w:hAnsi="Arial" w:cs="Arial"/>
          <w:i/>
          <w:iCs/>
          <w:noProof w:val="0"/>
        </w:rPr>
        <w:t>Bregenz</w:t>
      </w:r>
      <w:r w:rsidR="00F15D71" w:rsidRPr="002D3D7F">
        <w:rPr>
          <w:rFonts w:ascii="Arial" w:hAnsi="Arial" w:cs="Arial"/>
          <w:i/>
          <w:iCs/>
          <w:noProof w:val="0"/>
        </w:rPr>
        <w:t xml:space="preserve">, </w:t>
      </w:r>
      <w:r w:rsidRPr="002D3D7F">
        <w:rPr>
          <w:rFonts w:ascii="Arial" w:hAnsi="Arial" w:cs="Arial"/>
          <w:i/>
          <w:iCs/>
          <w:noProof w:val="0"/>
        </w:rPr>
        <w:t>11.</w:t>
      </w:r>
      <w:r w:rsidR="00F15D71" w:rsidRPr="002D3D7F">
        <w:rPr>
          <w:rFonts w:ascii="Arial" w:hAnsi="Arial" w:cs="Arial"/>
          <w:i/>
          <w:iCs/>
          <w:noProof w:val="0"/>
        </w:rPr>
        <w:t xml:space="preserve"> </w:t>
      </w:r>
      <w:r w:rsidRPr="002D3D7F">
        <w:rPr>
          <w:rFonts w:ascii="Arial" w:hAnsi="Arial" w:cs="Arial"/>
          <w:i/>
          <w:iCs/>
          <w:noProof w:val="0"/>
        </w:rPr>
        <w:t xml:space="preserve">Dezember </w:t>
      </w:r>
      <w:r w:rsidR="00F15D71" w:rsidRPr="002D3D7F">
        <w:rPr>
          <w:rFonts w:ascii="Arial" w:hAnsi="Arial" w:cs="Arial"/>
          <w:i/>
          <w:iCs/>
          <w:noProof w:val="0"/>
        </w:rPr>
        <w:t xml:space="preserve">2020 – </w:t>
      </w:r>
      <w:r w:rsidR="00700EA3" w:rsidRPr="002D3D7F">
        <w:rPr>
          <w:rFonts w:ascii="Arial" w:hAnsi="Arial" w:cs="Arial"/>
          <w:i/>
          <w:iCs/>
          <w:noProof w:val="0"/>
        </w:rPr>
        <w:t>D</w:t>
      </w:r>
      <w:r w:rsidR="001D40C9" w:rsidRPr="002D3D7F">
        <w:rPr>
          <w:rFonts w:ascii="Arial" w:hAnsi="Arial" w:cs="Arial"/>
          <w:i/>
          <w:iCs/>
          <w:noProof w:val="0"/>
        </w:rPr>
        <w:t xml:space="preserve">ie Internationale Bodensee-Hochschule </w:t>
      </w:r>
      <w:r w:rsidR="00957A41" w:rsidRPr="002D3D7F">
        <w:rPr>
          <w:rFonts w:ascii="Arial" w:hAnsi="Arial" w:cs="Arial"/>
          <w:i/>
          <w:iCs/>
          <w:noProof w:val="0"/>
        </w:rPr>
        <w:t xml:space="preserve">(IBH) </w:t>
      </w:r>
      <w:r w:rsidR="00700EA3" w:rsidRPr="002D3D7F">
        <w:rPr>
          <w:rFonts w:ascii="Arial" w:hAnsi="Arial" w:cs="Arial"/>
          <w:i/>
          <w:iCs/>
          <w:noProof w:val="0"/>
        </w:rPr>
        <w:t xml:space="preserve">richtet sich </w:t>
      </w:r>
      <w:r w:rsidR="001D40C9" w:rsidRPr="002D3D7F">
        <w:rPr>
          <w:rFonts w:ascii="Arial" w:hAnsi="Arial" w:cs="Arial"/>
          <w:i/>
          <w:iCs/>
          <w:noProof w:val="0"/>
        </w:rPr>
        <w:t>inhaltlich und organisatorisch neu aus</w:t>
      </w:r>
      <w:r w:rsidRPr="002D3D7F">
        <w:rPr>
          <w:rFonts w:ascii="Arial" w:hAnsi="Arial" w:cs="Arial"/>
          <w:i/>
          <w:iCs/>
          <w:noProof w:val="0"/>
        </w:rPr>
        <w:t>. D</w:t>
      </w:r>
      <w:r w:rsidR="11F2BA11" w:rsidRPr="002D3D7F">
        <w:rPr>
          <w:rFonts w:ascii="Arial" w:hAnsi="Arial" w:cs="Arial"/>
          <w:i/>
          <w:iCs/>
          <w:noProof w:val="0"/>
        </w:rPr>
        <w:t>er Verbund</w:t>
      </w:r>
      <w:r w:rsidRPr="002D3D7F">
        <w:rPr>
          <w:rFonts w:ascii="Arial" w:hAnsi="Arial" w:cs="Arial"/>
          <w:i/>
          <w:iCs/>
          <w:noProof w:val="0"/>
        </w:rPr>
        <w:t xml:space="preserve"> von 27 Hochschulen </w:t>
      </w:r>
      <w:r w:rsidR="006A777E" w:rsidRPr="002D3D7F">
        <w:rPr>
          <w:rFonts w:ascii="Arial" w:hAnsi="Arial" w:cs="Arial"/>
          <w:i/>
          <w:iCs/>
          <w:noProof w:val="0"/>
        </w:rPr>
        <w:t xml:space="preserve">wird </w:t>
      </w:r>
      <w:r w:rsidR="00CD02E9" w:rsidRPr="002D3D7F">
        <w:rPr>
          <w:rFonts w:ascii="Arial" w:hAnsi="Arial" w:cs="Arial"/>
          <w:i/>
          <w:iCs/>
          <w:noProof w:val="0"/>
        </w:rPr>
        <w:t xml:space="preserve">künftig </w:t>
      </w:r>
      <w:r w:rsidR="006A777E" w:rsidRPr="002D3D7F">
        <w:rPr>
          <w:rFonts w:ascii="Arial" w:hAnsi="Arial" w:cs="Arial"/>
          <w:i/>
          <w:iCs/>
          <w:noProof w:val="0"/>
        </w:rPr>
        <w:t xml:space="preserve">noch stärker mit </w:t>
      </w:r>
      <w:r w:rsidR="00CD02E9" w:rsidRPr="002D3D7F">
        <w:rPr>
          <w:rFonts w:ascii="Arial" w:hAnsi="Arial" w:cs="Arial"/>
          <w:i/>
          <w:iCs/>
          <w:noProof w:val="0"/>
        </w:rPr>
        <w:t xml:space="preserve">Unternehmen </w:t>
      </w:r>
      <w:r w:rsidR="006A777E" w:rsidRPr="002D3D7F">
        <w:rPr>
          <w:rFonts w:ascii="Arial" w:hAnsi="Arial" w:cs="Arial"/>
          <w:i/>
          <w:iCs/>
          <w:noProof w:val="0"/>
        </w:rPr>
        <w:t xml:space="preserve">und </w:t>
      </w:r>
      <w:r w:rsidR="00CD02E9" w:rsidRPr="002D3D7F">
        <w:rPr>
          <w:rFonts w:ascii="Arial" w:hAnsi="Arial" w:cs="Arial"/>
          <w:i/>
          <w:iCs/>
          <w:noProof w:val="0"/>
        </w:rPr>
        <w:t xml:space="preserve">Organisationen zusammenarbeiten </w:t>
      </w:r>
      <w:r w:rsidR="006A777E" w:rsidRPr="002D3D7F">
        <w:rPr>
          <w:rFonts w:ascii="Arial" w:hAnsi="Arial" w:cs="Arial"/>
          <w:i/>
          <w:iCs/>
          <w:noProof w:val="0"/>
        </w:rPr>
        <w:t xml:space="preserve">und damit </w:t>
      </w:r>
      <w:r w:rsidR="00CD02E9" w:rsidRPr="002D3D7F">
        <w:rPr>
          <w:rFonts w:ascii="Arial" w:hAnsi="Arial" w:cs="Arial"/>
          <w:i/>
          <w:iCs/>
          <w:noProof w:val="0"/>
        </w:rPr>
        <w:t xml:space="preserve">in der </w:t>
      </w:r>
      <w:r w:rsidR="00957A41" w:rsidRPr="002D3D7F">
        <w:rPr>
          <w:rFonts w:ascii="Arial" w:hAnsi="Arial" w:cs="Arial"/>
          <w:i/>
          <w:iCs/>
          <w:noProof w:val="0"/>
        </w:rPr>
        <w:t>Vierländerr</w:t>
      </w:r>
      <w:r w:rsidR="00CD02E9" w:rsidRPr="002D3D7F">
        <w:rPr>
          <w:rFonts w:ascii="Arial" w:hAnsi="Arial" w:cs="Arial"/>
          <w:i/>
          <w:iCs/>
          <w:noProof w:val="0"/>
        </w:rPr>
        <w:t>egion wirksam werden</w:t>
      </w:r>
      <w:r w:rsidRPr="002D3D7F">
        <w:rPr>
          <w:rFonts w:ascii="Arial" w:hAnsi="Arial" w:cs="Arial"/>
          <w:i/>
          <w:iCs/>
          <w:noProof w:val="0"/>
        </w:rPr>
        <w:t xml:space="preserve">. </w:t>
      </w:r>
      <w:r w:rsidR="00957A41" w:rsidRPr="002D3D7F">
        <w:rPr>
          <w:rFonts w:ascii="Arial" w:hAnsi="Arial" w:cs="Arial"/>
          <w:i/>
          <w:iCs/>
          <w:noProof w:val="0"/>
        </w:rPr>
        <w:t xml:space="preserve">Das steht im Mittelpunkt der neuen Leistungsvereinbarung mit der IBH für die Jahre 2022 bis 2025, die die </w:t>
      </w:r>
      <w:r w:rsidRPr="002D3D7F">
        <w:rPr>
          <w:rFonts w:ascii="Arial" w:hAnsi="Arial" w:cs="Arial"/>
          <w:i/>
          <w:iCs/>
          <w:noProof w:val="0"/>
        </w:rPr>
        <w:t>Regierungschefs der Internationalen Bodensee-</w:t>
      </w:r>
      <w:r w:rsidR="001476F7" w:rsidRPr="002D3D7F">
        <w:rPr>
          <w:rFonts w:ascii="Arial" w:hAnsi="Arial" w:cs="Arial"/>
          <w:i/>
          <w:iCs/>
          <w:noProof w:val="0"/>
        </w:rPr>
        <w:t>Konferenz</w:t>
      </w:r>
      <w:r w:rsidRPr="002D3D7F">
        <w:rPr>
          <w:rFonts w:ascii="Arial" w:hAnsi="Arial" w:cs="Arial"/>
          <w:i/>
          <w:iCs/>
          <w:noProof w:val="0"/>
        </w:rPr>
        <w:t xml:space="preserve"> </w:t>
      </w:r>
      <w:r w:rsidR="00512AFC">
        <w:rPr>
          <w:rFonts w:ascii="Arial" w:hAnsi="Arial" w:cs="Arial"/>
          <w:i/>
          <w:iCs/>
          <w:noProof w:val="0"/>
        </w:rPr>
        <w:t xml:space="preserve">(IBK) </w:t>
      </w:r>
      <w:r w:rsidRPr="002D3D7F">
        <w:rPr>
          <w:rFonts w:ascii="Arial" w:hAnsi="Arial" w:cs="Arial"/>
          <w:i/>
          <w:iCs/>
          <w:noProof w:val="0"/>
        </w:rPr>
        <w:t>heute, Freitag</w:t>
      </w:r>
      <w:r w:rsidR="23F4629E" w:rsidRPr="002D3D7F">
        <w:rPr>
          <w:rFonts w:ascii="Arial" w:hAnsi="Arial" w:cs="Arial"/>
          <w:i/>
          <w:iCs/>
          <w:noProof w:val="0"/>
        </w:rPr>
        <w:t xml:space="preserve">, </w:t>
      </w:r>
      <w:r w:rsidR="00957A41" w:rsidRPr="002D3D7F">
        <w:rPr>
          <w:rFonts w:ascii="Arial" w:hAnsi="Arial" w:cs="Arial"/>
          <w:i/>
          <w:iCs/>
          <w:noProof w:val="0"/>
        </w:rPr>
        <w:t>beschlossen</w:t>
      </w:r>
      <w:r w:rsidR="452F036C" w:rsidRPr="002D3D7F">
        <w:rPr>
          <w:rFonts w:ascii="Arial" w:hAnsi="Arial" w:cs="Arial"/>
          <w:i/>
          <w:iCs/>
          <w:noProof w:val="0"/>
        </w:rPr>
        <w:t>. I</w:t>
      </w:r>
      <w:r w:rsidR="00957A41" w:rsidRPr="002D3D7F">
        <w:rPr>
          <w:rFonts w:ascii="Arial" w:hAnsi="Arial" w:cs="Arial"/>
          <w:i/>
          <w:iCs/>
          <w:noProof w:val="0"/>
        </w:rPr>
        <w:t xml:space="preserve">nhaltlicher Schwerpunkt werden Projekte zum </w:t>
      </w:r>
      <w:r w:rsidR="00D31F0E" w:rsidRPr="002D3D7F">
        <w:rPr>
          <w:rFonts w:ascii="Arial" w:hAnsi="Arial" w:cs="Arial"/>
          <w:i/>
          <w:iCs/>
          <w:noProof w:val="0"/>
        </w:rPr>
        <w:t>digitale</w:t>
      </w:r>
      <w:r w:rsidR="00957A41" w:rsidRPr="002D3D7F">
        <w:rPr>
          <w:rFonts w:ascii="Arial" w:hAnsi="Arial" w:cs="Arial"/>
          <w:i/>
          <w:iCs/>
          <w:noProof w:val="0"/>
        </w:rPr>
        <w:t>n</w:t>
      </w:r>
      <w:r w:rsidR="00D31F0E" w:rsidRPr="002D3D7F">
        <w:rPr>
          <w:rFonts w:ascii="Arial" w:hAnsi="Arial" w:cs="Arial"/>
          <w:i/>
          <w:iCs/>
          <w:noProof w:val="0"/>
        </w:rPr>
        <w:t xml:space="preserve"> Wandel</w:t>
      </w:r>
      <w:r w:rsidRPr="002D3D7F">
        <w:rPr>
          <w:rFonts w:ascii="Arial" w:hAnsi="Arial" w:cs="Arial"/>
          <w:i/>
          <w:iCs/>
          <w:noProof w:val="0"/>
        </w:rPr>
        <w:t xml:space="preserve">. </w:t>
      </w:r>
      <w:r w:rsidR="001D40C9" w:rsidRPr="002D3D7F">
        <w:rPr>
          <w:rFonts w:ascii="Arial" w:hAnsi="Arial" w:cs="Arial"/>
          <w:i/>
          <w:iCs/>
          <w:noProof w:val="0"/>
        </w:rPr>
        <w:t>Informiert</w:t>
      </w:r>
      <w:r w:rsidR="00D31F0E" w:rsidRPr="002D3D7F">
        <w:rPr>
          <w:rFonts w:ascii="Arial" w:hAnsi="Arial" w:cs="Arial"/>
          <w:i/>
          <w:iCs/>
          <w:noProof w:val="0"/>
        </w:rPr>
        <w:t xml:space="preserve"> wurden</w:t>
      </w:r>
      <w:r w:rsidR="0017161E" w:rsidRPr="002D3D7F">
        <w:rPr>
          <w:rFonts w:ascii="Arial" w:hAnsi="Arial" w:cs="Arial"/>
          <w:i/>
          <w:iCs/>
          <w:noProof w:val="0"/>
        </w:rPr>
        <w:t xml:space="preserve"> die Regierungschefs</w:t>
      </w:r>
      <w:r w:rsidR="00957A41" w:rsidRPr="002D3D7F">
        <w:rPr>
          <w:rFonts w:ascii="Arial" w:hAnsi="Arial" w:cs="Arial"/>
          <w:i/>
          <w:iCs/>
          <w:noProof w:val="0"/>
        </w:rPr>
        <w:t xml:space="preserve"> bei ihrem virtuellen Treffen</w:t>
      </w:r>
      <w:r w:rsidR="0017161E" w:rsidRPr="002D3D7F">
        <w:rPr>
          <w:rFonts w:ascii="Arial" w:hAnsi="Arial" w:cs="Arial"/>
          <w:i/>
          <w:iCs/>
          <w:noProof w:val="0"/>
        </w:rPr>
        <w:t xml:space="preserve"> auch </w:t>
      </w:r>
      <w:r w:rsidR="00D31F0E" w:rsidRPr="002D3D7F">
        <w:rPr>
          <w:rFonts w:ascii="Arial" w:hAnsi="Arial" w:cs="Arial"/>
          <w:i/>
          <w:iCs/>
          <w:noProof w:val="0"/>
        </w:rPr>
        <w:t xml:space="preserve">über den Stand </w:t>
      </w:r>
      <w:r w:rsidR="548994CD" w:rsidRPr="002D3D7F">
        <w:rPr>
          <w:rFonts w:ascii="Arial" w:hAnsi="Arial" w:cs="Arial"/>
          <w:i/>
          <w:iCs/>
          <w:noProof w:val="0"/>
        </w:rPr>
        <w:t>d</w:t>
      </w:r>
      <w:r w:rsidR="00D31F0E" w:rsidRPr="002D3D7F">
        <w:rPr>
          <w:rFonts w:ascii="Arial" w:hAnsi="Arial" w:cs="Arial"/>
          <w:i/>
          <w:iCs/>
          <w:noProof w:val="0"/>
        </w:rPr>
        <w:t xml:space="preserve">er </w:t>
      </w:r>
      <w:r w:rsidR="0017161E" w:rsidRPr="002D3D7F">
        <w:rPr>
          <w:rFonts w:ascii="Arial" w:hAnsi="Arial" w:cs="Arial"/>
          <w:i/>
          <w:iCs/>
          <w:noProof w:val="0"/>
        </w:rPr>
        <w:t>Vorbereitungen für die künftige Selbstständigkeit der IBH.</w:t>
      </w:r>
    </w:p>
    <w:p w14:paraId="085C63F8" w14:textId="77777777" w:rsidR="0017161E" w:rsidRPr="002D3D7F" w:rsidRDefault="0017161E" w:rsidP="00F15D71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</w:p>
    <w:bookmarkEnd w:id="0"/>
    <w:p w14:paraId="28DD32FB" w14:textId="11F879FD" w:rsidR="00D91776" w:rsidRPr="002D3D7F" w:rsidRDefault="00D91776" w:rsidP="00F15D71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002D3D7F">
        <w:rPr>
          <w:rFonts w:ascii="Arial" w:hAnsi="Arial" w:cs="Arial"/>
          <w:noProof w:val="0"/>
        </w:rPr>
        <w:t xml:space="preserve">Seit 20 Jahren fördert und koordiniert die Internationale Bodensee-Hochschule </w:t>
      </w:r>
      <w:r w:rsidR="00D31F0E" w:rsidRPr="002D3D7F">
        <w:rPr>
          <w:rFonts w:ascii="Arial" w:hAnsi="Arial" w:cs="Arial"/>
          <w:noProof w:val="0"/>
        </w:rPr>
        <w:t xml:space="preserve">(IBH) </w:t>
      </w:r>
      <w:r w:rsidR="00512AFC">
        <w:rPr>
          <w:rFonts w:ascii="Arial" w:hAnsi="Arial" w:cs="Arial"/>
          <w:noProof w:val="0"/>
        </w:rPr>
        <w:t xml:space="preserve">im Auftrag der IBK </w:t>
      </w:r>
      <w:r w:rsidRPr="002D3D7F">
        <w:rPr>
          <w:rFonts w:ascii="Arial" w:hAnsi="Arial" w:cs="Arial"/>
          <w:noProof w:val="0"/>
        </w:rPr>
        <w:t xml:space="preserve">die wissenschaftliche Zusammenarbeit </w:t>
      </w:r>
      <w:r w:rsidR="15B691AB" w:rsidRPr="002D3D7F">
        <w:rPr>
          <w:rFonts w:ascii="Arial" w:hAnsi="Arial" w:cs="Arial"/>
          <w:noProof w:val="0"/>
        </w:rPr>
        <w:t>in der Vierländerregion Bodensee</w:t>
      </w:r>
      <w:r w:rsidRPr="002D3D7F">
        <w:rPr>
          <w:rFonts w:ascii="Arial" w:hAnsi="Arial" w:cs="Arial"/>
          <w:noProof w:val="0"/>
        </w:rPr>
        <w:t>. Ihr gehören 27 Hochschulen aus Deutschland, Österreich</w:t>
      </w:r>
      <w:r w:rsidR="00620E88" w:rsidRPr="002D3D7F">
        <w:rPr>
          <w:rFonts w:ascii="Arial" w:hAnsi="Arial" w:cs="Arial"/>
          <w:noProof w:val="0"/>
        </w:rPr>
        <w:t xml:space="preserve">, </w:t>
      </w:r>
      <w:r w:rsidRPr="002D3D7F">
        <w:rPr>
          <w:rFonts w:ascii="Arial" w:hAnsi="Arial" w:cs="Arial"/>
          <w:noProof w:val="0"/>
        </w:rPr>
        <w:t xml:space="preserve">der Schweiz </w:t>
      </w:r>
      <w:r w:rsidR="00620E88" w:rsidRPr="002D3D7F">
        <w:rPr>
          <w:rFonts w:ascii="Arial" w:hAnsi="Arial" w:cs="Arial"/>
          <w:noProof w:val="0"/>
        </w:rPr>
        <w:t xml:space="preserve">und Liechtenstein </w:t>
      </w:r>
      <w:r w:rsidRPr="002D3D7F">
        <w:rPr>
          <w:rFonts w:ascii="Arial" w:hAnsi="Arial" w:cs="Arial"/>
          <w:noProof w:val="0"/>
        </w:rPr>
        <w:t xml:space="preserve">mit rund 115.000 Studierenden und mehr als 20.000 Forschenden an. </w:t>
      </w:r>
    </w:p>
    <w:p w14:paraId="2AA3605D" w14:textId="77777777" w:rsidR="00D91776" w:rsidRPr="002D3D7F" w:rsidRDefault="00D91776" w:rsidP="00F15D71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</w:p>
    <w:p w14:paraId="27A06B5C" w14:textId="77777777" w:rsidR="00D438A9" w:rsidRDefault="00D31F0E" w:rsidP="00F15D71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002D3D7F">
        <w:rPr>
          <w:rFonts w:ascii="Arial" w:hAnsi="Arial" w:cs="Arial"/>
          <w:noProof w:val="0"/>
        </w:rPr>
        <w:t>Die</w:t>
      </w:r>
      <w:r w:rsidR="004F6BC6" w:rsidRPr="002D3D7F">
        <w:rPr>
          <w:rFonts w:ascii="Arial" w:hAnsi="Arial" w:cs="Arial"/>
          <w:noProof w:val="0"/>
        </w:rPr>
        <w:t xml:space="preserve"> Regierungschefs der Internationalen Bodensee-Konferenz </w:t>
      </w:r>
      <w:r w:rsidR="1D4AD8C5" w:rsidRPr="002D3D7F">
        <w:rPr>
          <w:rFonts w:ascii="Arial" w:hAnsi="Arial" w:cs="Arial"/>
          <w:noProof w:val="0"/>
        </w:rPr>
        <w:t xml:space="preserve">beschlossen </w:t>
      </w:r>
      <w:r w:rsidR="0053124E" w:rsidRPr="002D3D7F">
        <w:rPr>
          <w:rFonts w:ascii="Arial" w:hAnsi="Arial" w:cs="Arial"/>
          <w:noProof w:val="0"/>
        </w:rPr>
        <w:t xml:space="preserve">am Freitag </w:t>
      </w:r>
      <w:r w:rsidR="004F6BC6" w:rsidRPr="002D3D7F">
        <w:rPr>
          <w:rFonts w:ascii="Arial" w:hAnsi="Arial" w:cs="Arial"/>
          <w:noProof w:val="0"/>
        </w:rPr>
        <w:t xml:space="preserve">einstimmig die </w:t>
      </w:r>
      <w:r w:rsidRPr="002D3D7F">
        <w:rPr>
          <w:rFonts w:ascii="Arial" w:hAnsi="Arial" w:cs="Arial"/>
          <w:noProof w:val="0"/>
        </w:rPr>
        <w:t xml:space="preserve">inhaltliche Ausrichtung und die Finanzausstattung </w:t>
      </w:r>
      <w:r w:rsidR="00911E58" w:rsidRPr="002D3D7F">
        <w:rPr>
          <w:rFonts w:ascii="Arial" w:hAnsi="Arial" w:cs="Arial"/>
          <w:noProof w:val="0"/>
        </w:rPr>
        <w:t xml:space="preserve">der IBH </w:t>
      </w:r>
      <w:r w:rsidR="004F6BC6" w:rsidRPr="002D3D7F">
        <w:rPr>
          <w:rFonts w:ascii="Arial" w:hAnsi="Arial" w:cs="Arial"/>
          <w:noProof w:val="0"/>
        </w:rPr>
        <w:t xml:space="preserve">für die Jahre 2022 bis 2025. </w:t>
      </w:r>
      <w:r w:rsidR="00701BAB" w:rsidRPr="00701BAB">
        <w:rPr>
          <w:rFonts w:ascii="Arial" w:hAnsi="Arial" w:cs="Arial"/>
          <w:noProof w:val="0"/>
        </w:rPr>
        <w:t>Das Budget bleibt mit gut 1 Million Euro jährlich stabil. Die Mittel für die IBH kommen aus den Etats der IBK-Mitgliedsländer und -kantone.</w:t>
      </w:r>
      <w:r w:rsidR="00512AFC">
        <w:rPr>
          <w:rFonts w:ascii="Arial" w:hAnsi="Arial" w:cs="Arial"/>
          <w:noProof w:val="0"/>
        </w:rPr>
        <w:t xml:space="preserve"> </w:t>
      </w:r>
    </w:p>
    <w:p w14:paraId="481CFF32" w14:textId="77777777" w:rsidR="00D438A9" w:rsidRDefault="00D438A9" w:rsidP="00F15D71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</w:p>
    <w:p w14:paraId="2C1EE133" w14:textId="77777777" w:rsidR="00D438A9" w:rsidRPr="002D3D7F" w:rsidRDefault="00D438A9" w:rsidP="00D438A9">
      <w:pPr>
        <w:spacing w:line="280" w:lineRule="exact"/>
        <w:rPr>
          <w:rFonts w:ascii="Arial" w:hAnsi="Arial" w:cs="Arial"/>
          <w:noProof w:val="0"/>
        </w:rPr>
      </w:pPr>
      <w:r w:rsidRPr="002D3D7F">
        <w:rPr>
          <w:rFonts w:ascii="Arial" w:hAnsi="Arial" w:cs="Arial"/>
          <w:b/>
          <w:bCs/>
          <w:noProof w:val="0"/>
        </w:rPr>
        <w:t>Große Wirkung für die Region</w:t>
      </w:r>
    </w:p>
    <w:p w14:paraId="2C500255" w14:textId="02EF7CEB" w:rsidR="00620E88" w:rsidRPr="002D3D7F" w:rsidRDefault="00D31F0E" w:rsidP="00F15D71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002D3D7F">
        <w:rPr>
          <w:rFonts w:ascii="Arial" w:hAnsi="Arial" w:cs="Arial"/>
          <w:noProof w:val="0"/>
        </w:rPr>
        <w:t xml:space="preserve">Inhaltlich </w:t>
      </w:r>
      <w:r w:rsidR="00386303" w:rsidRPr="002D3D7F">
        <w:rPr>
          <w:rFonts w:ascii="Arial" w:hAnsi="Arial" w:cs="Arial"/>
          <w:noProof w:val="0"/>
        </w:rPr>
        <w:t xml:space="preserve">wird </w:t>
      </w:r>
      <w:r w:rsidRPr="002D3D7F">
        <w:rPr>
          <w:rFonts w:ascii="Arial" w:hAnsi="Arial" w:cs="Arial"/>
          <w:noProof w:val="0"/>
        </w:rPr>
        <w:t xml:space="preserve">die </w:t>
      </w:r>
      <w:r w:rsidR="00911E58" w:rsidRPr="002D3D7F">
        <w:rPr>
          <w:rFonts w:ascii="Arial" w:hAnsi="Arial" w:cs="Arial"/>
          <w:noProof w:val="0"/>
        </w:rPr>
        <w:t xml:space="preserve">Internationale Bodensee-Hochschule </w:t>
      </w:r>
      <w:r w:rsidRPr="002D3D7F">
        <w:rPr>
          <w:rFonts w:ascii="Arial" w:hAnsi="Arial" w:cs="Arial"/>
          <w:noProof w:val="0"/>
        </w:rPr>
        <w:t>in den kommenden Jahren den digitalen Wandel in der Vierländerregion unterstützen: sei es mit praxisorientierten Innovationsprojekten</w:t>
      </w:r>
      <w:r w:rsidR="0003331A" w:rsidRPr="002D3D7F">
        <w:rPr>
          <w:rFonts w:ascii="Arial" w:hAnsi="Arial" w:cs="Arial"/>
          <w:noProof w:val="0"/>
        </w:rPr>
        <w:t xml:space="preserve"> </w:t>
      </w:r>
      <w:r w:rsidRPr="002D3D7F">
        <w:rPr>
          <w:rFonts w:ascii="Arial" w:hAnsi="Arial" w:cs="Arial"/>
          <w:noProof w:val="0"/>
        </w:rPr>
        <w:t>oder mit dem Aufbau grenzüberschreitender Studiengänge und Lehrangebote.</w:t>
      </w:r>
      <w:r w:rsidR="00D438A9">
        <w:rPr>
          <w:rFonts w:ascii="Arial" w:hAnsi="Arial" w:cs="Arial"/>
          <w:noProof w:val="0"/>
        </w:rPr>
        <w:t xml:space="preserve"> </w:t>
      </w:r>
      <w:r w:rsidR="004F6BC6" w:rsidRPr="002D3D7F">
        <w:rPr>
          <w:rFonts w:ascii="Arial" w:hAnsi="Arial" w:cs="Arial"/>
          <w:noProof w:val="0"/>
        </w:rPr>
        <w:t xml:space="preserve">„Die </w:t>
      </w:r>
      <w:r w:rsidR="0040389E" w:rsidRPr="002D3D7F">
        <w:rPr>
          <w:rFonts w:ascii="Arial" w:hAnsi="Arial" w:cs="Arial"/>
          <w:noProof w:val="0"/>
        </w:rPr>
        <w:t xml:space="preserve">IBH und ihre Mitgliedshochschulen leisten </w:t>
      </w:r>
      <w:r w:rsidR="00620E88" w:rsidRPr="002D3D7F">
        <w:rPr>
          <w:rFonts w:ascii="Arial" w:hAnsi="Arial" w:cs="Arial"/>
          <w:noProof w:val="0"/>
        </w:rPr>
        <w:t>einen wichtigen Beitrag</w:t>
      </w:r>
      <w:r w:rsidR="004F6BC6" w:rsidRPr="002D3D7F">
        <w:rPr>
          <w:rFonts w:ascii="Arial" w:hAnsi="Arial" w:cs="Arial"/>
          <w:noProof w:val="0"/>
        </w:rPr>
        <w:t xml:space="preserve">, damit </w:t>
      </w:r>
      <w:r w:rsidR="00911E58" w:rsidRPr="002D3D7F">
        <w:rPr>
          <w:rFonts w:ascii="Arial" w:hAnsi="Arial" w:cs="Arial"/>
          <w:noProof w:val="0"/>
        </w:rPr>
        <w:t xml:space="preserve">unsere </w:t>
      </w:r>
      <w:r w:rsidR="00C8516F" w:rsidRPr="002D3D7F">
        <w:rPr>
          <w:rFonts w:ascii="Arial" w:hAnsi="Arial" w:cs="Arial"/>
          <w:noProof w:val="0"/>
        </w:rPr>
        <w:t>R</w:t>
      </w:r>
      <w:r w:rsidR="004F6BC6" w:rsidRPr="002D3D7F">
        <w:rPr>
          <w:rFonts w:ascii="Arial" w:hAnsi="Arial" w:cs="Arial"/>
          <w:noProof w:val="0"/>
        </w:rPr>
        <w:t xml:space="preserve">egion </w:t>
      </w:r>
      <w:r w:rsidR="0053124E" w:rsidRPr="002D3D7F">
        <w:rPr>
          <w:rFonts w:ascii="Arial" w:hAnsi="Arial" w:cs="Arial"/>
          <w:noProof w:val="0"/>
        </w:rPr>
        <w:t>die Chancen des</w:t>
      </w:r>
      <w:r w:rsidR="004F6BC6" w:rsidRPr="002D3D7F">
        <w:rPr>
          <w:rFonts w:ascii="Arial" w:hAnsi="Arial" w:cs="Arial"/>
          <w:noProof w:val="0"/>
        </w:rPr>
        <w:t xml:space="preserve"> digitalen Wandel</w:t>
      </w:r>
      <w:r w:rsidR="0053124E" w:rsidRPr="002D3D7F">
        <w:rPr>
          <w:rFonts w:ascii="Arial" w:hAnsi="Arial" w:cs="Arial"/>
          <w:noProof w:val="0"/>
        </w:rPr>
        <w:t>s</w:t>
      </w:r>
      <w:r w:rsidR="004F6BC6" w:rsidRPr="002D3D7F">
        <w:rPr>
          <w:rFonts w:ascii="Arial" w:hAnsi="Arial" w:cs="Arial"/>
          <w:noProof w:val="0"/>
        </w:rPr>
        <w:t xml:space="preserve"> </w:t>
      </w:r>
      <w:r w:rsidR="00911E58" w:rsidRPr="002D3D7F">
        <w:rPr>
          <w:rFonts w:ascii="Arial" w:hAnsi="Arial" w:cs="Arial"/>
          <w:noProof w:val="0"/>
        </w:rPr>
        <w:t>optimal nützt</w:t>
      </w:r>
      <w:r w:rsidR="004F6BC6" w:rsidRPr="002D3D7F">
        <w:rPr>
          <w:rFonts w:ascii="Arial" w:hAnsi="Arial" w:cs="Arial"/>
          <w:noProof w:val="0"/>
        </w:rPr>
        <w:t xml:space="preserve">“, ist der </w:t>
      </w:r>
      <w:r w:rsidR="00512AFC">
        <w:rPr>
          <w:rFonts w:ascii="Arial" w:hAnsi="Arial" w:cs="Arial"/>
          <w:noProof w:val="0"/>
        </w:rPr>
        <w:t xml:space="preserve">aktuelle </w:t>
      </w:r>
      <w:r w:rsidR="00620E88" w:rsidRPr="002D3D7F">
        <w:rPr>
          <w:rFonts w:ascii="Arial" w:hAnsi="Arial" w:cs="Arial"/>
          <w:noProof w:val="0"/>
        </w:rPr>
        <w:t xml:space="preserve">Vorsitzende der Internationalen Bodensee-Konferenz, der </w:t>
      </w:r>
      <w:r w:rsidR="004F6BC6" w:rsidRPr="002D3D7F">
        <w:rPr>
          <w:rFonts w:ascii="Arial" w:hAnsi="Arial" w:cs="Arial"/>
          <w:noProof w:val="0"/>
        </w:rPr>
        <w:t>Vorarlberger Landeshauptmann Markus Wallner</w:t>
      </w:r>
      <w:r w:rsidR="0053124E" w:rsidRPr="002D3D7F">
        <w:rPr>
          <w:rFonts w:ascii="Arial" w:hAnsi="Arial" w:cs="Arial"/>
          <w:noProof w:val="0"/>
        </w:rPr>
        <w:t>,</w:t>
      </w:r>
      <w:r w:rsidR="004F6BC6" w:rsidRPr="002D3D7F">
        <w:rPr>
          <w:rFonts w:ascii="Arial" w:hAnsi="Arial" w:cs="Arial"/>
          <w:noProof w:val="0"/>
        </w:rPr>
        <w:t xml:space="preserve"> überzeugt.</w:t>
      </w:r>
    </w:p>
    <w:p w14:paraId="15210CC6" w14:textId="43A76266" w:rsidR="00620E88" w:rsidRPr="002D3D7F" w:rsidRDefault="00620E88" w:rsidP="00F15D71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</w:p>
    <w:p w14:paraId="4FC2821E" w14:textId="6BAE107C" w:rsidR="00585EB0" w:rsidRPr="002D3D7F" w:rsidRDefault="00620E88" w:rsidP="0040389E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002D3D7F">
        <w:rPr>
          <w:rFonts w:ascii="Arial" w:hAnsi="Arial" w:cs="Arial"/>
          <w:noProof w:val="0"/>
        </w:rPr>
        <w:t xml:space="preserve">Schon bisher hat </w:t>
      </w:r>
      <w:r w:rsidR="0053124E" w:rsidRPr="002D3D7F">
        <w:rPr>
          <w:rFonts w:ascii="Arial" w:hAnsi="Arial" w:cs="Arial"/>
          <w:noProof w:val="0"/>
        </w:rPr>
        <w:t>das Hochschulnetzwerk</w:t>
      </w:r>
      <w:r w:rsidRPr="002D3D7F">
        <w:rPr>
          <w:rFonts w:ascii="Arial" w:hAnsi="Arial" w:cs="Arial"/>
          <w:noProof w:val="0"/>
        </w:rPr>
        <w:t xml:space="preserve"> </w:t>
      </w:r>
      <w:r w:rsidR="00911E58" w:rsidRPr="002D3D7F">
        <w:rPr>
          <w:rFonts w:ascii="Arial" w:hAnsi="Arial" w:cs="Arial"/>
          <w:noProof w:val="0"/>
        </w:rPr>
        <w:t>die Zusammenarbeit zwischen Wissenschaft, Unternehmen und anderen Organisationen in ihren Projekten unterstützt</w:t>
      </w:r>
      <w:r w:rsidRPr="002D3D7F">
        <w:rPr>
          <w:rFonts w:ascii="Arial" w:hAnsi="Arial" w:cs="Arial"/>
          <w:noProof w:val="0"/>
        </w:rPr>
        <w:t xml:space="preserve">. Dieser </w:t>
      </w:r>
      <w:r w:rsidR="0003331A" w:rsidRPr="002D3D7F">
        <w:rPr>
          <w:rFonts w:ascii="Arial" w:hAnsi="Arial" w:cs="Arial"/>
          <w:noProof w:val="0"/>
        </w:rPr>
        <w:t xml:space="preserve">Schwerpunkt </w:t>
      </w:r>
      <w:r w:rsidRPr="002D3D7F">
        <w:rPr>
          <w:rFonts w:ascii="Arial" w:hAnsi="Arial" w:cs="Arial"/>
          <w:noProof w:val="0"/>
        </w:rPr>
        <w:t xml:space="preserve">wird nun </w:t>
      </w:r>
      <w:r w:rsidR="0003331A" w:rsidRPr="002D3D7F">
        <w:rPr>
          <w:rFonts w:ascii="Arial" w:hAnsi="Arial" w:cs="Arial"/>
          <w:noProof w:val="0"/>
        </w:rPr>
        <w:t>ausgebaut</w:t>
      </w:r>
      <w:r w:rsidRPr="002D3D7F">
        <w:rPr>
          <w:rFonts w:ascii="Arial" w:hAnsi="Arial" w:cs="Arial"/>
          <w:noProof w:val="0"/>
        </w:rPr>
        <w:t xml:space="preserve">. </w:t>
      </w:r>
      <w:r w:rsidR="0040389E" w:rsidRPr="002D3D7F">
        <w:rPr>
          <w:rFonts w:ascii="Arial" w:hAnsi="Arial" w:cs="Arial"/>
          <w:noProof w:val="0"/>
        </w:rPr>
        <w:t>Anfang 2021</w:t>
      </w:r>
      <w:r w:rsidR="00AC557F" w:rsidRPr="002D3D7F">
        <w:rPr>
          <w:rFonts w:ascii="Arial" w:hAnsi="Arial" w:cs="Arial"/>
          <w:noProof w:val="0"/>
        </w:rPr>
        <w:t xml:space="preserve"> </w:t>
      </w:r>
      <w:r w:rsidR="0053124E" w:rsidRPr="002D3D7F">
        <w:rPr>
          <w:rFonts w:ascii="Arial" w:hAnsi="Arial" w:cs="Arial"/>
          <w:noProof w:val="0"/>
        </w:rPr>
        <w:t xml:space="preserve">werden </w:t>
      </w:r>
      <w:r w:rsidR="00AC557F" w:rsidRPr="002D3D7F">
        <w:rPr>
          <w:rFonts w:ascii="Arial" w:hAnsi="Arial" w:cs="Arial"/>
          <w:noProof w:val="0"/>
        </w:rPr>
        <w:t>dazu</w:t>
      </w:r>
      <w:r w:rsidR="00DE685F" w:rsidRPr="002D3D7F">
        <w:rPr>
          <w:rFonts w:ascii="Arial" w:hAnsi="Arial" w:cs="Arial"/>
          <w:noProof w:val="0"/>
        </w:rPr>
        <w:t xml:space="preserve"> unter anderem</w:t>
      </w:r>
      <w:r w:rsidR="00AC557F" w:rsidRPr="002D3D7F">
        <w:rPr>
          <w:rFonts w:ascii="Arial" w:hAnsi="Arial" w:cs="Arial"/>
          <w:noProof w:val="0"/>
        </w:rPr>
        <w:t xml:space="preserve"> </w:t>
      </w:r>
      <w:r w:rsidR="0053124E" w:rsidRPr="002D3D7F">
        <w:rPr>
          <w:rFonts w:ascii="Arial" w:hAnsi="Arial" w:cs="Arial"/>
          <w:noProof w:val="0"/>
        </w:rPr>
        <w:t xml:space="preserve">die IBH-Labs </w:t>
      </w:r>
      <w:r w:rsidR="009C6DAB" w:rsidRPr="002D3D7F">
        <w:rPr>
          <w:rFonts w:ascii="Arial" w:hAnsi="Arial" w:cs="Arial"/>
          <w:noProof w:val="0"/>
        </w:rPr>
        <w:t>neu ausgeschrieben</w:t>
      </w:r>
      <w:r w:rsidR="0003331A" w:rsidRPr="002D3D7F">
        <w:rPr>
          <w:rFonts w:ascii="Arial" w:hAnsi="Arial" w:cs="Arial"/>
          <w:noProof w:val="0"/>
        </w:rPr>
        <w:t>, in denen</w:t>
      </w:r>
      <w:r w:rsidR="00386303" w:rsidRPr="002D3D7F">
        <w:rPr>
          <w:rFonts w:ascii="Arial" w:hAnsi="Arial" w:cs="Arial"/>
          <w:noProof w:val="0"/>
        </w:rPr>
        <w:t xml:space="preserve"> </w:t>
      </w:r>
      <w:r w:rsidR="0053124E" w:rsidRPr="002D3D7F">
        <w:rPr>
          <w:rFonts w:ascii="Arial" w:hAnsi="Arial" w:cs="Arial"/>
          <w:noProof w:val="0"/>
        </w:rPr>
        <w:t>Hochschulen</w:t>
      </w:r>
      <w:r w:rsidR="00252293" w:rsidRPr="002D3D7F">
        <w:rPr>
          <w:rFonts w:ascii="Arial" w:hAnsi="Arial" w:cs="Arial"/>
          <w:noProof w:val="0"/>
        </w:rPr>
        <w:t xml:space="preserve"> und</w:t>
      </w:r>
      <w:r w:rsidR="7C1756CD" w:rsidRPr="002D3D7F">
        <w:rPr>
          <w:rFonts w:ascii="Arial" w:hAnsi="Arial" w:cs="Arial"/>
          <w:noProof w:val="0"/>
        </w:rPr>
        <w:t xml:space="preserve"> </w:t>
      </w:r>
      <w:r w:rsidR="0053124E" w:rsidRPr="002D3D7F">
        <w:rPr>
          <w:rFonts w:ascii="Arial" w:hAnsi="Arial" w:cs="Arial"/>
          <w:noProof w:val="0"/>
        </w:rPr>
        <w:t xml:space="preserve">Unternehmen </w:t>
      </w:r>
      <w:r w:rsidR="0003331A" w:rsidRPr="002D3D7F">
        <w:rPr>
          <w:rFonts w:ascii="Arial" w:hAnsi="Arial" w:cs="Arial"/>
          <w:noProof w:val="0"/>
        </w:rPr>
        <w:t>gemeinsam</w:t>
      </w:r>
      <w:r w:rsidR="00911E58" w:rsidRPr="002D3D7F">
        <w:rPr>
          <w:rFonts w:ascii="Arial" w:hAnsi="Arial" w:cs="Arial"/>
          <w:noProof w:val="0"/>
        </w:rPr>
        <w:t xml:space="preserve"> </w:t>
      </w:r>
      <w:r w:rsidR="0040389E" w:rsidRPr="002D3D7F">
        <w:rPr>
          <w:rFonts w:ascii="Arial" w:hAnsi="Arial" w:cs="Arial"/>
          <w:noProof w:val="0"/>
        </w:rPr>
        <w:t>an Lösungen für den digitalen Wandel</w:t>
      </w:r>
      <w:r w:rsidR="0003331A" w:rsidRPr="002D3D7F">
        <w:rPr>
          <w:rFonts w:ascii="Arial" w:hAnsi="Arial" w:cs="Arial"/>
          <w:noProof w:val="0"/>
        </w:rPr>
        <w:t xml:space="preserve"> arbeiten</w:t>
      </w:r>
      <w:r w:rsidR="0053124E" w:rsidRPr="002D3D7F">
        <w:rPr>
          <w:rFonts w:ascii="Arial" w:hAnsi="Arial" w:cs="Arial"/>
          <w:noProof w:val="0"/>
        </w:rPr>
        <w:t>.</w:t>
      </w:r>
      <w:r w:rsidR="001473E3" w:rsidRPr="002D3D7F">
        <w:rPr>
          <w:rFonts w:ascii="Arial" w:hAnsi="Arial" w:cs="Arial"/>
          <w:noProof w:val="0"/>
        </w:rPr>
        <w:t xml:space="preserve"> Insgesamt sind an den Projekten der </w:t>
      </w:r>
      <w:r w:rsidR="009C6DAB" w:rsidRPr="002D3D7F">
        <w:rPr>
          <w:rFonts w:ascii="Arial" w:hAnsi="Arial" w:cs="Arial"/>
          <w:noProof w:val="0"/>
        </w:rPr>
        <w:t>IBH</w:t>
      </w:r>
      <w:r w:rsidR="001473E3" w:rsidRPr="002D3D7F">
        <w:rPr>
          <w:rFonts w:ascii="Arial" w:hAnsi="Arial" w:cs="Arial"/>
          <w:noProof w:val="0"/>
        </w:rPr>
        <w:t xml:space="preserve"> </w:t>
      </w:r>
      <w:r w:rsidR="3B9FBFCF" w:rsidRPr="002D3D7F">
        <w:rPr>
          <w:rFonts w:ascii="Arial" w:hAnsi="Arial" w:cs="Arial"/>
          <w:noProof w:val="0"/>
        </w:rPr>
        <w:t xml:space="preserve">schon jetzt </w:t>
      </w:r>
      <w:r w:rsidR="001473E3" w:rsidRPr="002D3D7F">
        <w:rPr>
          <w:rFonts w:ascii="Arial" w:hAnsi="Arial" w:cs="Arial"/>
          <w:noProof w:val="0"/>
        </w:rPr>
        <w:t>Jahr für Jahr mehrere Hundert Praxispartner beteiligt.</w:t>
      </w:r>
      <w:r w:rsidR="00585EB0" w:rsidRPr="002D3D7F">
        <w:rPr>
          <w:rFonts w:ascii="Arial" w:hAnsi="Arial" w:cs="Arial"/>
          <w:noProof w:val="0"/>
        </w:rPr>
        <w:t xml:space="preserve"> </w:t>
      </w:r>
      <w:r w:rsidR="00911E58" w:rsidRPr="002D3D7F">
        <w:rPr>
          <w:rFonts w:ascii="Arial" w:hAnsi="Arial" w:cs="Arial"/>
          <w:noProof w:val="0"/>
        </w:rPr>
        <w:t>„</w:t>
      </w:r>
      <w:r w:rsidR="00386303" w:rsidRPr="002D3D7F">
        <w:rPr>
          <w:rFonts w:ascii="Arial" w:hAnsi="Arial" w:cs="Arial"/>
          <w:noProof w:val="0"/>
        </w:rPr>
        <w:t xml:space="preserve">Solche starken Netzwerke aus Wissenschaft und Praxis sind der Schlüssel für </w:t>
      </w:r>
      <w:r w:rsidR="0003331A" w:rsidRPr="002D3D7F">
        <w:rPr>
          <w:rFonts w:ascii="Arial" w:hAnsi="Arial" w:cs="Arial"/>
          <w:noProof w:val="0"/>
        </w:rPr>
        <w:t xml:space="preserve">den </w:t>
      </w:r>
      <w:r w:rsidR="00585EB0" w:rsidRPr="002D3D7F">
        <w:rPr>
          <w:rFonts w:ascii="Arial" w:hAnsi="Arial" w:cs="Arial"/>
          <w:noProof w:val="0"/>
        </w:rPr>
        <w:t>Wirtschaftsstandort</w:t>
      </w:r>
      <w:r w:rsidR="00386303" w:rsidRPr="002D3D7F">
        <w:rPr>
          <w:rFonts w:ascii="Arial" w:hAnsi="Arial" w:cs="Arial"/>
          <w:noProof w:val="0"/>
        </w:rPr>
        <w:t xml:space="preserve"> Bodensee</w:t>
      </w:r>
      <w:r w:rsidR="00911E58" w:rsidRPr="002D3D7F">
        <w:rPr>
          <w:rFonts w:ascii="Arial" w:hAnsi="Arial" w:cs="Arial"/>
          <w:noProof w:val="0"/>
        </w:rPr>
        <w:t xml:space="preserve">“, </w:t>
      </w:r>
      <w:r w:rsidR="00D31F0E" w:rsidRPr="002D3D7F">
        <w:rPr>
          <w:rFonts w:ascii="Arial" w:hAnsi="Arial" w:cs="Arial"/>
          <w:noProof w:val="0"/>
        </w:rPr>
        <w:t xml:space="preserve">betont Wallner. </w:t>
      </w:r>
    </w:p>
    <w:p w14:paraId="3C51E1A9" w14:textId="77777777" w:rsidR="00585EB0" w:rsidRPr="002D3D7F" w:rsidRDefault="00585EB0" w:rsidP="0040389E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</w:p>
    <w:p w14:paraId="316DE9ED" w14:textId="77777777" w:rsidR="00585EB0" w:rsidRPr="002D3D7F" w:rsidRDefault="00585EB0" w:rsidP="00585EB0">
      <w:pPr>
        <w:tabs>
          <w:tab w:val="left" w:pos="7994"/>
        </w:tabs>
        <w:spacing w:line="280" w:lineRule="exact"/>
        <w:rPr>
          <w:rFonts w:ascii="Arial" w:hAnsi="Arial" w:cs="Arial"/>
          <w:b/>
          <w:bCs/>
          <w:noProof w:val="0"/>
        </w:rPr>
      </w:pPr>
      <w:r w:rsidRPr="002D3D7F">
        <w:rPr>
          <w:rFonts w:ascii="Arial" w:hAnsi="Arial" w:cs="Arial"/>
          <w:b/>
          <w:bCs/>
          <w:noProof w:val="0"/>
        </w:rPr>
        <w:t>Gemeinsame grenzüberschreitende Studiengänge</w:t>
      </w:r>
    </w:p>
    <w:p w14:paraId="7BD38659" w14:textId="1915151C" w:rsidR="00620E88" w:rsidRPr="002D3D7F" w:rsidRDefault="00585EB0" w:rsidP="00F15D71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002D3D7F">
        <w:rPr>
          <w:rFonts w:ascii="Arial" w:hAnsi="Arial" w:cs="Arial"/>
          <w:noProof w:val="0"/>
        </w:rPr>
        <w:t xml:space="preserve">Durch die </w:t>
      </w:r>
      <w:r w:rsidR="002D3D7F" w:rsidRPr="002D3D7F">
        <w:rPr>
          <w:rFonts w:ascii="Arial" w:hAnsi="Arial" w:cs="Arial"/>
          <w:noProof w:val="0"/>
        </w:rPr>
        <w:t>enge</w:t>
      </w:r>
      <w:r w:rsidRPr="002D3D7F">
        <w:rPr>
          <w:rFonts w:ascii="Arial" w:hAnsi="Arial" w:cs="Arial"/>
          <w:noProof w:val="0"/>
        </w:rPr>
        <w:t xml:space="preserve"> Zusammenarbeit </w:t>
      </w:r>
      <w:r w:rsidR="00386303" w:rsidRPr="002D3D7F">
        <w:rPr>
          <w:rFonts w:ascii="Arial" w:hAnsi="Arial" w:cs="Arial"/>
          <w:noProof w:val="0"/>
        </w:rPr>
        <w:t>soll auch die</w:t>
      </w:r>
      <w:r w:rsidR="00AC557F" w:rsidRPr="002D3D7F">
        <w:rPr>
          <w:rFonts w:ascii="Arial" w:hAnsi="Arial" w:cs="Arial"/>
          <w:noProof w:val="0"/>
        </w:rPr>
        <w:t xml:space="preserve"> Attraktivität der Region für </w:t>
      </w:r>
      <w:r w:rsidR="002D3D7F" w:rsidRPr="002D3D7F">
        <w:rPr>
          <w:rFonts w:ascii="Arial" w:hAnsi="Arial" w:cs="Arial"/>
          <w:noProof w:val="0"/>
        </w:rPr>
        <w:t>Talente aus der ganzen Welt steigen</w:t>
      </w:r>
      <w:r w:rsidR="00AC557F" w:rsidRPr="002D3D7F">
        <w:rPr>
          <w:rFonts w:ascii="Arial" w:hAnsi="Arial" w:cs="Arial"/>
          <w:noProof w:val="0"/>
        </w:rPr>
        <w:t xml:space="preserve">. </w:t>
      </w:r>
      <w:r w:rsidRPr="002D3D7F">
        <w:rPr>
          <w:rFonts w:ascii="Arial" w:hAnsi="Arial" w:cs="Arial"/>
          <w:noProof w:val="0"/>
        </w:rPr>
        <w:t>„Talente für Studium und Beruf zu gewinnen</w:t>
      </w:r>
      <w:r w:rsidR="002D3D7F" w:rsidRPr="002D3D7F">
        <w:rPr>
          <w:rFonts w:ascii="Arial" w:hAnsi="Arial" w:cs="Arial"/>
          <w:noProof w:val="0"/>
        </w:rPr>
        <w:t>,</w:t>
      </w:r>
      <w:r w:rsidRPr="002D3D7F">
        <w:rPr>
          <w:rFonts w:ascii="Arial" w:hAnsi="Arial" w:cs="Arial"/>
          <w:noProof w:val="0"/>
        </w:rPr>
        <w:t xml:space="preserve"> ist eine gemeinsame Aufgabe von </w:t>
      </w:r>
      <w:r w:rsidR="00AC557F" w:rsidRPr="002D3D7F">
        <w:rPr>
          <w:rFonts w:ascii="Arial" w:hAnsi="Arial" w:cs="Arial"/>
          <w:noProof w:val="0"/>
        </w:rPr>
        <w:t>Hochschulen, Wirtschaft und Politik</w:t>
      </w:r>
      <w:r w:rsidR="002D3D7F" w:rsidRPr="002D3D7F">
        <w:rPr>
          <w:rFonts w:ascii="Arial" w:hAnsi="Arial" w:cs="Arial"/>
          <w:noProof w:val="0"/>
        </w:rPr>
        <w:t xml:space="preserve"> in der Vierländer</w:t>
      </w:r>
      <w:r w:rsidR="00B27F8F">
        <w:rPr>
          <w:rFonts w:ascii="Arial" w:hAnsi="Arial" w:cs="Arial"/>
          <w:noProof w:val="0"/>
        </w:rPr>
        <w:t>-</w:t>
      </w:r>
      <w:r w:rsidR="002D3D7F" w:rsidRPr="002D3D7F">
        <w:rPr>
          <w:rFonts w:ascii="Arial" w:hAnsi="Arial" w:cs="Arial"/>
          <w:noProof w:val="0"/>
        </w:rPr>
        <w:t>region</w:t>
      </w:r>
      <w:r w:rsidRPr="002D3D7F">
        <w:rPr>
          <w:rFonts w:ascii="Arial" w:hAnsi="Arial" w:cs="Arial"/>
          <w:noProof w:val="0"/>
        </w:rPr>
        <w:t>“</w:t>
      </w:r>
      <w:r w:rsidR="00AC557F" w:rsidRPr="002D3D7F">
        <w:rPr>
          <w:rFonts w:ascii="Arial" w:hAnsi="Arial" w:cs="Arial"/>
          <w:noProof w:val="0"/>
        </w:rPr>
        <w:t xml:space="preserve">, </w:t>
      </w:r>
      <w:r w:rsidR="002D3D7F" w:rsidRPr="002D3D7F">
        <w:rPr>
          <w:rFonts w:ascii="Arial" w:hAnsi="Arial" w:cs="Arial"/>
          <w:noProof w:val="0"/>
        </w:rPr>
        <w:t>betont</w:t>
      </w:r>
      <w:r w:rsidRPr="002D3D7F">
        <w:rPr>
          <w:rFonts w:ascii="Arial" w:hAnsi="Arial" w:cs="Arial"/>
          <w:noProof w:val="0"/>
        </w:rPr>
        <w:t xml:space="preserve"> </w:t>
      </w:r>
      <w:r w:rsidR="00AC557F" w:rsidRPr="002D3D7F">
        <w:rPr>
          <w:rFonts w:ascii="Arial" w:hAnsi="Arial" w:cs="Arial"/>
          <w:noProof w:val="0"/>
        </w:rPr>
        <w:t>IBH-Vorsitzender Gernot Brauchle, Rektor der Pädagogischen Hochschule Vorarlberg.</w:t>
      </w:r>
      <w:r w:rsidR="00B27F8F">
        <w:rPr>
          <w:rFonts w:ascii="Arial" w:hAnsi="Arial" w:cs="Arial"/>
          <w:noProof w:val="0"/>
        </w:rPr>
        <w:t xml:space="preserve"> </w:t>
      </w:r>
      <w:r w:rsidR="66B34BA4" w:rsidRPr="002D3D7F">
        <w:rPr>
          <w:rFonts w:ascii="Arial" w:hAnsi="Arial" w:cs="Arial"/>
          <w:noProof w:val="0"/>
        </w:rPr>
        <w:t>Ein</w:t>
      </w:r>
      <w:r w:rsidR="00700EA3" w:rsidRPr="002D3D7F">
        <w:rPr>
          <w:rFonts w:ascii="Arial" w:hAnsi="Arial" w:cs="Arial"/>
          <w:noProof w:val="0"/>
        </w:rPr>
        <w:t xml:space="preserve"> </w:t>
      </w:r>
      <w:r w:rsidR="66B34BA4" w:rsidRPr="002D3D7F">
        <w:rPr>
          <w:rFonts w:ascii="Arial" w:hAnsi="Arial" w:cs="Arial"/>
          <w:noProof w:val="0"/>
        </w:rPr>
        <w:t xml:space="preserve">wichtiges Instrument dafür </w:t>
      </w:r>
      <w:r w:rsidRPr="002D3D7F">
        <w:rPr>
          <w:rFonts w:ascii="Arial" w:hAnsi="Arial" w:cs="Arial"/>
          <w:noProof w:val="0"/>
        </w:rPr>
        <w:t>ist</w:t>
      </w:r>
      <w:r w:rsidR="009C6DAB" w:rsidRPr="002D3D7F">
        <w:rPr>
          <w:rFonts w:ascii="Arial" w:hAnsi="Arial" w:cs="Arial"/>
          <w:noProof w:val="0"/>
        </w:rPr>
        <w:t xml:space="preserve"> die Gründung grenzüberschreitender Studiengänge unter dem Dach der </w:t>
      </w:r>
      <w:r w:rsidR="002D3D7F" w:rsidRPr="002D3D7F">
        <w:rPr>
          <w:rFonts w:ascii="Arial" w:hAnsi="Arial" w:cs="Arial"/>
          <w:noProof w:val="0"/>
        </w:rPr>
        <w:t>IBH</w:t>
      </w:r>
      <w:r w:rsidR="009C6DAB" w:rsidRPr="002D3D7F">
        <w:rPr>
          <w:rFonts w:ascii="Arial" w:hAnsi="Arial" w:cs="Arial"/>
          <w:noProof w:val="0"/>
        </w:rPr>
        <w:t xml:space="preserve">. </w:t>
      </w:r>
      <w:r w:rsidRPr="002D3D7F">
        <w:rPr>
          <w:rFonts w:ascii="Arial" w:hAnsi="Arial" w:cs="Arial"/>
          <w:noProof w:val="0"/>
        </w:rPr>
        <w:t>„</w:t>
      </w:r>
      <w:r w:rsidR="009C6DAB" w:rsidRPr="002D3D7F">
        <w:rPr>
          <w:rFonts w:ascii="Arial" w:hAnsi="Arial" w:cs="Arial"/>
          <w:noProof w:val="0"/>
        </w:rPr>
        <w:t>Mit gemeinsamen Studiengängen verbinden wir das Know-</w:t>
      </w:r>
      <w:r w:rsidR="3FBB0511" w:rsidRPr="002D3D7F">
        <w:rPr>
          <w:rFonts w:ascii="Arial" w:hAnsi="Arial" w:cs="Arial"/>
          <w:noProof w:val="0"/>
        </w:rPr>
        <w:t>h</w:t>
      </w:r>
      <w:r w:rsidR="009C6DAB" w:rsidRPr="002D3D7F">
        <w:rPr>
          <w:rFonts w:ascii="Arial" w:hAnsi="Arial" w:cs="Arial"/>
          <w:noProof w:val="0"/>
        </w:rPr>
        <w:t>ow der Hochschulen</w:t>
      </w:r>
      <w:r w:rsidRPr="002D3D7F">
        <w:rPr>
          <w:rFonts w:ascii="Arial" w:hAnsi="Arial" w:cs="Arial"/>
          <w:noProof w:val="0"/>
        </w:rPr>
        <w:t xml:space="preserve">. Damit </w:t>
      </w:r>
      <w:r w:rsidR="002D3D7F" w:rsidRPr="002D3D7F">
        <w:rPr>
          <w:rFonts w:ascii="Arial" w:hAnsi="Arial" w:cs="Arial"/>
          <w:noProof w:val="0"/>
        </w:rPr>
        <w:t>wird die Region auch international attraktiv</w:t>
      </w:r>
      <w:r w:rsidRPr="002D3D7F">
        <w:rPr>
          <w:rFonts w:ascii="Arial" w:hAnsi="Arial" w:cs="Arial"/>
          <w:noProof w:val="0"/>
        </w:rPr>
        <w:t>“</w:t>
      </w:r>
      <w:r w:rsidR="009C6DAB" w:rsidRPr="002D3D7F">
        <w:rPr>
          <w:rFonts w:ascii="Arial" w:hAnsi="Arial" w:cs="Arial"/>
          <w:noProof w:val="0"/>
        </w:rPr>
        <w:t xml:space="preserve">, </w:t>
      </w:r>
      <w:r w:rsidR="002D3D7F" w:rsidRPr="002D3D7F">
        <w:rPr>
          <w:rFonts w:ascii="Arial" w:hAnsi="Arial" w:cs="Arial"/>
          <w:noProof w:val="0"/>
        </w:rPr>
        <w:t xml:space="preserve">ist </w:t>
      </w:r>
      <w:r w:rsidR="009C6DAB" w:rsidRPr="002D3D7F">
        <w:rPr>
          <w:rFonts w:ascii="Arial" w:hAnsi="Arial" w:cs="Arial"/>
          <w:noProof w:val="0"/>
        </w:rPr>
        <w:t>Brauchle</w:t>
      </w:r>
      <w:r w:rsidR="002D3D7F" w:rsidRPr="002D3D7F">
        <w:rPr>
          <w:rFonts w:ascii="Arial" w:hAnsi="Arial" w:cs="Arial"/>
          <w:noProof w:val="0"/>
        </w:rPr>
        <w:t xml:space="preserve"> überzeugt</w:t>
      </w:r>
      <w:r w:rsidR="009C6DAB" w:rsidRPr="002D3D7F">
        <w:rPr>
          <w:rFonts w:ascii="Arial" w:hAnsi="Arial" w:cs="Arial"/>
          <w:noProof w:val="0"/>
        </w:rPr>
        <w:t>.</w:t>
      </w:r>
    </w:p>
    <w:p w14:paraId="3A7E61D3" w14:textId="68C458C3" w:rsidR="00620E88" w:rsidRPr="002D3D7F" w:rsidRDefault="00620E88" w:rsidP="00F15D71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</w:p>
    <w:p w14:paraId="4F8E183E" w14:textId="3600E363" w:rsidR="0003301C" w:rsidRPr="002D3D7F" w:rsidRDefault="0003301C" w:rsidP="5F427B11">
      <w:pPr>
        <w:tabs>
          <w:tab w:val="left" w:pos="7994"/>
        </w:tabs>
        <w:spacing w:line="280" w:lineRule="exact"/>
        <w:rPr>
          <w:rFonts w:ascii="Arial" w:hAnsi="Arial" w:cs="Arial"/>
          <w:b/>
          <w:bCs/>
          <w:noProof w:val="0"/>
        </w:rPr>
      </w:pPr>
      <w:r w:rsidRPr="002D3D7F">
        <w:rPr>
          <w:rFonts w:ascii="Arial" w:hAnsi="Arial" w:cs="Arial"/>
          <w:b/>
          <w:bCs/>
          <w:noProof w:val="0"/>
        </w:rPr>
        <w:t xml:space="preserve">IBH </w:t>
      </w:r>
      <w:r w:rsidR="761B0279" w:rsidRPr="002D3D7F">
        <w:rPr>
          <w:rFonts w:ascii="Arial" w:hAnsi="Arial" w:cs="Arial"/>
          <w:b/>
          <w:bCs/>
          <w:noProof w:val="0"/>
        </w:rPr>
        <w:t xml:space="preserve">soll </w:t>
      </w:r>
      <w:r w:rsidRPr="002D3D7F">
        <w:rPr>
          <w:rFonts w:ascii="Arial" w:hAnsi="Arial" w:cs="Arial"/>
          <w:b/>
          <w:bCs/>
          <w:noProof w:val="0"/>
        </w:rPr>
        <w:t>selbstständig</w:t>
      </w:r>
      <w:r w:rsidR="15D2894F" w:rsidRPr="002D3D7F">
        <w:rPr>
          <w:rFonts w:ascii="Arial" w:hAnsi="Arial" w:cs="Arial"/>
          <w:b/>
          <w:bCs/>
          <w:noProof w:val="0"/>
        </w:rPr>
        <w:t xml:space="preserve"> werden</w:t>
      </w:r>
    </w:p>
    <w:p w14:paraId="13F200E3" w14:textId="22A3FA10" w:rsidR="00C8516F" w:rsidRPr="002D3D7F" w:rsidRDefault="731DC34C" w:rsidP="00F15D71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002D3D7F">
        <w:rPr>
          <w:rFonts w:ascii="Arial" w:hAnsi="Arial" w:cs="Arial"/>
          <w:noProof w:val="0"/>
        </w:rPr>
        <w:t>Bei ihrem virtuellen Treffen</w:t>
      </w:r>
      <w:r w:rsidR="00C8516F" w:rsidRPr="002D3D7F">
        <w:rPr>
          <w:rFonts w:ascii="Arial" w:hAnsi="Arial" w:cs="Arial"/>
          <w:noProof w:val="0"/>
        </w:rPr>
        <w:t xml:space="preserve"> </w:t>
      </w:r>
      <w:r w:rsidR="009C6DAB" w:rsidRPr="002D3D7F">
        <w:rPr>
          <w:rFonts w:ascii="Arial" w:hAnsi="Arial" w:cs="Arial"/>
          <w:noProof w:val="0"/>
        </w:rPr>
        <w:t>informierten sich</w:t>
      </w:r>
      <w:r w:rsidR="556D7512" w:rsidRPr="002D3D7F">
        <w:rPr>
          <w:rFonts w:ascii="Arial" w:hAnsi="Arial" w:cs="Arial"/>
          <w:noProof w:val="0"/>
        </w:rPr>
        <w:t xml:space="preserve"> </w:t>
      </w:r>
      <w:r w:rsidR="00C8516F" w:rsidRPr="002D3D7F">
        <w:rPr>
          <w:rFonts w:ascii="Arial" w:hAnsi="Arial" w:cs="Arial"/>
          <w:noProof w:val="0"/>
        </w:rPr>
        <w:t>die Regierungschefs der Internationalen Bodensee-Konferenz</w:t>
      </w:r>
      <w:r w:rsidR="00386303" w:rsidRPr="002D3D7F">
        <w:rPr>
          <w:rFonts w:ascii="Arial" w:hAnsi="Arial" w:cs="Arial"/>
          <w:noProof w:val="0"/>
        </w:rPr>
        <w:t xml:space="preserve"> auch</w:t>
      </w:r>
      <w:r w:rsidR="00C8516F" w:rsidRPr="002D3D7F">
        <w:rPr>
          <w:rFonts w:ascii="Arial" w:hAnsi="Arial" w:cs="Arial"/>
          <w:noProof w:val="0"/>
        </w:rPr>
        <w:t xml:space="preserve"> </w:t>
      </w:r>
      <w:r w:rsidR="34BFE7AB" w:rsidRPr="002D3D7F">
        <w:rPr>
          <w:rFonts w:ascii="Arial" w:hAnsi="Arial" w:cs="Arial"/>
          <w:noProof w:val="0"/>
        </w:rPr>
        <w:t xml:space="preserve">über den Stand </w:t>
      </w:r>
      <w:r w:rsidR="1AD84B3E" w:rsidRPr="002D3D7F">
        <w:rPr>
          <w:rFonts w:ascii="Arial" w:hAnsi="Arial" w:cs="Arial"/>
          <w:noProof w:val="0"/>
        </w:rPr>
        <w:t>der</w:t>
      </w:r>
      <w:r w:rsidR="00C8516F" w:rsidRPr="002D3D7F">
        <w:rPr>
          <w:rFonts w:ascii="Arial" w:hAnsi="Arial" w:cs="Arial"/>
          <w:noProof w:val="0"/>
        </w:rPr>
        <w:t xml:space="preserve"> Vorbereitungen zur Gründung eines </w:t>
      </w:r>
      <w:r w:rsidR="0003301C" w:rsidRPr="002D3D7F">
        <w:rPr>
          <w:rFonts w:ascii="Arial" w:hAnsi="Arial" w:cs="Arial"/>
          <w:noProof w:val="0"/>
        </w:rPr>
        <w:t>„Europäischen Verbunds für Territoriale Zusammenarbeit“</w:t>
      </w:r>
      <w:r w:rsidR="00C8516F" w:rsidRPr="002D3D7F">
        <w:rPr>
          <w:rFonts w:ascii="Arial" w:hAnsi="Arial" w:cs="Arial"/>
          <w:noProof w:val="0"/>
        </w:rPr>
        <w:t>.</w:t>
      </w:r>
      <w:r w:rsidR="0003301C" w:rsidRPr="002D3D7F">
        <w:rPr>
          <w:rFonts w:ascii="Arial" w:hAnsi="Arial" w:cs="Arial"/>
          <w:noProof w:val="0"/>
        </w:rPr>
        <w:t xml:space="preserve"> </w:t>
      </w:r>
      <w:r w:rsidR="00385A52" w:rsidRPr="002D3D7F">
        <w:rPr>
          <w:rFonts w:ascii="Arial" w:hAnsi="Arial" w:cs="Arial"/>
          <w:noProof w:val="0"/>
        </w:rPr>
        <w:t xml:space="preserve">Damit </w:t>
      </w:r>
      <w:r w:rsidR="0040389E" w:rsidRPr="002D3D7F">
        <w:rPr>
          <w:rFonts w:ascii="Arial" w:hAnsi="Arial" w:cs="Arial"/>
          <w:noProof w:val="0"/>
        </w:rPr>
        <w:t xml:space="preserve">soll </w:t>
      </w:r>
      <w:r w:rsidR="00385A52" w:rsidRPr="002D3D7F">
        <w:rPr>
          <w:rFonts w:ascii="Arial" w:hAnsi="Arial" w:cs="Arial"/>
          <w:noProof w:val="0"/>
        </w:rPr>
        <w:t>die Internationale Bodensee-Hochschule ab dem Jahr 2022 zu einer eigenen Rechtspersönlichkeit</w:t>
      </w:r>
      <w:r w:rsidR="0040389E" w:rsidRPr="002D3D7F">
        <w:rPr>
          <w:rFonts w:ascii="Arial" w:hAnsi="Arial" w:cs="Arial"/>
          <w:noProof w:val="0"/>
        </w:rPr>
        <w:t xml:space="preserve"> werden</w:t>
      </w:r>
      <w:r w:rsidR="49E5D520" w:rsidRPr="002D3D7F">
        <w:rPr>
          <w:rFonts w:ascii="Arial" w:hAnsi="Arial" w:cs="Arial"/>
          <w:noProof w:val="0"/>
        </w:rPr>
        <w:t>.</w:t>
      </w:r>
      <w:r w:rsidR="009C6DAB" w:rsidRPr="002D3D7F">
        <w:rPr>
          <w:rFonts w:ascii="Arial" w:hAnsi="Arial" w:cs="Arial"/>
          <w:noProof w:val="0"/>
        </w:rPr>
        <w:t xml:space="preserve"> Sie </w:t>
      </w:r>
      <w:r w:rsidR="00386303" w:rsidRPr="002D3D7F">
        <w:rPr>
          <w:rFonts w:ascii="Arial" w:hAnsi="Arial" w:cs="Arial"/>
          <w:noProof w:val="0"/>
        </w:rPr>
        <w:t xml:space="preserve">wird </w:t>
      </w:r>
      <w:r w:rsidR="009C6DAB" w:rsidRPr="002D3D7F">
        <w:rPr>
          <w:rFonts w:ascii="Arial" w:hAnsi="Arial" w:cs="Arial"/>
          <w:noProof w:val="0"/>
        </w:rPr>
        <w:t xml:space="preserve">damit </w:t>
      </w:r>
      <w:r w:rsidR="00385A52" w:rsidRPr="002D3D7F">
        <w:rPr>
          <w:rFonts w:ascii="Arial" w:hAnsi="Arial" w:cs="Arial"/>
          <w:noProof w:val="0"/>
        </w:rPr>
        <w:t xml:space="preserve">an Handlungsfähigkeit </w:t>
      </w:r>
      <w:r w:rsidR="00386303" w:rsidRPr="002D3D7F">
        <w:rPr>
          <w:rFonts w:ascii="Arial" w:hAnsi="Arial" w:cs="Arial"/>
          <w:noProof w:val="0"/>
        </w:rPr>
        <w:t xml:space="preserve">gewinnen </w:t>
      </w:r>
      <w:r w:rsidR="00385A52" w:rsidRPr="002D3D7F">
        <w:rPr>
          <w:rFonts w:ascii="Arial" w:hAnsi="Arial" w:cs="Arial"/>
          <w:noProof w:val="0"/>
        </w:rPr>
        <w:t xml:space="preserve">und kann </w:t>
      </w:r>
      <w:r w:rsidR="009C6DAB" w:rsidRPr="002D3D7F">
        <w:rPr>
          <w:rFonts w:ascii="Arial" w:hAnsi="Arial" w:cs="Arial"/>
          <w:noProof w:val="0"/>
        </w:rPr>
        <w:t>eigene Fördermittel, zum Beispiel aus Töpfen der Europäischen Union einwerben</w:t>
      </w:r>
      <w:r w:rsidR="00385A52" w:rsidRPr="002D3D7F">
        <w:rPr>
          <w:rFonts w:ascii="Arial" w:hAnsi="Arial" w:cs="Arial"/>
          <w:noProof w:val="0"/>
        </w:rPr>
        <w:t xml:space="preserve">. </w:t>
      </w:r>
      <w:r w:rsidR="2AB4D93B" w:rsidRPr="002D3D7F">
        <w:rPr>
          <w:rFonts w:ascii="Arial" w:hAnsi="Arial" w:cs="Arial"/>
          <w:noProof w:val="0"/>
        </w:rPr>
        <w:t>Der Beschluss soll bei der nächsten Sitzung der Regierungsc</w:t>
      </w:r>
      <w:r w:rsidR="009C6DAB" w:rsidRPr="002D3D7F">
        <w:rPr>
          <w:rFonts w:ascii="Arial" w:hAnsi="Arial" w:cs="Arial"/>
          <w:noProof w:val="0"/>
        </w:rPr>
        <w:t>hefs</w:t>
      </w:r>
      <w:r w:rsidR="2AB4D93B" w:rsidRPr="002D3D7F">
        <w:rPr>
          <w:rFonts w:ascii="Arial" w:hAnsi="Arial" w:cs="Arial"/>
          <w:noProof w:val="0"/>
        </w:rPr>
        <w:t xml:space="preserve"> fallen. </w:t>
      </w:r>
      <w:r w:rsidR="00512AFC">
        <w:rPr>
          <w:rFonts w:ascii="Arial" w:hAnsi="Arial" w:cs="Arial"/>
          <w:noProof w:val="0"/>
        </w:rPr>
        <w:t xml:space="preserve">Die enge Verbindung zwischen IBK und IBH soll durch eine langfristige Kooperationsvereinbarung untermauert werden. </w:t>
      </w:r>
      <w:r w:rsidR="00385A52" w:rsidRPr="002D3D7F">
        <w:rPr>
          <w:rFonts w:ascii="Arial" w:hAnsi="Arial" w:cs="Arial"/>
          <w:noProof w:val="0"/>
        </w:rPr>
        <w:t xml:space="preserve">Bisher ist </w:t>
      </w:r>
      <w:r w:rsidR="00386303" w:rsidRPr="002D3D7F">
        <w:rPr>
          <w:rFonts w:ascii="Arial" w:hAnsi="Arial" w:cs="Arial"/>
          <w:noProof w:val="0"/>
        </w:rPr>
        <w:t xml:space="preserve">die IBH </w:t>
      </w:r>
      <w:r w:rsidR="00385A52" w:rsidRPr="002D3D7F">
        <w:rPr>
          <w:rFonts w:ascii="Arial" w:hAnsi="Arial" w:cs="Arial"/>
          <w:noProof w:val="0"/>
        </w:rPr>
        <w:t>ein Projekt der Internationalen Bodensee-Konferenz.</w:t>
      </w:r>
    </w:p>
    <w:p w14:paraId="2256BD85" w14:textId="77777777" w:rsidR="00385A52" w:rsidRPr="002D3D7F" w:rsidRDefault="00385A52" w:rsidP="00F15D71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</w:p>
    <w:p w14:paraId="3F7C05A9" w14:textId="498BFCC0" w:rsidR="00701BAB" w:rsidRPr="002D3D7F" w:rsidRDefault="6C5A938E" w:rsidP="247AA285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247AA285">
        <w:rPr>
          <w:rFonts w:ascii="Arial" w:hAnsi="Arial" w:cs="Arial"/>
          <w:noProof w:val="0"/>
        </w:rPr>
        <w:t xml:space="preserve">Baden-Württembergs Regierungschef </w:t>
      </w:r>
      <w:r w:rsidRPr="247AA285">
        <w:rPr>
          <w:rFonts w:ascii="Arial" w:hAnsi="Arial" w:cs="Arial"/>
          <w:b/>
          <w:bCs/>
          <w:noProof w:val="0"/>
        </w:rPr>
        <w:t>Winfried Kretschmann</w:t>
      </w:r>
      <w:r w:rsidRPr="247AA285">
        <w:rPr>
          <w:rFonts w:ascii="Arial" w:hAnsi="Arial" w:cs="Arial"/>
          <w:noProof w:val="0"/>
        </w:rPr>
        <w:t xml:space="preserve"> sieht mit dem Beschluss zur Leistungsvereinbarung und der geplanten Gründung einer Rechtspersönlichkeit die Weichen für die Zukunft der Internationalen Bodensee-Hochschule gestellt: „Für mich ist die IBH durch ihre ausgezeichnete Forschung und Lehre ein Leuchtturm im Bereich der Wissenschaft. Die Kooperation der Hochschulen über die Grenzen hinweg ist – vor allem in der heutigen Zeit – keine Selbstverständlichkeit. Diese Stärke wird sie mit dem heute getroffenen Beschluss in den nächsten Jahren noch weiter ausbauen können. Denn wir dürfen nicht vergessen: unsere Wissenschaft steht in einem harten internationalen Wettbewerb. Dem können wir nur standhalten, indem wir uns in Europa zusammentun und kooperieren.“</w:t>
      </w:r>
    </w:p>
    <w:p w14:paraId="0CBE000A" w14:textId="5AC8E52D" w:rsidR="00701BAB" w:rsidRPr="002D3D7F" w:rsidRDefault="00701BAB" w:rsidP="247AA285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</w:p>
    <w:p w14:paraId="45C43B36" w14:textId="30AFD7DA" w:rsidR="45E9B4CE" w:rsidRDefault="45E9B4CE" w:rsidP="5FFC6DA5">
      <w:pPr>
        <w:spacing w:line="280" w:lineRule="exact"/>
        <w:rPr>
          <w:rFonts w:ascii="Arial" w:hAnsi="Arial" w:cs="Arial"/>
          <w:noProof w:val="0"/>
        </w:rPr>
      </w:pPr>
      <w:r w:rsidRPr="5FFC6DA5">
        <w:rPr>
          <w:rFonts w:ascii="Arial" w:hAnsi="Arial" w:cs="Arial"/>
          <w:noProof w:val="0"/>
        </w:rPr>
        <w:t xml:space="preserve">Auch der St. Galler Regierungsrat </w:t>
      </w:r>
      <w:r w:rsidRPr="5FFC6DA5">
        <w:rPr>
          <w:rFonts w:ascii="Arial" w:hAnsi="Arial" w:cs="Arial"/>
          <w:b/>
          <w:bCs/>
          <w:noProof w:val="0"/>
        </w:rPr>
        <w:t>Fredy Fässler</w:t>
      </w:r>
      <w:r w:rsidRPr="5FFC6DA5">
        <w:rPr>
          <w:rFonts w:ascii="Arial" w:hAnsi="Arial" w:cs="Arial"/>
          <w:noProof w:val="0"/>
        </w:rPr>
        <w:t>, ab Jänner Vorsitzender der Internationalen Bodensee-Konferenz, sieht die Weichen richtig gestellt: „Die Internationale Bodensee-Hochschule wird wichtige Impulse beim Thema Digitaler Wandel setzen – aus meiner Sicht das zentrale Thema unserer Zeit für die weitere gesellschaftliche und wirtschaftliche Entwicklung.“ Die Zusammenarbeit über die Grenzen hinweg werde St. Gallen unter seinem Vorsitz ausbauen: „Wir haben in den vergangenen Monaten erlebt, wie fragil diese Öffnung ist.“</w:t>
      </w:r>
    </w:p>
    <w:p w14:paraId="5620ED62" w14:textId="77777777" w:rsidR="00385A52" w:rsidRPr="002D3D7F" w:rsidRDefault="00385A52" w:rsidP="00F15D71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</w:p>
    <w:p w14:paraId="274F455A" w14:textId="2A2FBD7A" w:rsidR="00F15D71" w:rsidRPr="00701BAB" w:rsidRDefault="00F15D71" w:rsidP="00F15D71">
      <w:pPr>
        <w:tabs>
          <w:tab w:val="left" w:pos="7994"/>
        </w:tabs>
        <w:spacing w:line="280" w:lineRule="exact"/>
        <w:rPr>
          <w:rFonts w:ascii="Arial" w:hAnsi="Arial" w:cs="Arial"/>
          <w:b/>
          <w:noProof w:val="0"/>
          <w:lang w:val="en-US"/>
        </w:rPr>
      </w:pPr>
      <w:r w:rsidRPr="00701BAB">
        <w:rPr>
          <w:rFonts w:ascii="Arial" w:hAnsi="Arial" w:cs="Arial"/>
          <w:b/>
          <w:noProof w:val="0"/>
          <w:lang w:val="en-US"/>
        </w:rPr>
        <w:t xml:space="preserve">Info: </w:t>
      </w:r>
      <w:hyperlink r:id="rId10" w:history="1">
        <w:r w:rsidR="00E8781E" w:rsidRPr="00701BAB">
          <w:rPr>
            <w:rStyle w:val="Hyperlink"/>
            <w:rFonts w:ascii="Arial" w:hAnsi="Arial" w:cs="Arial"/>
            <w:b/>
            <w:noProof w:val="0"/>
            <w:lang w:val="en-US"/>
          </w:rPr>
          <w:t>www.bodenseehochschule.org</w:t>
        </w:r>
      </w:hyperlink>
      <w:r w:rsidR="00E8781E" w:rsidRPr="00701BAB">
        <w:rPr>
          <w:rFonts w:ascii="Arial" w:hAnsi="Arial" w:cs="Arial"/>
          <w:b/>
          <w:noProof w:val="0"/>
          <w:lang w:val="en-US"/>
        </w:rPr>
        <w:t xml:space="preserve"> </w:t>
      </w:r>
    </w:p>
    <w:p w14:paraId="1C87E56A" w14:textId="2478CD34" w:rsidR="00D438A9" w:rsidRDefault="00D438A9" w:rsidP="00F15D71">
      <w:pPr>
        <w:tabs>
          <w:tab w:val="left" w:pos="7994"/>
        </w:tabs>
        <w:spacing w:line="280" w:lineRule="exact"/>
        <w:rPr>
          <w:rFonts w:ascii="Arial" w:hAnsi="Arial" w:cs="Arial"/>
          <w:noProof w:val="0"/>
          <w:lang w:val="en-US"/>
        </w:rPr>
      </w:pPr>
    </w:p>
    <w:p w14:paraId="4965187C" w14:textId="466929A8" w:rsidR="00D438A9" w:rsidRDefault="00D438A9" w:rsidP="00F15D71">
      <w:pPr>
        <w:tabs>
          <w:tab w:val="left" w:pos="7994"/>
        </w:tabs>
        <w:spacing w:line="280" w:lineRule="exact"/>
        <w:rPr>
          <w:rFonts w:ascii="Arial" w:hAnsi="Arial" w:cs="Arial"/>
          <w:noProof w:val="0"/>
          <w:lang w:val="en-US"/>
        </w:rPr>
      </w:pPr>
    </w:p>
    <w:p w14:paraId="4B6FFF5A" w14:textId="77777777" w:rsidR="00D438A9" w:rsidRPr="00701BAB" w:rsidRDefault="00D438A9" w:rsidP="00F15D71">
      <w:pPr>
        <w:tabs>
          <w:tab w:val="left" w:pos="7994"/>
        </w:tabs>
        <w:spacing w:line="280" w:lineRule="exact"/>
        <w:rPr>
          <w:rFonts w:ascii="Arial" w:hAnsi="Arial" w:cs="Arial"/>
          <w:noProof w:val="0"/>
          <w:lang w:val="en-US"/>
        </w:rPr>
      </w:pPr>
    </w:p>
    <w:p w14:paraId="68A21884" w14:textId="77777777" w:rsidR="00746C2F" w:rsidRPr="00701BAB" w:rsidRDefault="00746C2F" w:rsidP="00746C2F">
      <w:pPr>
        <w:tabs>
          <w:tab w:val="left" w:pos="7994"/>
        </w:tabs>
        <w:spacing w:line="280" w:lineRule="exact"/>
        <w:rPr>
          <w:rFonts w:ascii="Arial" w:hAnsi="Arial" w:cs="Arial"/>
          <w:b/>
          <w:bCs/>
          <w:noProof w:val="0"/>
          <w:lang w:val="en-US"/>
        </w:rPr>
      </w:pPr>
      <w:r w:rsidRPr="00701BAB">
        <w:rPr>
          <w:rFonts w:ascii="Arial" w:hAnsi="Arial" w:cs="Arial"/>
          <w:b/>
          <w:bCs/>
          <w:noProof w:val="0"/>
          <w:lang w:val="en-US"/>
        </w:rPr>
        <w:lastRenderedPageBreak/>
        <w:t>Fact-Box:</w:t>
      </w:r>
    </w:p>
    <w:p w14:paraId="2D93706C" w14:textId="4EED80C7" w:rsidR="00746C2F" w:rsidRPr="002D3D7F" w:rsidRDefault="00746C2F" w:rsidP="00746C2F">
      <w:pPr>
        <w:tabs>
          <w:tab w:val="left" w:pos="7994"/>
        </w:tabs>
        <w:spacing w:line="280" w:lineRule="exact"/>
        <w:rPr>
          <w:rFonts w:ascii="Arial" w:hAnsi="Arial" w:cs="Arial"/>
          <w:b/>
          <w:bCs/>
          <w:noProof w:val="0"/>
        </w:rPr>
      </w:pPr>
      <w:r w:rsidRPr="002D3D7F">
        <w:rPr>
          <w:rFonts w:ascii="Arial" w:hAnsi="Arial" w:cs="Arial"/>
          <w:b/>
          <w:bCs/>
          <w:noProof w:val="0"/>
        </w:rPr>
        <w:t>Internationale Bodensee-Hochschule</w:t>
      </w:r>
    </w:p>
    <w:p w14:paraId="0C4CAB5D" w14:textId="77777777" w:rsidR="00746C2F" w:rsidRPr="002D3D7F" w:rsidRDefault="00746C2F" w:rsidP="00746C2F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</w:p>
    <w:p w14:paraId="7456D73D" w14:textId="399F3D98" w:rsidR="00746C2F" w:rsidRPr="002D3D7F" w:rsidRDefault="00746C2F" w:rsidP="00746C2F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002D3D7F">
        <w:rPr>
          <w:rFonts w:ascii="Arial" w:hAnsi="Arial" w:cs="Arial"/>
          <w:noProof w:val="0"/>
        </w:rPr>
        <w:t>- 27 Hochschulen</w:t>
      </w:r>
    </w:p>
    <w:p w14:paraId="1546162D" w14:textId="77777777" w:rsidR="00746C2F" w:rsidRPr="002D3D7F" w:rsidRDefault="00746C2F" w:rsidP="00746C2F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002D3D7F">
        <w:rPr>
          <w:rFonts w:ascii="Arial" w:hAnsi="Arial" w:cs="Arial"/>
          <w:noProof w:val="0"/>
        </w:rPr>
        <w:t>- 115.000 Studierende</w:t>
      </w:r>
    </w:p>
    <w:p w14:paraId="543514D1" w14:textId="77777777" w:rsidR="00746C2F" w:rsidRPr="002D3D7F" w:rsidRDefault="00746C2F" w:rsidP="00746C2F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002D3D7F">
        <w:rPr>
          <w:rFonts w:ascii="Arial" w:hAnsi="Arial" w:cs="Arial"/>
          <w:noProof w:val="0"/>
        </w:rPr>
        <w:t>- 20.000 Forschende</w:t>
      </w:r>
    </w:p>
    <w:p w14:paraId="4A4B0358" w14:textId="2BD2776A" w:rsidR="00F15D71" w:rsidRPr="002D3D7F" w:rsidRDefault="00746C2F" w:rsidP="00746C2F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002D3D7F">
        <w:rPr>
          <w:rFonts w:ascii="Arial" w:hAnsi="Arial" w:cs="Arial"/>
          <w:noProof w:val="0"/>
        </w:rPr>
        <w:t>- 1 Million Euro Jahresbudget</w:t>
      </w:r>
    </w:p>
    <w:p w14:paraId="3ACC1CD6" w14:textId="3B102244" w:rsidR="00F15D71" w:rsidRPr="002D3D7F" w:rsidRDefault="00746C2F" w:rsidP="00F15D71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002D3D7F">
        <w:rPr>
          <w:rFonts w:ascii="Arial" w:hAnsi="Arial" w:cs="Arial"/>
          <w:noProof w:val="0"/>
        </w:rPr>
        <w:t>- Länder</w:t>
      </w:r>
      <w:r w:rsidR="00386303" w:rsidRPr="002D3D7F">
        <w:rPr>
          <w:rFonts w:ascii="Arial" w:hAnsi="Arial" w:cs="Arial"/>
          <w:noProof w:val="0"/>
        </w:rPr>
        <w:t xml:space="preserve"> und Kantone, die die IBH fördern</w:t>
      </w:r>
      <w:r w:rsidRPr="002D3D7F">
        <w:rPr>
          <w:rFonts w:ascii="Arial" w:hAnsi="Arial" w:cs="Arial"/>
          <w:noProof w:val="0"/>
        </w:rPr>
        <w:t>: Baden-Württemberg, Bayern, Vorarlberg</w:t>
      </w:r>
      <w:r w:rsidR="00FE21D9" w:rsidRPr="002D3D7F">
        <w:rPr>
          <w:rFonts w:ascii="Arial" w:hAnsi="Arial" w:cs="Arial"/>
          <w:noProof w:val="0"/>
        </w:rPr>
        <w:t>,</w:t>
      </w:r>
      <w:r w:rsidRPr="002D3D7F">
        <w:rPr>
          <w:rFonts w:ascii="Arial" w:hAnsi="Arial" w:cs="Arial"/>
          <w:noProof w:val="0"/>
        </w:rPr>
        <w:t xml:space="preserve"> </w:t>
      </w:r>
      <w:r w:rsidR="00FE21D9" w:rsidRPr="002D3D7F">
        <w:rPr>
          <w:rFonts w:ascii="Arial" w:hAnsi="Arial" w:cs="Arial"/>
          <w:noProof w:val="0"/>
        </w:rPr>
        <w:t xml:space="preserve">Liechtenstein, </w:t>
      </w:r>
      <w:r w:rsidRPr="002D3D7F">
        <w:rPr>
          <w:rFonts w:ascii="Arial" w:hAnsi="Arial" w:cs="Arial"/>
          <w:noProof w:val="0"/>
        </w:rPr>
        <w:t>Thurgau, St. Gallen, Schaffhausen, Appenzell Innerrhoden, Appenzell Ausserrhoden, Zürich</w:t>
      </w:r>
    </w:p>
    <w:p w14:paraId="437B1DBA" w14:textId="0FEA7AFE" w:rsidR="00F15D71" w:rsidRPr="002D3D7F" w:rsidRDefault="00F15D71" w:rsidP="00F15D71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</w:p>
    <w:p w14:paraId="317D14B4" w14:textId="77777777" w:rsidR="00FE21D9" w:rsidRPr="002D3D7F" w:rsidRDefault="00FE21D9" w:rsidP="00F15D71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</w:p>
    <w:p w14:paraId="184A3FA2" w14:textId="3BF83B02" w:rsidR="00746C2F" w:rsidRPr="002D3D7F" w:rsidRDefault="00746C2F" w:rsidP="00F15D71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</w:p>
    <w:p w14:paraId="5F3DA55B" w14:textId="77777777" w:rsidR="00746C2F" w:rsidRPr="002D3D7F" w:rsidRDefault="00746C2F" w:rsidP="00746C2F">
      <w:pPr>
        <w:tabs>
          <w:tab w:val="left" w:pos="7994"/>
        </w:tabs>
        <w:spacing w:line="280" w:lineRule="exact"/>
        <w:rPr>
          <w:rFonts w:ascii="Arial" w:hAnsi="Arial" w:cs="Arial"/>
          <w:b/>
          <w:noProof w:val="0"/>
        </w:rPr>
      </w:pPr>
      <w:r w:rsidRPr="002D3D7F">
        <w:rPr>
          <w:rFonts w:ascii="Arial" w:hAnsi="Arial" w:cs="Arial"/>
          <w:b/>
          <w:noProof w:val="0"/>
        </w:rPr>
        <w:t>Die Hochschulen der Internationalen Bodensee-Hochschule</w:t>
      </w:r>
    </w:p>
    <w:p w14:paraId="48AA1400" w14:textId="77777777" w:rsidR="00746C2F" w:rsidRPr="002D3D7F" w:rsidRDefault="00746C2F" w:rsidP="00746C2F">
      <w:pPr>
        <w:tabs>
          <w:tab w:val="left" w:pos="7994"/>
        </w:tabs>
        <w:spacing w:line="280" w:lineRule="exact"/>
        <w:rPr>
          <w:rFonts w:ascii="Arial" w:hAnsi="Arial" w:cs="Arial"/>
          <w:b/>
          <w:noProof w:val="0"/>
        </w:rPr>
      </w:pPr>
    </w:p>
    <w:p w14:paraId="5F873257" w14:textId="5AFD7623" w:rsidR="00746C2F" w:rsidRPr="002D3D7F" w:rsidRDefault="00746C2F" w:rsidP="00746C2F">
      <w:pPr>
        <w:tabs>
          <w:tab w:val="left" w:pos="7994"/>
        </w:tabs>
        <w:spacing w:line="280" w:lineRule="exact"/>
        <w:rPr>
          <w:rFonts w:ascii="Arial" w:hAnsi="Arial" w:cs="Arial"/>
          <w:b/>
          <w:noProof w:val="0"/>
        </w:rPr>
      </w:pPr>
      <w:r w:rsidRPr="002D3D7F">
        <w:rPr>
          <w:rFonts w:ascii="Arial" w:hAnsi="Arial" w:cs="Arial"/>
          <w:b/>
          <w:noProof w:val="0"/>
        </w:rPr>
        <w:t>Deutschland</w:t>
      </w:r>
    </w:p>
    <w:p w14:paraId="60A31C5B" w14:textId="05C70F59" w:rsidR="00746C2F" w:rsidRPr="002D3D7F" w:rsidRDefault="00746C2F" w:rsidP="00746C2F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002D3D7F">
        <w:rPr>
          <w:rFonts w:ascii="Arial" w:hAnsi="Arial" w:cs="Arial"/>
          <w:noProof w:val="0"/>
        </w:rPr>
        <w:t xml:space="preserve">Duale Hochschule </w:t>
      </w:r>
      <w:r w:rsidR="001476F7" w:rsidRPr="002D3D7F">
        <w:rPr>
          <w:rFonts w:ascii="Arial" w:hAnsi="Arial" w:cs="Arial"/>
          <w:noProof w:val="0"/>
        </w:rPr>
        <w:t>Baden-Württemberg</w:t>
      </w:r>
      <w:r w:rsidRPr="002D3D7F">
        <w:rPr>
          <w:rFonts w:ascii="Arial" w:hAnsi="Arial" w:cs="Arial"/>
          <w:noProof w:val="0"/>
        </w:rPr>
        <w:t xml:space="preserve"> DHBW Ravensburg / Friedrichshafen</w:t>
      </w:r>
    </w:p>
    <w:p w14:paraId="6C83A659" w14:textId="77777777" w:rsidR="00746C2F" w:rsidRPr="002D3D7F" w:rsidRDefault="00746C2F" w:rsidP="00746C2F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002D3D7F">
        <w:rPr>
          <w:rFonts w:ascii="Arial" w:hAnsi="Arial" w:cs="Arial"/>
          <w:noProof w:val="0"/>
        </w:rPr>
        <w:t>Hochschule Albstadt-Sigmaringen</w:t>
      </w:r>
    </w:p>
    <w:p w14:paraId="119195A0" w14:textId="77777777" w:rsidR="00746C2F" w:rsidRPr="002D3D7F" w:rsidRDefault="00746C2F" w:rsidP="00746C2F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002D3D7F">
        <w:rPr>
          <w:rFonts w:ascii="Arial" w:hAnsi="Arial" w:cs="Arial"/>
          <w:noProof w:val="0"/>
        </w:rPr>
        <w:t>Hochschule Furtwangen</w:t>
      </w:r>
    </w:p>
    <w:p w14:paraId="1925E72E" w14:textId="77777777" w:rsidR="00746C2F" w:rsidRPr="002D3D7F" w:rsidRDefault="00746C2F" w:rsidP="00746C2F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002D3D7F">
        <w:rPr>
          <w:rFonts w:ascii="Arial" w:hAnsi="Arial" w:cs="Arial"/>
          <w:noProof w:val="0"/>
        </w:rPr>
        <w:t>Hochschule Kempten</w:t>
      </w:r>
    </w:p>
    <w:p w14:paraId="5E229132" w14:textId="77777777" w:rsidR="00746C2F" w:rsidRPr="002D3D7F" w:rsidRDefault="00746C2F" w:rsidP="00746C2F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002D3D7F">
        <w:rPr>
          <w:rFonts w:ascii="Arial" w:hAnsi="Arial" w:cs="Arial"/>
          <w:noProof w:val="0"/>
        </w:rPr>
        <w:t>HTWG Konstanz</w:t>
      </w:r>
    </w:p>
    <w:p w14:paraId="6F2921EC" w14:textId="77777777" w:rsidR="00746C2F" w:rsidRPr="002D3D7F" w:rsidRDefault="00746C2F" w:rsidP="00746C2F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002D3D7F">
        <w:rPr>
          <w:rFonts w:ascii="Arial" w:hAnsi="Arial" w:cs="Arial"/>
          <w:noProof w:val="0"/>
        </w:rPr>
        <w:t>RWU Hochschule Ravensburg-Weingarten University of Applied Sciences</w:t>
      </w:r>
    </w:p>
    <w:p w14:paraId="1807571E" w14:textId="02465803" w:rsidR="00746C2F" w:rsidRPr="002D3D7F" w:rsidRDefault="001476F7" w:rsidP="00746C2F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002D3D7F">
        <w:rPr>
          <w:rFonts w:ascii="Arial" w:hAnsi="Arial" w:cs="Arial"/>
          <w:noProof w:val="0"/>
        </w:rPr>
        <w:t>Pädagogische</w:t>
      </w:r>
      <w:r w:rsidR="00746C2F" w:rsidRPr="002D3D7F">
        <w:rPr>
          <w:rFonts w:ascii="Arial" w:hAnsi="Arial" w:cs="Arial"/>
          <w:noProof w:val="0"/>
        </w:rPr>
        <w:t xml:space="preserve"> Hochschule Weingarten</w:t>
      </w:r>
    </w:p>
    <w:p w14:paraId="6CA5E174" w14:textId="428CB4AE" w:rsidR="00746C2F" w:rsidRPr="002D3D7F" w:rsidRDefault="00746C2F" w:rsidP="00746C2F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002D3D7F">
        <w:rPr>
          <w:rFonts w:ascii="Arial" w:hAnsi="Arial" w:cs="Arial"/>
          <w:noProof w:val="0"/>
        </w:rPr>
        <w:t xml:space="preserve">Staatliche Hochschule </w:t>
      </w:r>
      <w:r w:rsidR="001476F7" w:rsidRPr="002D3D7F">
        <w:rPr>
          <w:rFonts w:ascii="Arial" w:hAnsi="Arial" w:cs="Arial"/>
          <w:noProof w:val="0"/>
        </w:rPr>
        <w:t>für</w:t>
      </w:r>
      <w:r w:rsidRPr="002D3D7F">
        <w:rPr>
          <w:rFonts w:ascii="Arial" w:hAnsi="Arial" w:cs="Arial"/>
          <w:noProof w:val="0"/>
        </w:rPr>
        <w:t xml:space="preserve"> Musik Trossingen</w:t>
      </w:r>
    </w:p>
    <w:p w14:paraId="32C70AE3" w14:textId="29FDF115" w:rsidR="00746C2F" w:rsidRPr="002D3D7F" w:rsidRDefault="001476F7" w:rsidP="00746C2F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002D3D7F">
        <w:rPr>
          <w:rFonts w:ascii="Arial" w:hAnsi="Arial" w:cs="Arial"/>
          <w:noProof w:val="0"/>
        </w:rPr>
        <w:t>Universität</w:t>
      </w:r>
      <w:r w:rsidR="00746C2F" w:rsidRPr="002D3D7F">
        <w:rPr>
          <w:rFonts w:ascii="Arial" w:hAnsi="Arial" w:cs="Arial"/>
          <w:noProof w:val="0"/>
        </w:rPr>
        <w:t xml:space="preserve"> Konstanz</w:t>
      </w:r>
    </w:p>
    <w:p w14:paraId="18F98819" w14:textId="0E1B372E" w:rsidR="00746C2F" w:rsidRPr="002D3D7F" w:rsidRDefault="00746C2F" w:rsidP="00746C2F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002D3D7F">
        <w:rPr>
          <w:rFonts w:ascii="Arial" w:hAnsi="Arial" w:cs="Arial"/>
          <w:noProof w:val="0"/>
        </w:rPr>
        <w:t xml:space="preserve">Zeppelin </w:t>
      </w:r>
      <w:r w:rsidR="001476F7" w:rsidRPr="002D3D7F">
        <w:rPr>
          <w:rFonts w:ascii="Arial" w:hAnsi="Arial" w:cs="Arial"/>
          <w:noProof w:val="0"/>
        </w:rPr>
        <w:t>Universität</w:t>
      </w:r>
      <w:r w:rsidRPr="002D3D7F">
        <w:rPr>
          <w:rFonts w:ascii="Arial" w:hAnsi="Arial" w:cs="Arial"/>
          <w:noProof w:val="0"/>
        </w:rPr>
        <w:t xml:space="preserve"> Friedrichshafen</w:t>
      </w:r>
    </w:p>
    <w:p w14:paraId="37E6F48F" w14:textId="77777777" w:rsidR="00746C2F" w:rsidRPr="002D3D7F" w:rsidRDefault="00746C2F" w:rsidP="00746C2F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</w:p>
    <w:p w14:paraId="3240E4BF" w14:textId="77777777" w:rsidR="00746C2F" w:rsidRPr="002D3D7F" w:rsidRDefault="00746C2F" w:rsidP="00746C2F">
      <w:pPr>
        <w:tabs>
          <w:tab w:val="left" w:pos="7994"/>
        </w:tabs>
        <w:spacing w:line="280" w:lineRule="exact"/>
        <w:rPr>
          <w:rFonts w:ascii="Arial" w:hAnsi="Arial" w:cs="Arial"/>
          <w:b/>
          <w:noProof w:val="0"/>
        </w:rPr>
      </w:pPr>
      <w:r w:rsidRPr="002D3D7F">
        <w:rPr>
          <w:rFonts w:ascii="Arial" w:hAnsi="Arial" w:cs="Arial"/>
          <w:b/>
          <w:noProof w:val="0"/>
        </w:rPr>
        <w:t>Liechtenstein</w:t>
      </w:r>
    </w:p>
    <w:p w14:paraId="7E944235" w14:textId="0E7081F7" w:rsidR="00746C2F" w:rsidRPr="002D3D7F" w:rsidRDefault="001476F7" w:rsidP="00746C2F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002D3D7F">
        <w:rPr>
          <w:rFonts w:ascii="Arial" w:hAnsi="Arial" w:cs="Arial"/>
          <w:noProof w:val="0"/>
        </w:rPr>
        <w:t>Universität</w:t>
      </w:r>
      <w:r w:rsidR="00746C2F" w:rsidRPr="002D3D7F">
        <w:rPr>
          <w:rFonts w:ascii="Arial" w:hAnsi="Arial" w:cs="Arial"/>
          <w:noProof w:val="0"/>
        </w:rPr>
        <w:t xml:space="preserve"> Liechtenstein</w:t>
      </w:r>
    </w:p>
    <w:p w14:paraId="18BCEEC1" w14:textId="77777777" w:rsidR="00746C2F" w:rsidRPr="002D3D7F" w:rsidRDefault="00746C2F" w:rsidP="00746C2F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</w:p>
    <w:p w14:paraId="23203390" w14:textId="03255851" w:rsidR="00746C2F" w:rsidRPr="002D3D7F" w:rsidRDefault="001476F7" w:rsidP="00746C2F">
      <w:pPr>
        <w:tabs>
          <w:tab w:val="left" w:pos="7994"/>
        </w:tabs>
        <w:spacing w:line="280" w:lineRule="exact"/>
        <w:rPr>
          <w:rFonts w:ascii="Arial" w:hAnsi="Arial" w:cs="Arial"/>
          <w:b/>
          <w:noProof w:val="0"/>
        </w:rPr>
      </w:pPr>
      <w:r w:rsidRPr="002D3D7F">
        <w:rPr>
          <w:rFonts w:ascii="Arial" w:hAnsi="Arial" w:cs="Arial"/>
          <w:b/>
          <w:noProof w:val="0"/>
        </w:rPr>
        <w:t>Österreich</w:t>
      </w:r>
    </w:p>
    <w:p w14:paraId="2566DFCD" w14:textId="77777777" w:rsidR="00746C2F" w:rsidRPr="002D3D7F" w:rsidRDefault="00746C2F" w:rsidP="00746C2F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002D3D7F">
        <w:rPr>
          <w:rFonts w:ascii="Arial" w:hAnsi="Arial" w:cs="Arial"/>
          <w:noProof w:val="0"/>
        </w:rPr>
        <w:t>Fachhochschule Vorarlberg GmbH</w:t>
      </w:r>
    </w:p>
    <w:p w14:paraId="76A46FB2" w14:textId="5465EF8D" w:rsidR="00746C2F" w:rsidRPr="002D3D7F" w:rsidRDefault="001476F7" w:rsidP="00746C2F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002D3D7F">
        <w:rPr>
          <w:rFonts w:ascii="Arial" w:hAnsi="Arial" w:cs="Arial"/>
          <w:noProof w:val="0"/>
        </w:rPr>
        <w:t>Pädagogische</w:t>
      </w:r>
      <w:r w:rsidR="00746C2F" w:rsidRPr="002D3D7F">
        <w:rPr>
          <w:rFonts w:ascii="Arial" w:hAnsi="Arial" w:cs="Arial"/>
          <w:noProof w:val="0"/>
        </w:rPr>
        <w:t xml:space="preserve"> Hochschule Vorarlberg</w:t>
      </w:r>
    </w:p>
    <w:p w14:paraId="1D5DF0A9" w14:textId="77777777" w:rsidR="00746C2F" w:rsidRPr="002D3D7F" w:rsidRDefault="00746C2F" w:rsidP="00746C2F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002D3D7F">
        <w:rPr>
          <w:rFonts w:ascii="Arial" w:hAnsi="Arial" w:cs="Arial"/>
          <w:noProof w:val="0"/>
        </w:rPr>
        <w:t>Schloss Hofen</w:t>
      </w:r>
    </w:p>
    <w:p w14:paraId="37E63393" w14:textId="77777777" w:rsidR="00746C2F" w:rsidRPr="002D3D7F" w:rsidRDefault="00746C2F" w:rsidP="00746C2F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002D3D7F">
        <w:rPr>
          <w:rFonts w:ascii="Arial" w:hAnsi="Arial" w:cs="Arial"/>
          <w:noProof w:val="0"/>
        </w:rPr>
        <w:t>Vorarlberger Landeskonservatorium</w:t>
      </w:r>
    </w:p>
    <w:p w14:paraId="15556060" w14:textId="77777777" w:rsidR="00746C2F" w:rsidRPr="002D3D7F" w:rsidRDefault="00746C2F" w:rsidP="00746C2F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</w:p>
    <w:p w14:paraId="075F11C7" w14:textId="77777777" w:rsidR="00746C2F" w:rsidRPr="002D3D7F" w:rsidRDefault="00746C2F" w:rsidP="00746C2F">
      <w:pPr>
        <w:tabs>
          <w:tab w:val="left" w:pos="7994"/>
        </w:tabs>
        <w:spacing w:line="280" w:lineRule="exact"/>
        <w:rPr>
          <w:rFonts w:ascii="Arial" w:hAnsi="Arial" w:cs="Arial"/>
          <w:b/>
          <w:noProof w:val="0"/>
        </w:rPr>
      </w:pPr>
      <w:r w:rsidRPr="002D3D7F">
        <w:rPr>
          <w:rFonts w:ascii="Arial" w:hAnsi="Arial" w:cs="Arial"/>
          <w:b/>
          <w:noProof w:val="0"/>
        </w:rPr>
        <w:t>Schweiz</w:t>
      </w:r>
    </w:p>
    <w:p w14:paraId="6539BD08" w14:textId="23C2A6FF" w:rsidR="00746C2F" w:rsidRPr="002D3D7F" w:rsidRDefault="00746C2F" w:rsidP="00746C2F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002D3D7F">
        <w:rPr>
          <w:rFonts w:ascii="Arial" w:hAnsi="Arial" w:cs="Arial"/>
          <w:noProof w:val="0"/>
        </w:rPr>
        <w:t xml:space="preserve">HfH Interkantonale Hochschule </w:t>
      </w:r>
      <w:r w:rsidR="002D3D7F" w:rsidRPr="002D3D7F">
        <w:rPr>
          <w:rFonts w:ascii="Arial" w:hAnsi="Arial" w:cs="Arial"/>
          <w:noProof w:val="0"/>
        </w:rPr>
        <w:t>für</w:t>
      </w:r>
      <w:r w:rsidRPr="002D3D7F">
        <w:rPr>
          <w:rFonts w:ascii="Arial" w:hAnsi="Arial" w:cs="Arial"/>
          <w:noProof w:val="0"/>
        </w:rPr>
        <w:t xml:space="preserve"> </w:t>
      </w:r>
      <w:r w:rsidR="002D3D7F" w:rsidRPr="002D3D7F">
        <w:rPr>
          <w:rFonts w:ascii="Arial" w:hAnsi="Arial" w:cs="Arial"/>
          <w:noProof w:val="0"/>
        </w:rPr>
        <w:t>Heilpädagogik</w:t>
      </w:r>
    </w:p>
    <w:p w14:paraId="7315CF85" w14:textId="7D8D4F56" w:rsidR="00746C2F" w:rsidRPr="002D3D7F" w:rsidRDefault="00746C2F" w:rsidP="00746C2F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002D3D7F">
        <w:rPr>
          <w:rFonts w:ascii="Arial" w:hAnsi="Arial" w:cs="Arial"/>
          <w:noProof w:val="0"/>
        </w:rPr>
        <w:t xml:space="preserve">HWZ Hochschule </w:t>
      </w:r>
      <w:r w:rsidR="002D3D7F" w:rsidRPr="002D3D7F">
        <w:rPr>
          <w:rFonts w:ascii="Arial" w:hAnsi="Arial" w:cs="Arial"/>
          <w:noProof w:val="0"/>
        </w:rPr>
        <w:t>für</w:t>
      </w:r>
      <w:r w:rsidRPr="002D3D7F">
        <w:rPr>
          <w:rFonts w:ascii="Arial" w:hAnsi="Arial" w:cs="Arial"/>
          <w:noProof w:val="0"/>
        </w:rPr>
        <w:t xml:space="preserve"> Wirtschaft </w:t>
      </w:r>
      <w:r w:rsidR="001476F7" w:rsidRPr="002D3D7F">
        <w:rPr>
          <w:rFonts w:ascii="Arial" w:hAnsi="Arial" w:cs="Arial"/>
          <w:noProof w:val="0"/>
        </w:rPr>
        <w:t>Zürich</w:t>
      </w:r>
    </w:p>
    <w:p w14:paraId="26C70593" w14:textId="77777777" w:rsidR="00746C2F" w:rsidRPr="002D3D7F" w:rsidRDefault="00746C2F" w:rsidP="00746C2F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002D3D7F">
        <w:rPr>
          <w:rFonts w:ascii="Arial" w:hAnsi="Arial" w:cs="Arial"/>
          <w:noProof w:val="0"/>
        </w:rPr>
        <w:t>OST – Ostschweizer Fachhochschule</w:t>
      </w:r>
    </w:p>
    <w:p w14:paraId="3C2D8D61" w14:textId="1CB55F50" w:rsidR="00746C2F" w:rsidRPr="002D3D7F" w:rsidRDefault="00746C2F" w:rsidP="00746C2F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002D3D7F">
        <w:rPr>
          <w:rFonts w:ascii="Arial" w:hAnsi="Arial" w:cs="Arial"/>
          <w:noProof w:val="0"/>
        </w:rPr>
        <w:t>Pädagogische Hochschule St.</w:t>
      </w:r>
      <w:r w:rsidR="001476F7" w:rsidRPr="002D3D7F">
        <w:rPr>
          <w:rFonts w:ascii="Arial" w:hAnsi="Arial" w:cs="Arial"/>
          <w:noProof w:val="0"/>
        </w:rPr>
        <w:t xml:space="preserve"> </w:t>
      </w:r>
      <w:r w:rsidRPr="002D3D7F">
        <w:rPr>
          <w:rFonts w:ascii="Arial" w:hAnsi="Arial" w:cs="Arial"/>
          <w:noProof w:val="0"/>
        </w:rPr>
        <w:t>Gallen</w:t>
      </w:r>
    </w:p>
    <w:p w14:paraId="3A9585D3" w14:textId="77777777" w:rsidR="00746C2F" w:rsidRPr="002D3D7F" w:rsidRDefault="00746C2F" w:rsidP="00746C2F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002D3D7F">
        <w:rPr>
          <w:rFonts w:ascii="Arial" w:hAnsi="Arial" w:cs="Arial"/>
          <w:noProof w:val="0"/>
        </w:rPr>
        <w:t>Pädagogische Hochschule Schaffhausen</w:t>
      </w:r>
    </w:p>
    <w:p w14:paraId="153BC35A" w14:textId="77777777" w:rsidR="00746C2F" w:rsidRPr="002D3D7F" w:rsidRDefault="00746C2F" w:rsidP="00746C2F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002D3D7F">
        <w:rPr>
          <w:rFonts w:ascii="Arial" w:hAnsi="Arial" w:cs="Arial"/>
          <w:noProof w:val="0"/>
        </w:rPr>
        <w:t>Pädagogische Hochschule Thurgau</w:t>
      </w:r>
    </w:p>
    <w:p w14:paraId="30C2030D" w14:textId="75F183AC" w:rsidR="00746C2F" w:rsidRPr="002D3D7F" w:rsidRDefault="00D438A9" w:rsidP="00746C2F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002D3D7F">
        <w:rPr>
          <w:rFonts w:ascii="Arial" w:hAnsi="Arial" w:cs="Arial"/>
          <w:noProof w:val="0"/>
        </w:rPr>
        <w:t>Pädagogische</w:t>
      </w:r>
      <w:r w:rsidR="00746C2F" w:rsidRPr="002D3D7F">
        <w:rPr>
          <w:rFonts w:ascii="Arial" w:hAnsi="Arial" w:cs="Arial"/>
          <w:noProof w:val="0"/>
        </w:rPr>
        <w:t xml:space="preserve"> Hochschule </w:t>
      </w:r>
      <w:r w:rsidR="002D3D7F" w:rsidRPr="002D3D7F">
        <w:rPr>
          <w:rFonts w:ascii="Arial" w:hAnsi="Arial" w:cs="Arial"/>
          <w:noProof w:val="0"/>
        </w:rPr>
        <w:t>Zürich</w:t>
      </w:r>
    </w:p>
    <w:p w14:paraId="1DFBDBC6" w14:textId="38161B06" w:rsidR="00746C2F" w:rsidRPr="002D3D7F" w:rsidRDefault="00746C2F" w:rsidP="00746C2F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002D3D7F">
        <w:rPr>
          <w:rFonts w:ascii="Arial" w:hAnsi="Arial" w:cs="Arial"/>
          <w:noProof w:val="0"/>
        </w:rPr>
        <w:t xml:space="preserve">SHLR Schweizer Hochschule </w:t>
      </w:r>
      <w:r w:rsidR="002D3D7F" w:rsidRPr="002D3D7F">
        <w:rPr>
          <w:rFonts w:ascii="Arial" w:hAnsi="Arial" w:cs="Arial"/>
          <w:noProof w:val="0"/>
        </w:rPr>
        <w:t>für</w:t>
      </w:r>
      <w:r w:rsidRPr="002D3D7F">
        <w:rPr>
          <w:rFonts w:ascii="Arial" w:hAnsi="Arial" w:cs="Arial"/>
          <w:noProof w:val="0"/>
        </w:rPr>
        <w:t xml:space="preserve"> </w:t>
      </w:r>
      <w:r w:rsidR="002D3D7F" w:rsidRPr="002D3D7F">
        <w:rPr>
          <w:rFonts w:ascii="Arial" w:hAnsi="Arial" w:cs="Arial"/>
          <w:noProof w:val="0"/>
        </w:rPr>
        <w:t>Logopädie</w:t>
      </w:r>
      <w:r w:rsidRPr="002D3D7F">
        <w:rPr>
          <w:rFonts w:ascii="Arial" w:hAnsi="Arial" w:cs="Arial"/>
          <w:noProof w:val="0"/>
        </w:rPr>
        <w:t xml:space="preserve"> Rorschach</w:t>
      </w:r>
    </w:p>
    <w:p w14:paraId="622AEA6F" w14:textId="431795C3" w:rsidR="00746C2F" w:rsidRPr="002D3D7F" w:rsidRDefault="002D3D7F" w:rsidP="00746C2F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002D3D7F">
        <w:rPr>
          <w:rFonts w:ascii="Arial" w:hAnsi="Arial" w:cs="Arial"/>
          <w:noProof w:val="0"/>
        </w:rPr>
        <w:t>Universität</w:t>
      </w:r>
      <w:r w:rsidR="00746C2F" w:rsidRPr="002D3D7F">
        <w:rPr>
          <w:rFonts w:ascii="Arial" w:hAnsi="Arial" w:cs="Arial"/>
          <w:noProof w:val="0"/>
        </w:rPr>
        <w:t xml:space="preserve"> St.</w:t>
      </w:r>
      <w:r w:rsidR="001476F7" w:rsidRPr="002D3D7F">
        <w:rPr>
          <w:rFonts w:ascii="Arial" w:hAnsi="Arial" w:cs="Arial"/>
          <w:noProof w:val="0"/>
        </w:rPr>
        <w:t xml:space="preserve"> </w:t>
      </w:r>
      <w:r w:rsidR="00746C2F" w:rsidRPr="002D3D7F">
        <w:rPr>
          <w:rFonts w:ascii="Arial" w:hAnsi="Arial" w:cs="Arial"/>
          <w:noProof w:val="0"/>
        </w:rPr>
        <w:t>Gallen</w:t>
      </w:r>
    </w:p>
    <w:p w14:paraId="2370844F" w14:textId="7A66C2F5" w:rsidR="00746C2F" w:rsidRPr="002D3D7F" w:rsidRDefault="002D3D7F" w:rsidP="00746C2F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002D3D7F">
        <w:rPr>
          <w:rFonts w:ascii="Arial" w:hAnsi="Arial" w:cs="Arial"/>
          <w:noProof w:val="0"/>
        </w:rPr>
        <w:t>Universität</w:t>
      </w:r>
      <w:r w:rsidR="00746C2F" w:rsidRPr="002D3D7F">
        <w:rPr>
          <w:rFonts w:ascii="Arial" w:hAnsi="Arial" w:cs="Arial"/>
          <w:noProof w:val="0"/>
        </w:rPr>
        <w:t xml:space="preserve"> </w:t>
      </w:r>
      <w:r w:rsidRPr="002D3D7F">
        <w:rPr>
          <w:rFonts w:ascii="Arial" w:hAnsi="Arial" w:cs="Arial"/>
          <w:noProof w:val="0"/>
        </w:rPr>
        <w:t>Zürich</w:t>
      </w:r>
    </w:p>
    <w:p w14:paraId="2E909854" w14:textId="53522105" w:rsidR="00746C2F" w:rsidRPr="002D3D7F" w:rsidRDefault="00746C2F" w:rsidP="00746C2F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002D3D7F">
        <w:rPr>
          <w:rFonts w:ascii="Arial" w:hAnsi="Arial" w:cs="Arial"/>
          <w:noProof w:val="0"/>
        </w:rPr>
        <w:lastRenderedPageBreak/>
        <w:t xml:space="preserve">Zürcher Hochschule </w:t>
      </w:r>
      <w:r w:rsidR="002D3D7F" w:rsidRPr="002D3D7F">
        <w:rPr>
          <w:rFonts w:ascii="Arial" w:hAnsi="Arial" w:cs="Arial"/>
          <w:noProof w:val="0"/>
        </w:rPr>
        <w:t>für</w:t>
      </w:r>
      <w:r w:rsidRPr="002D3D7F">
        <w:rPr>
          <w:rFonts w:ascii="Arial" w:hAnsi="Arial" w:cs="Arial"/>
          <w:noProof w:val="0"/>
        </w:rPr>
        <w:t xml:space="preserve"> Angewandte Wissenschaften ZHAW</w:t>
      </w:r>
    </w:p>
    <w:p w14:paraId="3CFC7F50" w14:textId="10C9ABF0" w:rsidR="00746C2F" w:rsidRPr="002D3D7F" w:rsidRDefault="00746C2F" w:rsidP="00746C2F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002D3D7F">
        <w:rPr>
          <w:rFonts w:ascii="Arial" w:hAnsi="Arial" w:cs="Arial"/>
          <w:noProof w:val="0"/>
        </w:rPr>
        <w:t xml:space="preserve">Zürcher Hochschule der </w:t>
      </w:r>
      <w:r w:rsidR="002D3D7F" w:rsidRPr="002D3D7F">
        <w:rPr>
          <w:rFonts w:ascii="Arial" w:hAnsi="Arial" w:cs="Arial"/>
          <w:noProof w:val="0"/>
        </w:rPr>
        <w:t>Künste</w:t>
      </w:r>
      <w:r w:rsidRPr="002D3D7F">
        <w:rPr>
          <w:rFonts w:ascii="Arial" w:hAnsi="Arial" w:cs="Arial"/>
          <w:noProof w:val="0"/>
        </w:rPr>
        <w:t xml:space="preserve"> ZHdK</w:t>
      </w:r>
    </w:p>
    <w:p w14:paraId="2F102F32" w14:textId="3FCE246F" w:rsidR="00746C2F" w:rsidRPr="002D3D7F" w:rsidRDefault="00746C2F" w:rsidP="00F15D71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</w:p>
    <w:p w14:paraId="62588765" w14:textId="794F1C0F" w:rsidR="00746C2F" w:rsidRPr="002D3D7F" w:rsidRDefault="00746C2F" w:rsidP="00F15D71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</w:p>
    <w:p w14:paraId="6AF45AA4" w14:textId="77777777" w:rsidR="00746C2F" w:rsidRPr="002D3D7F" w:rsidRDefault="00746C2F" w:rsidP="00F15D71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</w:p>
    <w:p w14:paraId="65303632" w14:textId="77777777" w:rsidR="00F15D71" w:rsidRPr="002D3D7F" w:rsidRDefault="00F15D71" w:rsidP="00F15D71">
      <w:pPr>
        <w:tabs>
          <w:tab w:val="left" w:pos="7994"/>
        </w:tabs>
        <w:spacing w:line="280" w:lineRule="exact"/>
        <w:rPr>
          <w:rFonts w:ascii="Arial" w:hAnsi="Arial" w:cs="Arial"/>
          <w:b/>
          <w:noProof w:val="0"/>
        </w:rPr>
      </w:pPr>
      <w:r w:rsidRPr="002D3D7F">
        <w:rPr>
          <w:rFonts w:ascii="Arial" w:hAnsi="Arial" w:cs="Arial"/>
          <w:b/>
          <w:noProof w:val="0"/>
        </w:rPr>
        <w:t>Bildtext:</w:t>
      </w:r>
    </w:p>
    <w:p w14:paraId="059BFCE6" w14:textId="14E6B2B0" w:rsidR="00F15D71" w:rsidRPr="002D3D7F" w:rsidRDefault="00F15D71" w:rsidP="00F15D71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002D3D7F">
        <w:rPr>
          <w:rFonts w:ascii="Arial" w:hAnsi="Arial" w:cs="Arial"/>
          <w:b/>
          <w:noProof w:val="0"/>
        </w:rPr>
        <w:t xml:space="preserve">Internationale-Bodensee-Hochschule-Gernot-Brauchle.jpg: </w:t>
      </w:r>
      <w:r w:rsidRPr="002D3D7F">
        <w:rPr>
          <w:rFonts w:ascii="Arial" w:hAnsi="Arial" w:cs="Arial"/>
          <w:noProof w:val="0"/>
        </w:rPr>
        <w:t>Gernot Brauchle, Vorsitzende</w:t>
      </w:r>
      <w:r w:rsidR="00FE21D9" w:rsidRPr="002D3D7F">
        <w:rPr>
          <w:rFonts w:ascii="Arial" w:hAnsi="Arial" w:cs="Arial"/>
          <w:noProof w:val="0"/>
        </w:rPr>
        <w:t>r</w:t>
      </w:r>
      <w:r w:rsidRPr="002D3D7F">
        <w:rPr>
          <w:rFonts w:ascii="Arial" w:hAnsi="Arial" w:cs="Arial"/>
          <w:noProof w:val="0"/>
        </w:rPr>
        <w:t xml:space="preserve"> der Internationalen Bodensee-Hochschule</w:t>
      </w:r>
      <w:r w:rsidR="00FE21D9" w:rsidRPr="002D3D7F">
        <w:rPr>
          <w:rFonts w:ascii="Arial" w:hAnsi="Arial" w:cs="Arial"/>
          <w:noProof w:val="0"/>
        </w:rPr>
        <w:t xml:space="preserve">, begrüßt die Vorbereitung für eine Selbstständigkeit: „Wir gewinnen an Handlungsfähigkeit, können schneller agieren und noch </w:t>
      </w:r>
      <w:r w:rsidR="00386303" w:rsidRPr="002D3D7F">
        <w:rPr>
          <w:rFonts w:ascii="Arial" w:hAnsi="Arial" w:cs="Arial"/>
          <w:noProof w:val="0"/>
        </w:rPr>
        <w:t xml:space="preserve">intensiver an gemeinschaftlichen Lösungen </w:t>
      </w:r>
      <w:r w:rsidR="00FE21D9" w:rsidRPr="002D3D7F">
        <w:rPr>
          <w:rFonts w:ascii="Arial" w:hAnsi="Arial" w:cs="Arial"/>
          <w:noProof w:val="0"/>
        </w:rPr>
        <w:t xml:space="preserve">für die </w:t>
      </w:r>
      <w:r w:rsidR="00386303" w:rsidRPr="002D3D7F">
        <w:rPr>
          <w:rFonts w:ascii="Arial" w:hAnsi="Arial" w:cs="Arial"/>
          <w:noProof w:val="0"/>
        </w:rPr>
        <w:t>Vierländerregion arbeiten</w:t>
      </w:r>
      <w:r w:rsidRPr="002D3D7F">
        <w:rPr>
          <w:rFonts w:ascii="Arial" w:hAnsi="Arial" w:cs="Arial"/>
          <w:noProof w:val="0"/>
        </w:rPr>
        <w:t>.</w:t>
      </w:r>
      <w:r w:rsidR="00FE21D9" w:rsidRPr="002D3D7F">
        <w:rPr>
          <w:rFonts w:ascii="Arial" w:hAnsi="Arial" w:cs="Arial"/>
          <w:noProof w:val="0"/>
        </w:rPr>
        <w:t>“</w:t>
      </w:r>
      <w:r w:rsidRPr="002D3D7F">
        <w:rPr>
          <w:rFonts w:ascii="Arial" w:hAnsi="Arial" w:cs="Arial"/>
          <w:noProof w:val="0"/>
        </w:rPr>
        <w:t xml:space="preserve"> (Copyright: Lukas Brauchle)</w:t>
      </w:r>
    </w:p>
    <w:p w14:paraId="4C41CA23" w14:textId="77777777" w:rsidR="00F15D71" w:rsidRPr="002D3D7F" w:rsidRDefault="00F15D71" w:rsidP="00F15D71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</w:p>
    <w:p w14:paraId="12F47E9A" w14:textId="6B6842C6" w:rsidR="00F15D71" w:rsidRPr="002D3D7F" w:rsidRDefault="00F15D71" w:rsidP="00F15D71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002D3D7F">
        <w:rPr>
          <w:rFonts w:ascii="Arial" w:hAnsi="Arial" w:cs="Arial"/>
          <w:b/>
          <w:noProof w:val="0"/>
        </w:rPr>
        <w:t>Internationale-Bodensee-Hochschule-</w:t>
      </w:r>
      <w:r w:rsidR="00FE21D9" w:rsidRPr="002D3D7F">
        <w:rPr>
          <w:rFonts w:ascii="Arial" w:hAnsi="Arial" w:cs="Arial"/>
          <w:b/>
          <w:noProof w:val="0"/>
        </w:rPr>
        <w:t>Markus-Wallner</w:t>
      </w:r>
      <w:r w:rsidRPr="002D3D7F">
        <w:rPr>
          <w:rFonts w:ascii="Arial" w:hAnsi="Arial" w:cs="Arial"/>
          <w:b/>
          <w:noProof w:val="0"/>
        </w:rPr>
        <w:t>.jpg:</w:t>
      </w:r>
      <w:r w:rsidRPr="002D3D7F">
        <w:rPr>
          <w:rFonts w:ascii="Arial" w:hAnsi="Arial" w:cs="Arial"/>
          <w:noProof w:val="0"/>
        </w:rPr>
        <w:t xml:space="preserve"> </w:t>
      </w:r>
      <w:r w:rsidR="00FE21D9" w:rsidRPr="002D3D7F">
        <w:rPr>
          <w:rFonts w:ascii="Arial" w:hAnsi="Arial" w:cs="Arial"/>
          <w:noProof w:val="0"/>
        </w:rPr>
        <w:t xml:space="preserve">Der Vorsitzende der Internationalen Bodensee-Konferenz, der Vorarlberger Landeshauptmann Markus Wallner, sieht in der Zusammenarbeit große Chancen für die Vierländerregion: „Die Hochschulen können einen wichtigen Beitrag leisten, damit die Region die Chancen des digitalen Wandels optimal </w:t>
      </w:r>
      <w:r w:rsidR="002D3D7F" w:rsidRPr="002D3D7F">
        <w:rPr>
          <w:rFonts w:ascii="Arial" w:hAnsi="Arial" w:cs="Arial"/>
          <w:noProof w:val="0"/>
        </w:rPr>
        <w:t>nützt</w:t>
      </w:r>
      <w:r w:rsidR="00FE21D9" w:rsidRPr="002D3D7F">
        <w:rPr>
          <w:rFonts w:ascii="Arial" w:hAnsi="Arial" w:cs="Arial"/>
          <w:noProof w:val="0"/>
        </w:rPr>
        <w:t>.“</w:t>
      </w:r>
      <w:r w:rsidRPr="002D3D7F">
        <w:rPr>
          <w:rFonts w:ascii="Arial" w:hAnsi="Arial" w:cs="Arial"/>
          <w:noProof w:val="0"/>
        </w:rPr>
        <w:t xml:space="preserve"> (Copyright: </w:t>
      </w:r>
      <w:r w:rsidR="00D0249B">
        <w:rPr>
          <w:rFonts w:ascii="Arial" w:hAnsi="Arial" w:cs="Arial"/>
          <w:noProof w:val="0"/>
        </w:rPr>
        <w:t>Land Vorarlberg</w:t>
      </w:r>
      <w:r w:rsidRPr="002D3D7F">
        <w:rPr>
          <w:rFonts w:ascii="Arial" w:hAnsi="Arial" w:cs="Arial"/>
          <w:noProof w:val="0"/>
        </w:rPr>
        <w:t>)</w:t>
      </w:r>
    </w:p>
    <w:p w14:paraId="48A9A446" w14:textId="64DD420E" w:rsidR="00F15D71" w:rsidRPr="002D3D7F" w:rsidRDefault="00F15D71" w:rsidP="00F15D71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</w:p>
    <w:p w14:paraId="51293DF9" w14:textId="77777777" w:rsidR="009E6C79" w:rsidRPr="002D3D7F" w:rsidRDefault="009E6C79" w:rsidP="009E6C79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002D3D7F">
        <w:rPr>
          <w:rFonts w:ascii="Arial" w:hAnsi="Arial" w:cs="Arial"/>
          <w:b/>
          <w:noProof w:val="0"/>
        </w:rPr>
        <w:t>Internationale-Bodensee-Hochschule-Fredy-Fässler.jpg:</w:t>
      </w:r>
      <w:r w:rsidRPr="002D3D7F">
        <w:rPr>
          <w:rFonts w:ascii="Arial" w:hAnsi="Arial" w:cs="Arial"/>
          <w:noProof w:val="0"/>
        </w:rPr>
        <w:t xml:space="preserve"> Der St. Galler Regierungsrat Fredy Fässler, ab Jänner Vorsitzender der Internationalen Bodensee-Konferenz, hält die grenzüberschreitende Zusammenarbeit für besonders wichtig: „Gerade in den vergangenen Monaten haben wir gesehen, wie wichtig der Austausch über Grenzen hinweg ist.“ (Copyright: </w:t>
      </w:r>
      <w:r>
        <w:rPr>
          <w:rFonts w:ascii="Arial" w:hAnsi="Arial" w:cs="Arial"/>
          <w:lang w:val="de-CH"/>
        </w:rPr>
        <w:t>Staatskanzlei Kanton St.Gallen</w:t>
      </w:r>
      <w:r w:rsidRPr="002D3D7F">
        <w:rPr>
          <w:rFonts w:ascii="Arial" w:hAnsi="Arial" w:cs="Arial"/>
          <w:noProof w:val="0"/>
        </w:rPr>
        <w:t>)</w:t>
      </w:r>
    </w:p>
    <w:p w14:paraId="0E42C0C7" w14:textId="77777777" w:rsidR="00FE21D9" w:rsidRPr="002D3D7F" w:rsidRDefault="00FE21D9" w:rsidP="00F15D71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</w:p>
    <w:p w14:paraId="2F0FF277" w14:textId="142DE655" w:rsidR="00F15D71" w:rsidRPr="002D3D7F" w:rsidRDefault="00F15D71" w:rsidP="00F15D71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002D3D7F">
        <w:rPr>
          <w:rFonts w:ascii="Arial" w:hAnsi="Arial" w:cs="Arial"/>
          <w:b/>
          <w:noProof w:val="0"/>
        </w:rPr>
        <w:t>Internationale-Bodensee-Hochschule-Innovation.jpg:</w:t>
      </w:r>
      <w:r w:rsidRPr="002D3D7F">
        <w:rPr>
          <w:rFonts w:ascii="Arial" w:hAnsi="Arial" w:cs="Arial"/>
          <w:noProof w:val="0"/>
        </w:rPr>
        <w:t xml:space="preserve"> Die IBH-Labs sind für den Vorsitzenden Gernot Brauchle ein Beispiel </w:t>
      </w:r>
      <w:r w:rsidR="00386303" w:rsidRPr="002D3D7F">
        <w:rPr>
          <w:rFonts w:ascii="Arial" w:hAnsi="Arial" w:cs="Arial"/>
          <w:noProof w:val="0"/>
        </w:rPr>
        <w:t>da</w:t>
      </w:r>
      <w:r w:rsidRPr="002D3D7F">
        <w:rPr>
          <w:rFonts w:ascii="Arial" w:hAnsi="Arial" w:cs="Arial"/>
          <w:noProof w:val="0"/>
        </w:rPr>
        <w:t>für</w:t>
      </w:r>
      <w:r w:rsidR="00386303" w:rsidRPr="002D3D7F">
        <w:rPr>
          <w:rFonts w:ascii="Arial" w:hAnsi="Arial" w:cs="Arial"/>
          <w:noProof w:val="0"/>
        </w:rPr>
        <w:t>, dass Lösungen für den digitalen Wandel nur in der Zusammenarbeit von Wissenschaft mit Wirtschaft und Gesellschaft geschaffen werden können.</w:t>
      </w:r>
      <w:r w:rsidRPr="002D3D7F">
        <w:rPr>
          <w:rFonts w:ascii="Arial" w:hAnsi="Arial" w:cs="Arial"/>
          <w:noProof w:val="0"/>
        </w:rPr>
        <w:t xml:space="preserve"> </w:t>
      </w:r>
      <w:r w:rsidR="00386303" w:rsidRPr="002D3D7F">
        <w:rPr>
          <w:rFonts w:ascii="Arial" w:hAnsi="Arial" w:cs="Arial"/>
          <w:noProof w:val="0"/>
        </w:rPr>
        <w:t xml:space="preserve">Die IBH-Labs werden ab 2022 Lösungen für den digitalen Wandel in der Vierländerregion Bodensee </w:t>
      </w:r>
      <w:r w:rsidR="002D3D7F" w:rsidRPr="002D3D7F">
        <w:rPr>
          <w:rFonts w:ascii="Arial" w:hAnsi="Arial" w:cs="Arial"/>
          <w:noProof w:val="0"/>
        </w:rPr>
        <w:t>erarbeiten</w:t>
      </w:r>
      <w:r w:rsidRPr="002D3D7F">
        <w:rPr>
          <w:rFonts w:ascii="Arial" w:hAnsi="Arial" w:cs="Arial"/>
          <w:noProof w:val="0"/>
        </w:rPr>
        <w:t>. (Copyright: IBH/Hannes Thalmann)</w:t>
      </w:r>
    </w:p>
    <w:p w14:paraId="11D57B53" w14:textId="77777777" w:rsidR="00F15D71" w:rsidRPr="002D3D7F" w:rsidRDefault="00F15D71" w:rsidP="00F15D71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</w:p>
    <w:p w14:paraId="45E8EC8E" w14:textId="77777777" w:rsidR="00F15D71" w:rsidRPr="002D3D7F" w:rsidRDefault="00F15D71" w:rsidP="00F15D71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002D3D7F">
        <w:rPr>
          <w:rFonts w:ascii="Arial" w:hAnsi="Arial" w:cs="Arial"/>
          <w:noProof w:val="0"/>
        </w:rPr>
        <w:t>Abdruck für alle Fotos honorarfrei zur Berichterstattung über die Internationale Bodensee-Hochschule. Angabe des Bildnachweises ist Voraussetzung.</w:t>
      </w:r>
    </w:p>
    <w:p w14:paraId="13C7CF6B" w14:textId="77777777" w:rsidR="00F15D71" w:rsidRPr="002D3D7F" w:rsidRDefault="00F15D71" w:rsidP="00F15D71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</w:p>
    <w:p w14:paraId="736CE873" w14:textId="249FBC72" w:rsidR="00F15D71" w:rsidRPr="002D3D7F" w:rsidRDefault="00F15D71" w:rsidP="00F15D71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</w:p>
    <w:p w14:paraId="1F0D3616" w14:textId="77777777" w:rsidR="002960FA" w:rsidRPr="002D3D7F" w:rsidRDefault="002960FA" w:rsidP="00F15D71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</w:p>
    <w:p w14:paraId="341E86E7" w14:textId="77777777" w:rsidR="00F15D71" w:rsidRPr="002D3D7F" w:rsidRDefault="00F15D71" w:rsidP="00F15D71">
      <w:pPr>
        <w:tabs>
          <w:tab w:val="left" w:pos="7994"/>
        </w:tabs>
        <w:spacing w:line="280" w:lineRule="exact"/>
        <w:rPr>
          <w:rFonts w:ascii="Arial" w:hAnsi="Arial" w:cs="Arial"/>
          <w:b/>
          <w:noProof w:val="0"/>
        </w:rPr>
      </w:pPr>
      <w:r w:rsidRPr="002D3D7F">
        <w:rPr>
          <w:rFonts w:ascii="Arial" w:hAnsi="Arial" w:cs="Arial"/>
          <w:b/>
          <w:noProof w:val="0"/>
        </w:rPr>
        <w:t>Rückfragehinweis für die Redaktionen:</w:t>
      </w:r>
    </w:p>
    <w:p w14:paraId="122A20F7" w14:textId="21221038" w:rsidR="00F15D71" w:rsidRPr="002D3D7F" w:rsidRDefault="00F15D71" w:rsidP="00F15D71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002D3D7F">
        <w:rPr>
          <w:rFonts w:ascii="Arial" w:hAnsi="Arial" w:cs="Arial"/>
          <w:noProof w:val="0"/>
        </w:rPr>
        <w:t xml:space="preserve">Internationale Bodensee-Hochschule, Prof. Dr. Markus Rhomberg, Telefon +41/71/6770525, Mail </w:t>
      </w:r>
      <w:hyperlink r:id="rId11" w:history="1">
        <w:r w:rsidR="002960FA" w:rsidRPr="002D3D7F">
          <w:rPr>
            <w:rStyle w:val="Hyperlink"/>
            <w:rFonts w:ascii="Arial" w:hAnsi="Arial" w:cs="Arial"/>
            <w:noProof w:val="0"/>
          </w:rPr>
          <w:t>rhomberg@bodenseehochschule.org</w:t>
        </w:r>
      </w:hyperlink>
      <w:r w:rsidR="002960FA" w:rsidRPr="002D3D7F">
        <w:rPr>
          <w:rFonts w:ascii="Arial" w:hAnsi="Arial" w:cs="Arial"/>
          <w:noProof w:val="0"/>
        </w:rPr>
        <w:t xml:space="preserve"> </w:t>
      </w:r>
    </w:p>
    <w:p w14:paraId="78C0475F" w14:textId="3AC3CF15" w:rsidR="002D0C5B" w:rsidRPr="002D3D7F" w:rsidRDefault="00F15D71" w:rsidP="00F15D71">
      <w:pPr>
        <w:tabs>
          <w:tab w:val="left" w:pos="7994"/>
        </w:tabs>
        <w:spacing w:line="280" w:lineRule="exact"/>
        <w:rPr>
          <w:rFonts w:ascii="Arial" w:hAnsi="Arial" w:cs="Arial"/>
          <w:noProof w:val="0"/>
        </w:rPr>
      </w:pPr>
      <w:r w:rsidRPr="002D3D7F">
        <w:rPr>
          <w:rFonts w:ascii="Arial" w:hAnsi="Arial" w:cs="Arial"/>
          <w:noProof w:val="0"/>
        </w:rPr>
        <w:t xml:space="preserve">Pzwei. Pressearbeit, </w:t>
      </w:r>
      <w:r w:rsidR="002960FA" w:rsidRPr="002D3D7F">
        <w:rPr>
          <w:rFonts w:ascii="Arial" w:hAnsi="Arial" w:cs="Arial"/>
          <w:noProof w:val="0"/>
        </w:rPr>
        <w:t>Wolfgang Pendl</w:t>
      </w:r>
      <w:r w:rsidRPr="002D3D7F">
        <w:rPr>
          <w:rFonts w:ascii="Arial" w:hAnsi="Arial" w:cs="Arial"/>
          <w:noProof w:val="0"/>
        </w:rPr>
        <w:t>, Telefon +43/699/</w:t>
      </w:r>
      <w:r w:rsidR="002960FA" w:rsidRPr="002D3D7F">
        <w:rPr>
          <w:rFonts w:ascii="Arial" w:hAnsi="Arial" w:cs="Arial"/>
          <w:noProof w:val="0"/>
        </w:rPr>
        <w:t>10016399</w:t>
      </w:r>
      <w:r w:rsidRPr="002D3D7F">
        <w:rPr>
          <w:rFonts w:ascii="Arial" w:hAnsi="Arial" w:cs="Arial"/>
          <w:noProof w:val="0"/>
        </w:rPr>
        <w:t xml:space="preserve">, Mail </w:t>
      </w:r>
      <w:hyperlink r:id="rId12" w:history="1">
        <w:r w:rsidR="002960FA" w:rsidRPr="002D3D7F">
          <w:rPr>
            <w:rStyle w:val="Hyperlink"/>
            <w:rFonts w:ascii="Arial" w:hAnsi="Arial" w:cs="Arial"/>
            <w:noProof w:val="0"/>
          </w:rPr>
          <w:t>wolfgang.pendl@pzwei.at</w:t>
        </w:r>
      </w:hyperlink>
      <w:r w:rsidR="002960FA" w:rsidRPr="002D3D7F">
        <w:rPr>
          <w:rFonts w:ascii="Arial" w:hAnsi="Arial" w:cs="Arial"/>
          <w:noProof w:val="0"/>
        </w:rPr>
        <w:t xml:space="preserve"> </w:t>
      </w:r>
    </w:p>
    <w:sectPr w:rsidR="002D0C5B" w:rsidRPr="002D3D7F" w:rsidSect="001C7134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2410" w:right="2977" w:bottom="851" w:left="1349" w:header="709" w:footer="85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80D467" w14:textId="77777777" w:rsidR="006F5156" w:rsidRDefault="006F5156">
      <w:r>
        <w:separator/>
      </w:r>
    </w:p>
  </w:endnote>
  <w:endnote w:type="continuationSeparator" w:id="0">
    <w:p w14:paraId="4A7EA768" w14:textId="77777777" w:rsidR="006F5156" w:rsidRDefault="006F5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Black">
    <w:altName w:val="Calibri"/>
    <w:charset w:val="00"/>
    <w:family w:val="auto"/>
    <w:pitch w:val="variable"/>
    <w:sig w:usb0="00000003" w:usb1="00000000" w:usb2="00000000" w:usb3="00000000" w:csb0="01000000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tisSerif">
    <w:altName w:val="Calibri"/>
    <w:charset w:val="00"/>
    <w:family w:val="auto"/>
    <w:pitch w:val="variable"/>
    <w:sig w:usb0="00000003" w:usb1="00000000" w:usb2="00000000" w:usb3="00000000" w:csb0="0100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orporate S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ill Sans Light">
    <w:charset w:val="00"/>
    <w:family w:val="auto"/>
    <w:pitch w:val="variable"/>
    <w:sig w:usb0="80000267" w:usb1="00000000" w:usb2="00000000" w:usb3="00000000" w:csb0="000001F7" w:csb1="00000000"/>
  </w:font>
  <w:font w:name="Corporate S Demi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AA67E" w14:textId="77777777" w:rsidR="001C7134" w:rsidRPr="005C7429" w:rsidRDefault="001C7134" w:rsidP="003119F1">
    <w:pPr>
      <w:pStyle w:val="Fuzeile"/>
      <w:tabs>
        <w:tab w:val="clear" w:pos="4536"/>
        <w:tab w:val="clear" w:pos="9072"/>
        <w:tab w:val="left" w:pos="7853"/>
      </w:tabs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F2CC0" w14:textId="77777777" w:rsidR="001C7134" w:rsidRPr="005C41D6" w:rsidRDefault="001C7134" w:rsidP="007443D6">
    <w:pPr>
      <w:pStyle w:val="Fuzeile"/>
      <w:tabs>
        <w:tab w:val="clear" w:pos="4536"/>
        <w:tab w:val="clear" w:pos="9072"/>
        <w:tab w:val="left" w:pos="7864"/>
      </w:tabs>
      <w:rPr>
        <w:b/>
      </w:rPr>
    </w:pPr>
    <w:r>
      <w:rPr>
        <w:rFonts w:ascii="Times New Roman" w:hAnsi="Times New Roman"/>
        <w:b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99B2C" w14:textId="77777777" w:rsidR="006F5156" w:rsidRDefault="006F5156">
      <w:r>
        <w:separator/>
      </w:r>
    </w:p>
  </w:footnote>
  <w:footnote w:type="continuationSeparator" w:id="0">
    <w:p w14:paraId="3121DB43" w14:textId="77777777" w:rsidR="006F5156" w:rsidRDefault="006F5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76779" w14:textId="46E7F703" w:rsidR="000F380B" w:rsidRPr="008B54C2" w:rsidRDefault="000F380B" w:rsidP="00645870">
    <w:pPr>
      <w:pStyle w:val="Kopfzeile"/>
      <w:spacing w:line="305" w:lineRule="exact"/>
      <w:rPr>
        <w:rFonts w:ascii="Corporate S Demi" w:hAnsi="Corporate S Demi"/>
        <w:sz w:val="22"/>
        <w:szCs w:val="22"/>
      </w:rPr>
    </w:pPr>
    <w:r w:rsidRPr="00C75E2E">
      <w:rPr>
        <w:rFonts w:ascii="Corporate S Light" w:hAnsi="Corporate S Light"/>
        <w:sz w:val="23"/>
        <w:szCs w:val="23"/>
        <w:lang w:val="de-CH" w:eastAsia="de-CH"/>
      </w:rPr>
      <w:drawing>
        <wp:anchor distT="0" distB="0" distL="114300" distR="114300" simplePos="0" relativeHeight="251768832" behindDoc="0" locked="0" layoutInCell="1" allowOverlap="1" wp14:anchorId="5D0C3692" wp14:editId="38966A43">
          <wp:simplePos x="0" y="0"/>
          <wp:positionH relativeFrom="page">
            <wp:posOffset>4248785</wp:posOffset>
          </wp:positionH>
          <wp:positionV relativeFrom="page">
            <wp:posOffset>-1216660</wp:posOffset>
          </wp:positionV>
          <wp:extent cx="1892300" cy="850900"/>
          <wp:effectExtent l="0" t="0" r="0" b="0"/>
          <wp:wrapNone/>
          <wp:docPr id="39" name="Bild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BH_Logo_30_HK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300" cy="8509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E934D1" w14:textId="77777777" w:rsidR="000F380B" w:rsidRPr="00404B61" w:rsidRDefault="000F380B" w:rsidP="003929F5">
    <w:pPr>
      <w:pStyle w:val="Kopfzeile"/>
      <w:spacing w:line="306" w:lineRule="exact"/>
      <w:rPr>
        <w:rFonts w:ascii="Times New Roman" w:hAnsi="Times New Roman"/>
        <w:b/>
        <w:sz w:val="24"/>
        <w:szCs w:val="24"/>
      </w:rPr>
    </w:pPr>
    <w:r w:rsidRPr="00C75E2E">
      <w:rPr>
        <w:rFonts w:ascii="Corporate S Light" w:hAnsi="Corporate S Light"/>
        <w:sz w:val="23"/>
        <w:szCs w:val="23"/>
        <w:lang w:val="de-CH" w:eastAsia="de-CH"/>
      </w:rPr>
      <w:drawing>
        <wp:anchor distT="0" distB="0" distL="114300" distR="114300" simplePos="0" relativeHeight="251770880" behindDoc="0" locked="0" layoutInCell="1" allowOverlap="1" wp14:anchorId="7D776367" wp14:editId="682D692A">
          <wp:simplePos x="0" y="0"/>
          <wp:positionH relativeFrom="margin">
            <wp:posOffset>4248785</wp:posOffset>
          </wp:positionH>
          <wp:positionV relativeFrom="margin">
            <wp:posOffset>-1216660</wp:posOffset>
          </wp:positionV>
          <wp:extent cx="1892300" cy="850900"/>
          <wp:effectExtent l="0" t="0" r="0" b="0"/>
          <wp:wrapNone/>
          <wp:docPr id="40" name="Bild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BH_Logo_30_HK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300" cy="8509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9C280A" w14:textId="77777777" w:rsidR="000F380B" w:rsidRPr="00404B61" w:rsidRDefault="000F380B" w:rsidP="00404B61">
    <w:pPr>
      <w:pStyle w:val="Kopfzeile"/>
      <w:spacing w:line="30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550EC" w14:textId="77777777" w:rsidR="001C7134" w:rsidRPr="00C75E2E" w:rsidRDefault="001C7134" w:rsidP="00DD5757">
    <w:pPr>
      <w:pStyle w:val="Kopfzeile"/>
      <w:spacing w:line="260" w:lineRule="exact"/>
      <w:rPr>
        <w:rFonts w:ascii="Corporate S Light" w:hAnsi="Corporate S Light"/>
        <w:sz w:val="23"/>
        <w:szCs w:val="23"/>
      </w:rPr>
    </w:pPr>
    <w:r w:rsidRPr="00C75E2E">
      <w:rPr>
        <w:rFonts w:ascii="Corporate S Light" w:hAnsi="Corporate S Light"/>
        <w:sz w:val="23"/>
        <w:szCs w:val="23"/>
        <w:lang w:val="de-CH" w:eastAsia="de-CH"/>
      </w:rPr>
      <w:drawing>
        <wp:anchor distT="0" distB="0" distL="114300" distR="114300" simplePos="0" relativeHeight="251732992" behindDoc="0" locked="0" layoutInCell="1" allowOverlap="1" wp14:anchorId="31286F1D" wp14:editId="773B72DD">
          <wp:simplePos x="0" y="0"/>
          <wp:positionH relativeFrom="margin">
            <wp:posOffset>4248785</wp:posOffset>
          </wp:positionH>
          <wp:positionV relativeFrom="margin">
            <wp:posOffset>-1215390</wp:posOffset>
          </wp:positionV>
          <wp:extent cx="1892300" cy="850900"/>
          <wp:effectExtent l="0" t="0" r="0" b="0"/>
          <wp:wrapNone/>
          <wp:docPr id="41" name="Bild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BH_Logo_30_HK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300" cy="8509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EE3570" w14:textId="77777777" w:rsidR="001C7134" w:rsidRPr="00C75E2E" w:rsidRDefault="001C7134" w:rsidP="00DD5757">
    <w:pPr>
      <w:spacing w:line="260" w:lineRule="exact"/>
      <w:rPr>
        <w:rFonts w:ascii="Corporate S Light" w:hAnsi="Corporate S Light"/>
        <w:sz w:val="23"/>
        <w:szCs w:val="2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567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587"/>
    <w:rsid w:val="00024781"/>
    <w:rsid w:val="0003301C"/>
    <w:rsid w:val="0003331A"/>
    <w:rsid w:val="00047A79"/>
    <w:rsid w:val="00063A2B"/>
    <w:rsid w:val="00065E6F"/>
    <w:rsid w:val="000772DA"/>
    <w:rsid w:val="000906DA"/>
    <w:rsid w:val="000B6470"/>
    <w:rsid w:val="000C7D8A"/>
    <w:rsid w:val="000D43D6"/>
    <w:rsid w:val="000D6F9C"/>
    <w:rsid w:val="000E270B"/>
    <w:rsid w:val="000F380B"/>
    <w:rsid w:val="00146888"/>
    <w:rsid w:val="001473E3"/>
    <w:rsid w:val="001476F7"/>
    <w:rsid w:val="00157E2C"/>
    <w:rsid w:val="0016444E"/>
    <w:rsid w:val="00164C26"/>
    <w:rsid w:val="0017161E"/>
    <w:rsid w:val="001A0754"/>
    <w:rsid w:val="001B2F23"/>
    <w:rsid w:val="001C35F3"/>
    <w:rsid w:val="001C3EA6"/>
    <w:rsid w:val="001C7134"/>
    <w:rsid w:val="001D3C54"/>
    <w:rsid w:val="001D40C9"/>
    <w:rsid w:val="001F10C0"/>
    <w:rsid w:val="00203066"/>
    <w:rsid w:val="002251C3"/>
    <w:rsid w:val="00243816"/>
    <w:rsid w:val="00251421"/>
    <w:rsid w:val="00252293"/>
    <w:rsid w:val="00252AA7"/>
    <w:rsid w:val="002960FA"/>
    <w:rsid w:val="002A3788"/>
    <w:rsid w:val="002C18DA"/>
    <w:rsid w:val="002C51A5"/>
    <w:rsid w:val="002D0C5B"/>
    <w:rsid w:val="002D3D7F"/>
    <w:rsid w:val="002D798A"/>
    <w:rsid w:val="002E236A"/>
    <w:rsid w:val="002E2869"/>
    <w:rsid w:val="002E29A8"/>
    <w:rsid w:val="00307E63"/>
    <w:rsid w:val="003119F1"/>
    <w:rsid w:val="00343C2C"/>
    <w:rsid w:val="0034669F"/>
    <w:rsid w:val="00385A52"/>
    <w:rsid w:val="00385D2F"/>
    <w:rsid w:val="00386303"/>
    <w:rsid w:val="003929F5"/>
    <w:rsid w:val="00395759"/>
    <w:rsid w:val="003A5B8F"/>
    <w:rsid w:val="003B1C29"/>
    <w:rsid w:val="003B1C83"/>
    <w:rsid w:val="003B38A6"/>
    <w:rsid w:val="003B707D"/>
    <w:rsid w:val="003C1FAD"/>
    <w:rsid w:val="003F14D8"/>
    <w:rsid w:val="0040389E"/>
    <w:rsid w:val="00404B61"/>
    <w:rsid w:val="00410676"/>
    <w:rsid w:val="00450CB8"/>
    <w:rsid w:val="00460D7D"/>
    <w:rsid w:val="00476A08"/>
    <w:rsid w:val="00483D2D"/>
    <w:rsid w:val="004B3480"/>
    <w:rsid w:val="004D4ECB"/>
    <w:rsid w:val="004F6BC6"/>
    <w:rsid w:val="0050210B"/>
    <w:rsid w:val="00502F55"/>
    <w:rsid w:val="00512AFC"/>
    <w:rsid w:val="0051503E"/>
    <w:rsid w:val="0053124E"/>
    <w:rsid w:val="00544629"/>
    <w:rsid w:val="00544DA6"/>
    <w:rsid w:val="00585EB0"/>
    <w:rsid w:val="005A12D0"/>
    <w:rsid w:val="005A5C9D"/>
    <w:rsid w:val="005B3B1F"/>
    <w:rsid w:val="005C41D6"/>
    <w:rsid w:val="005C425F"/>
    <w:rsid w:val="005C61AD"/>
    <w:rsid w:val="005C7051"/>
    <w:rsid w:val="005C7429"/>
    <w:rsid w:val="005D3E83"/>
    <w:rsid w:val="00613C6D"/>
    <w:rsid w:val="00620E88"/>
    <w:rsid w:val="00636453"/>
    <w:rsid w:val="00636681"/>
    <w:rsid w:val="00641450"/>
    <w:rsid w:val="00645870"/>
    <w:rsid w:val="006469B0"/>
    <w:rsid w:val="00671B17"/>
    <w:rsid w:val="0069559F"/>
    <w:rsid w:val="006A182F"/>
    <w:rsid w:val="006A48B6"/>
    <w:rsid w:val="006A777E"/>
    <w:rsid w:val="006D418A"/>
    <w:rsid w:val="006F4DB5"/>
    <w:rsid w:val="006F5156"/>
    <w:rsid w:val="006F530A"/>
    <w:rsid w:val="006F6EC4"/>
    <w:rsid w:val="00700EA3"/>
    <w:rsid w:val="00701BAB"/>
    <w:rsid w:val="00720AF5"/>
    <w:rsid w:val="007443D6"/>
    <w:rsid w:val="00746C2F"/>
    <w:rsid w:val="007514F6"/>
    <w:rsid w:val="00753851"/>
    <w:rsid w:val="00793C69"/>
    <w:rsid w:val="007976E7"/>
    <w:rsid w:val="007B5CCA"/>
    <w:rsid w:val="007B7771"/>
    <w:rsid w:val="007C0781"/>
    <w:rsid w:val="007F1DC1"/>
    <w:rsid w:val="007F6941"/>
    <w:rsid w:val="00810135"/>
    <w:rsid w:val="00813E5A"/>
    <w:rsid w:val="0082717E"/>
    <w:rsid w:val="00842C50"/>
    <w:rsid w:val="00884A21"/>
    <w:rsid w:val="008A5953"/>
    <w:rsid w:val="008A786D"/>
    <w:rsid w:val="008B11DA"/>
    <w:rsid w:val="008B54C2"/>
    <w:rsid w:val="008C1B36"/>
    <w:rsid w:val="008C3526"/>
    <w:rsid w:val="008C3587"/>
    <w:rsid w:val="008D19FE"/>
    <w:rsid w:val="008D220F"/>
    <w:rsid w:val="00911E58"/>
    <w:rsid w:val="0092742C"/>
    <w:rsid w:val="00957A41"/>
    <w:rsid w:val="009746EA"/>
    <w:rsid w:val="00975098"/>
    <w:rsid w:val="00992DB9"/>
    <w:rsid w:val="009C68D8"/>
    <w:rsid w:val="009C6DAB"/>
    <w:rsid w:val="009E04AB"/>
    <w:rsid w:val="009E3B64"/>
    <w:rsid w:val="009E6C79"/>
    <w:rsid w:val="00A1311C"/>
    <w:rsid w:val="00A2286E"/>
    <w:rsid w:val="00A47AD9"/>
    <w:rsid w:val="00A71401"/>
    <w:rsid w:val="00A72FB4"/>
    <w:rsid w:val="00AC557F"/>
    <w:rsid w:val="00AC5714"/>
    <w:rsid w:val="00AD0E96"/>
    <w:rsid w:val="00AE0C81"/>
    <w:rsid w:val="00AE3256"/>
    <w:rsid w:val="00AE7773"/>
    <w:rsid w:val="00B034D7"/>
    <w:rsid w:val="00B27F8F"/>
    <w:rsid w:val="00B457A3"/>
    <w:rsid w:val="00B558D9"/>
    <w:rsid w:val="00B94BF5"/>
    <w:rsid w:val="00BA6906"/>
    <w:rsid w:val="00BB6E71"/>
    <w:rsid w:val="00BC0083"/>
    <w:rsid w:val="00BC229A"/>
    <w:rsid w:val="00BC406D"/>
    <w:rsid w:val="00BC48F6"/>
    <w:rsid w:val="00BC4D01"/>
    <w:rsid w:val="00BC61B5"/>
    <w:rsid w:val="00BD0958"/>
    <w:rsid w:val="00BF0B7C"/>
    <w:rsid w:val="00BF251B"/>
    <w:rsid w:val="00BF603D"/>
    <w:rsid w:val="00C02BB9"/>
    <w:rsid w:val="00C042D6"/>
    <w:rsid w:val="00C11832"/>
    <w:rsid w:val="00C44370"/>
    <w:rsid w:val="00C5254E"/>
    <w:rsid w:val="00C553C6"/>
    <w:rsid w:val="00C60CF4"/>
    <w:rsid w:val="00C749FE"/>
    <w:rsid w:val="00C75E2E"/>
    <w:rsid w:val="00C8516F"/>
    <w:rsid w:val="00C92F2F"/>
    <w:rsid w:val="00CA0D0B"/>
    <w:rsid w:val="00CB1093"/>
    <w:rsid w:val="00CB4543"/>
    <w:rsid w:val="00CC49CF"/>
    <w:rsid w:val="00CC63CD"/>
    <w:rsid w:val="00CD02E9"/>
    <w:rsid w:val="00CE7705"/>
    <w:rsid w:val="00D0249B"/>
    <w:rsid w:val="00D31F0E"/>
    <w:rsid w:val="00D34B16"/>
    <w:rsid w:val="00D438A9"/>
    <w:rsid w:val="00D83EA0"/>
    <w:rsid w:val="00D91776"/>
    <w:rsid w:val="00D94A44"/>
    <w:rsid w:val="00DA1976"/>
    <w:rsid w:val="00DA5A5B"/>
    <w:rsid w:val="00DB2EFE"/>
    <w:rsid w:val="00DB31F6"/>
    <w:rsid w:val="00DD444A"/>
    <w:rsid w:val="00DD5757"/>
    <w:rsid w:val="00DE2F09"/>
    <w:rsid w:val="00DE3707"/>
    <w:rsid w:val="00DE685F"/>
    <w:rsid w:val="00E17D59"/>
    <w:rsid w:val="00E40DD0"/>
    <w:rsid w:val="00E46D0A"/>
    <w:rsid w:val="00E56693"/>
    <w:rsid w:val="00E636A6"/>
    <w:rsid w:val="00E72E1E"/>
    <w:rsid w:val="00E752C0"/>
    <w:rsid w:val="00E7547A"/>
    <w:rsid w:val="00E835A9"/>
    <w:rsid w:val="00E8781E"/>
    <w:rsid w:val="00EA22C0"/>
    <w:rsid w:val="00EB0EAF"/>
    <w:rsid w:val="00EB6204"/>
    <w:rsid w:val="00ED435A"/>
    <w:rsid w:val="00ED6B6F"/>
    <w:rsid w:val="00EF2130"/>
    <w:rsid w:val="00EF7E64"/>
    <w:rsid w:val="00F12B83"/>
    <w:rsid w:val="00F15D71"/>
    <w:rsid w:val="00F16498"/>
    <w:rsid w:val="00F21B3A"/>
    <w:rsid w:val="00F24A13"/>
    <w:rsid w:val="00F319B3"/>
    <w:rsid w:val="00F3645C"/>
    <w:rsid w:val="00F657ED"/>
    <w:rsid w:val="00F714DB"/>
    <w:rsid w:val="00F93F83"/>
    <w:rsid w:val="00F95C4E"/>
    <w:rsid w:val="00F9731A"/>
    <w:rsid w:val="00FA3056"/>
    <w:rsid w:val="00FE21D9"/>
    <w:rsid w:val="019887B6"/>
    <w:rsid w:val="02A0084B"/>
    <w:rsid w:val="02E61BCE"/>
    <w:rsid w:val="03348847"/>
    <w:rsid w:val="03351E92"/>
    <w:rsid w:val="03A98FEF"/>
    <w:rsid w:val="04DA598B"/>
    <w:rsid w:val="06242C8C"/>
    <w:rsid w:val="06DDEBA4"/>
    <w:rsid w:val="080C5A20"/>
    <w:rsid w:val="089D9074"/>
    <w:rsid w:val="09151441"/>
    <w:rsid w:val="09529C77"/>
    <w:rsid w:val="0A9AB568"/>
    <w:rsid w:val="0C3685C9"/>
    <w:rsid w:val="0C4950B6"/>
    <w:rsid w:val="0C9A9962"/>
    <w:rsid w:val="0D5FA8CC"/>
    <w:rsid w:val="0E3669C3"/>
    <w:rsid w:val="0ED5FC4A"/>
    <w:rsid w:val="0F6F5E97"/>
    <w:rsid w:val="104E462F"/>
    <w:rsid w:val="1108D935"/>
    <w:rsid w:val="117F455C"/>
    <w:rsid w:val="11EA1690"/>
    <w:rsid w:val="11F2BA11"/>
    <w:rsid w:val="1209AB95"/>
    <w:rsid w:val="122EBC8C"/>
    <w:rsid w:val="13042D1E"/>
    <w:rsid w:val="1385E6F1"/>
    <w:rsid w:val="15046A2C"/>
    <w:rsid w:val="15B691AB"/>
    <w:rsid w:val="15D2894F"/>
    <w:rsid w:val="15E4AF9C"/>
    <w:rsid w:val="16BA8C06"/>
    <w:rsid w:val="1AD84B3E"/>
    <w:rsid w:val="1D4AD8C5"/>
    <w:rsid w:val="1EFD84A0"/>
    <w:rsid w:val="20794554"/>
    <w:rsid w:val="21513BE5"/>
    <w:rsid w:val="22486DAF"/>
    <w:rsid w:val="23F4629E"/>
    <w:rsid w:val="247AA285"/>
    <w:rsid w:val="2549C042"/>
    <w:rsid w:val="27B4764D"/>
    <w:rsid w:val="2804AEA5"/>
    <w:rsid w:val="28A0D89F"/>
    <w:rsid w:val="2972C7EF"/>
    <w:rsid w:val="29C296AA"/>
    <w:rsid w:val="2AB4D93B"/>
    <w:rsid w:val="2E5E04B9"/>
    <w:rsid w:val="2ED77A2B"/>
    <w:rsid w:val="2FB957F8"/>
    <w:rsid w:val="3165A2FE"/>
    <w:rsid w:val="34BFE7AB"/>
    <w:rsid w:val="3A715C8F"/>
    <w:rsid w:val="3B9FBFCF"/>
    <w:rsid w:val="3D09E420"/>
    <w:rsid w:val="3EF881B0"/>
    <w:rsid w:val="3FBB0511"/>
    <w:rsid w:val="4271F233"/>
    <w:rsid w:val="44ACDD41"/>
    <w:rsid w:val="452F036C"/>
    <w:rsid w:val="45E9B4CE"/>
    <w:rsid w:val="46EA6B38"/>
    <w:rsid w:val="48E42814"/>
    <w:rsid w:val="49A9C92D"/>
    <w:rsid w:val="49E5D520"/>
    <w:rsid w:val="4CC636C5"/>
    <w:rsid w:val="4CE169EF"/>
    <w:rsid w:val="4D59ACBC"/>
    <w:rsid w:val="5320E0D2"/>
    <w:rsid w:val="54171950"/>
    <w:rsid w:val="54284226"/>
    <w:rsid w:val="548994CD"/>
    <w:rsid w:val="556D7512"/>
    <w:rsid w:val="55A8C409"/>
    <w:rsid w:val="59A98721"/>
    <w:rsid w:val="5B0E69A4"/>
    <w:rsid w:val="5B455782"/>
    <w:rsid w:val="5C40C0CD"/>
    <w:rsid w:val="5CC09FDB"/>
    <w:rsid w:val="5D895D8A"/>
    <w:rsid w:val="5F427B11"/>
    <w:rsid w:val="5FFC6DA5"/>
    <w:rsid w:val="601D4878"/>
    <w:rsid w:val="617DAB28"/>
    <w:rsid w:val="66B34BA4"/>
    <w:rsid w:val="6701173F"/>
    <w:rsid w:val="697FCBCE"/>
    <w:rsid w:val="69DD204A"/>
    <w:rsid w:val="69E4C787"/>
    <w:rsid w:val="6A8F790F"/>
    <w:rsid w:val="6ADBD8D4"/>
    <w:rsid w:val="6BEA8896"/>
    <w:rsid w:val="6C5A938E"/>
    <w:rsid w:val="6CE2A323"/>
    <w:rsid w:val="6CF773E6"/>
    <w:rsid w:val="6D364D86"/>
    <w:rsid w:val="6DD5D7BA"/>
    <w:rsid w:val="6F802166"/>
    <w:rsid w:val="71715E53"/>
    <w:rsid w:val="71B1BCAC"/>
    <w:rsid w:val="7318E507"/>
    <w:rsid w:val="731DC34C"/>
    <w:rsid w:val="73378CD9"/>
    <w:rsid w:val="74209FBF"/>
    <w:rsid w:val="754B5090"/>
    <w:rsid w:val="761B0279"/>
    <w:rsid w:val="7828C37D"/>
    <w:rsid w:val="782B5333"/>
    <w:rsid w:val="7966C680"/>
    <w:rsid w:val="7B9324AB"/>
    <w:rsid w:val="7BFA863D"/>
    <w:rsid w:val="7C1756CD"/>
    <w:rsid w:val="7E065D69"/>
    <w:rsid w:val="7ECD8C6A"/>
    <w:rsid w:val="7F61AC6E"/>
    <w:rsid w:val="7FADC782"/>
    <w:rsid w:val="7FAE7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569693C"/>
  <w15:docId w15:val="{3629D5B7-C6CF-4578-8CF6-98B3C4BD7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Frutiger 45 Light" w:hAnsi="Frutiger 45 Light"/>
      <w:noProof/>
      <w:color w:val="000000"/>
      <w:kern w:val="3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caps/>
      <w:color w:val="auto"/>
      <w:kern w:val="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Beate">
    <w:name w:val="Formatvorlage Beate"/>
    <w:basedOn w:val="Standard"/>
    <w:rPr>
      <w:rFonts w:ascii="Arial" w:hAnsi="Arial"/>
    </w:rPr>
  </w:style>
  <w:style w:type="paragraph" w:styleId="Textkrper3">
    <w:name w:val="Body Text 3"/>
    <w:basedOn w:val="Standard"/>
    <w:pPr>
      <w:framePr w:w="5103" w:h="1701" w:wrap="around" w:vAnchor="page" w:hAnchor="page" w:x="1265" w:y="3420" w:anchorLock="1"/>
      <w:spacing w:line="233" w:lineRule="exact"/>
    </w:pPr>
    <w:rPr>
      <w:color w:val="auto"/>
      <w:kern w:val="0"/>
    </w:rPr>
  </w:style>
  <w:style w:type="paragraph" w:styleId="Textkrper">
    <w:name w:val="Body Text"/>
    <w:basedOn w:val="Standard"/>
    <w:pPr>
      <w:spacing w:line="200" w:lineRule="exact"/>
    </w:pPr>
    <w:rPr>
      <w:rFonts w:ascii="DIN-Black" w:hAnsi="DIN-Black"/>
      <w:sz w:val="16"/>
    </w:rPr>
  </w:style>
  <w:style w:type="paragraph" w:customStyle="1" w:styleId="EinfacherAbsatz">
    <w:name w:val="[Einfacher Absatz]"/>
    <w:basedOn w:val="Standard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kern w:val="0"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color w:val="auto"/>
      <w:kern w:val="0"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liesstext10ptschwarz">
    <w:name w:val="Fliesstext 10pt schwarz"/>
    <w:basedOn w:val="Standard"/>
    <w:pPr>
      <w:widowControl w:val="0"/>
      <w:tabs>
        <w:tab w:val="right" w:pos="8800"/>
      </w:tabs>
      <w:autoSpaceDE w:val="0"/>
      <w:autoSpaceDN w:val="0"/>
      <w:adjustRightInd w:val="0"/>
      <w:spacing w:line="240" w:lineRule="atLeast"/>
      <w:jc w:val="both"/>
      <w:textAlignment w:val="center"/>
    </w:pPr>
    <w:rPr>
      <w:rFonts w:ascii="RotisSerif" w:hAnsi="RotisSerif"/>
      <w:spacing w:val="1"/>
      <w:kern w:val="0"/>
      <w:sz w:val="24"/>
    </w:rPr>
  </w:style>
  <w:style w:type="paragraph" w:styleId="Blocktext">
    <w:name w:val="Block Text"/>
    <w:basedOn w:val="Standard"/>
    <w:pPr>
      <w:tabs>
        <w:tab w:val="num" w:pos="426"/>
      </w:tabs>
      <w:ind w:left="426" w:right="1173" w:hanging="426"/>
    </w:pPr>
    <w:rPr>
      <w:color w:val="auto"/>
      <w:kern w:val="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3C6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3C69"/>
    <w:rPr>
      <w:rFonts w:ascii="Lucida Grande" w:hAnsi="Lucida Grande" w:cs="Lucida Grande"/>
      <w:noProof/>
      <w:color w:val="000000"/>
      <w:kern w:val="32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410676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C5714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A182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182F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182F"/>
    <w:rPr>
      <w:rFonts w:ascii="Frutiger 45 Light" w:hAnsi="Frutiger 45 Light"/>
      <w:noProof/>
      <w:color w:val="000000"/>
      <w:kern w:val="32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182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182F"/>
    <w:rPr>
      <w:rFonts w:ascii="Frutiger 45 Light" w:hAnsi="Frutiger 45 Light"/>
      <w:b/>
      <w:bCs/>
      <w:noProof/>
      <w:color w:val="000000"/>
      <w:kern w:val="32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8781E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1D40C9"/>
    <w:rPr>
      <w:rFonts w:ascii="Frutiger 45 Light" w:hAnsi="Frutiger 45 Light"/>
      <w:noProof/>
      <w:color w:val="000000"/>
      <w:kern w:val="3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024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3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wolfgang.pendl@pzwei.a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homberg@bodenseehochschule.org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://www.bodenseehochschule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CB4318F94F034994E1DC5577486E90" ma:contentTypeVersion="5" ma:contentTypeDescription="Ein neues Dokument erstellen." ma:contentTypeScope="" ma:versionID="5fa110542b7440d269b74ac7e62b34d2">
  <xsd:schema xmlns:xsd="http://www.w3.org/2001/XMLSchema" xmlns:xs="http://www.w3.org/2001/XMLSchema" xmlns:p="http://schemas.microsoft.com/office/2006/metadata/properties" xmlns:ns2="102e615a-9f9d-4853-ba48-e45b7ae98549" targetNamespace="http://schemas.microsoft.com/office/2006/metadata/properties" ma:root="true" ma:fieldsID="377a1c324ef0e6dc12c087b2e2d190b8" ns2:_="">
    <xsd:import namespace="102e615a-9f9d-4853-ba48-e45b7ae985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e615a-9f9d-4853-ba48-e45b7ae985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B0A33B-F4BD-437A-BED9-D40FCAB617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e615a-9f9d-4853-ba48-e45b7ae985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AFA33B-95A3-415C-A97E-15F02B9E447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2691697-B943-49DA-BAFE-F25FE14172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E0C46C-5B26-435F-B5B3-CC0C81E6C7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1229</Words>
  <Characters>7743</Characters>
  <Application>Microsoft Office Word</Application>
  <DocSecurity>0</DocSecurity>
  <Lines>64</Lines>
  <Paragraphs>17</Paragraphs>
  <ScaleCrop>false</ScaleCrop>
  <Company>PIKOLIN Kommunikations-Design</Company>
  <LinksUpToDate>false</LinksUpToDate>
  <CharactersWithSpaces>8955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</dc:title>
  <dc:subject/>
  <dc:creator>Wolfgang Pendl</dc:creator>
  <cp:keywords/>
  <cp:lastModifiedBy>Pzwei. Wolfgang Pendl</cp:lastModifiedBy>
  <cp:revision>4</cp:revision>
  <cp:lastPrinted>2018-05-18T08:08:00Z</cp:lastPrinted>
  <dcterms:created xsi:type="dcterms:W3CDTF">2020-12-11T10:41:00Z</dcterms:created>
  <dcterms:modified xsi:type="dcterms:W3CDTF">2020-12-11T12:05:00Z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0x01010030CB4318F94F034994E1DC5577486E90</vt:lpwstr>
  </property>
</Properties>
</file>