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0D9FE" w14:textId="77777777" w:rsidR="00C55E6D" w:rsidRPr="00E5410E" w:rsidRDefault="00C55E6D" w:rsidP="11078B60">
      <w:pPr>
        <w:rPr>
          <w:rFonts w:eastAsia="Arial" w:cs="Arial"/>
          <w:lang w:val="de-DE" w:eastAsia="de-AT"/>
        </w:rPr>
      </w:pPr>
      <w:r w:rsidRPr="11078B60">
        <w:rPr>
          <w:rFonts w:eastAsia="Arial" w:cs="Arial"/>
          <w:lang w:val="de-DE"/>
        </w:rPr>
        <w:t>Presseaussendung</w:t>
      </w:r>
    </w:p>
    <w:p w14:paraId="3C57B67F" w14:textId="77777777" w:rsidR="00C55E6D" w:rsidRPr="00E5410E" w:rsidRDefault="00C55E6D" w:rsidP="11078B60">
      <w:pPr>
        <w:rPr>
          <w:rFonts w:eastAsia="Arial" w:cs="Arial"/>
          <w:lang w:val="de-DE"/>
        </w:rPr>
      </w:pPr>
      <w:r w:rsidRPr="11078B60">
        <w:rPr>
          <w:rFonts w:eastAsia="Arial" w:cs="Arial"/>
          <w:lang w:val="de-DE"/>
        </w:rPr>
        <w:t>Internationale Bodensee-Hochschule</w:t>
      </w:r>
    </w:p>
    <w:p w14:paraId="0C01078C" w14:textId="77777777" w:rsidR="006766F3" w:rsidRDefault="006766F3" w:rsidP="11078B60">
      <w:pPr>
        <w:rPr>
          <w:rFonts w:eastAsia="Arial" w:cs="Arial"/>
          <w:lang w:val="de-DE"/>
        </w:rPr>
      </w:pPr>
    </w:p>
    <w:p w14:paraId="1E8B3E6F" w14:textId="77777777" w:rsidR="006766F3" w:rsidRDefault="006766F3" w:rsidP="11078B60">
      <w:pPr>
        <w:rPr>
          <w:rFonts w:eastAsia="Arial" w:cs="Arial"/>
          <w:lang w:val="de-DE"/>
        </w:rPr>
      </w:pPr>
    </w:p>
    <w:p w14:paraId="58BEB244" w14:textId="75FDB603" w:rsidR="008E1B5E" w:rsidRDefault="00FD5DE2" w:rsidP="11078B60">
      <w:pPr>
        <w:rPr>
          <w:rFonts w:eastAsia="Arial" w:cs="Arial"/>
          <w:b/>
          <w:bCs/>
          <w:lang w:val="de-DE"/>
        </w:rPr>
      </w:pPr>
      <w:r w:rsidRPr="11078B60">
        <w:rPr>
          <w:rFonts w:eastAsia="Arial" w:cs="Arial"/>
          <w:b/>
          <w:bCs/>
          <w:lang w:val="de-DE"/>
        </w:rPr>
        <w:t xml:space="preserve">Internationale Bodensee-Hochschule </w:t>
      </w:r>
      <w:r w:rsidR="008E1B5E" w:rsidRPr="11078B60">
        <w:rPr>
          <w:rFonts w:eastAsia="Arial" w:cs="Arial"/>
          <w:b/>
          <w:bCs/>
          <w:lang w:val="de-DE"/>
        </w:rPr>
        <w:t>schreib</w:t>
      </w:r>
      <w:r w:rsidR="7BEA5E76" w:rsidRPr="11078B60">
        <w:rPr>
          <w:rFonts w:eastAsia="Arial" w:cs="Arial"/>
          <w:b/>
          <w:bCs/>
          <w:lang w:val="de-DE"/>
        </w:rPr>
        <w:t>t</w:t>
      </w:r>
      <w:r w:rsidRPr="11078B60">
        <w:rPr>
          <w:rFonts w:eastAsia="Arial" w:cs="Arial"/>
          <w:b/>
          <w:bCs/>
          <w:lang w:val="de-DE"/>
        </w:rPr>
        <w:t xml:space="preserve"> </w:t>
      </w:r>
      <w:r w:rsidR="008E1B5E" w:rsidRPr="11078B60">
        <w:rPr>
          <w:rFonts w:eastAsia="Arial" w:cs="Arial"/>
          <w:b/>
          <w:bCs/>
          <w:lang w:val="de-DE"/>
        </w:rPr>
        <w:t>Innovations</w:t>
      </w:r>
      <w:r w:rsidRPr="11078B60">
        <w:rPr>
          <w:rFonts w:eastAsia="Arial" w:cs="Arial"/>
          <w:b/>
          <w:bCs/>
          <w:lang w:val="de-DE"/>
        </w:rPr>
        <w:t>projekt</w:t>
      </w:r>
      <w:r w:rsidR="008E1B5E" w:rsidRPr="11078B60">
        <w:rPr>
          <w:rFonts w:eastAsia="Arial" w:cs="Arial"/>
          <w:b/>
          <w:bCs/>
          <w:lang w:val="de-DE"/>
        </w:rPr>
        <w:t>e für digitalen Wandel aus</w:t>
      </w:r>
    </w:p>
    <w:p w14:paraId="29BD81B4" w14:textId="6C9F5299" w:rsidR="00947969" w:rsidRPr="00B45012" w:rsidRDefault="00FD5DE2" w:rsidP="11078B60">
      <w:pPr>
        <w:rPr>
          <w:rFonts w:eastAsia="Arial" w:cs="Arial"/>
          <w:lang w:val="de-DE"/>
        </w:rPr>
      </w:pPr>
      <w:r w:rsidRPr="04BA4DED">
        <w:rPr>
          <w:rFonts w:eastAsia="Arial" w:cs="Arial"/>
          <w:lang w:val="de-DE"/>
        </w:rPr>
        <w:t xml:space="preserve">IBH-Labs </w:t>
      </w:r>
      <w:r w:rsidR="0FC58C9C" w:rsidRPr="04BA4DED">
        <w:rPr>
          <w:rFonts w:eastAsia="Arial" w:cs="Arial"/>
          <w:lang w:val="de-DE"/>
        </w:rPr>
        <w:t>erarbeiten</w:t>
      </w:r>
      <w:r w:rsidR="003B2C18" w:rsidRPr="04BA4DED">
        <w:rPr>
          <w:rFonts w:eastAsia="Arial" w:cs="Arial"/>
          <w:lang w:val="de-DE"/>
        </w:rPr>
        <w:t xml:space="preserve"> </w:t>
      </w:r>
      <w:r w:rsidR="7CFF6DFB" w:rsidRPr="04BA4DED">
        <w:rPr>
          <w:rFonts w:eastAsia="Arial" w:cs="Arial"/>
          <w:lang w:val="de-DE"/>
        </w:rPr>
        <w:t xml:space="preserve">ab </w:t>
      </w:r>
      <w:r w:rsidR="003B2C18" w:rsidRPr="04BA4DED">
        <w:rPr>
          <w:rFonts w:eastAsia="Arial" w:cs="Arial"/>
          <w:lang w:val="de-DE"/>
        </w:rPr>
        <w:t>2022</w:t>
      </w:r>
      <w:r w:rsidRPr="04BA4DED">
        <w:rPr>
          <w:rFonts w:eastAsia="Arial" w:cs="Arial"/>
          <w:lang w:val="de-DE"/>
        </w:rPr>
        <w:t xml:space="preserve"> neue Lösungen für die Vierländerregion</w:t>
      </w:r>
    </w:p>
    <w:p w14:paraId="5DD7D811" w14:textId="77777777" w:rsidR="00BA4C5E" w:rsidRDefault="00BA4C5E" w:rsidP="11078B60">
      <w:pPr>
        <w:rPr>
          <w:rFonts w:eastAsia="Arial" w:cs="Arial"/>
          <w:lang w:val="de-DE"/>
        </w:rPr>
      </w:pPr>
    </w:p>
    <w:p w14:paraId="32D2E0DA" w14:textId="4B5D3BBA" w:rsidR="00B45012" w:rsidRDefault="008943DF" w:rsidP="11078B60">
      <w:pPr>
        <w:rPr>
          <w:rFonts w:eastAsia="Arial" w:cs="Arial"/>
          <w:i/>
          <w:iCs/>
          <w:lang w:val="de-DE"/>
        </w:rPr>
      </w:pPr>
      <w:r w:rsidRPr="11078B60">
        <w:rPr>
          <w:rFonts w:eastAsia="Arial" w:cs="Arial"/>
          <w:i/>
          <w:iCs/>
          <w:lang w:val="de-DE"/>
        </w:rPr>
        <w:t xml:space="preserve">Kreuzlingen, </w:t>
      </w:r>
      <w:r w:rsidR="003B2C18" w:rsidRPr="11078B60">
        <w:rPr>
          <w:rFonts w:eastAsia="Arial" w:cs="Arial"/>
          <w:i/>
          <w:iCs/>
          <w:lang w:val="de-DE"/>
        </w:rPr>
        <w:t>1</w:t>
      </w:r>
      <w:r w:rsidR="00284FF7">
        <w:rPr>
          <w:rFonts w:eastAsia="Arial" w:cs="Arial"/>
          <w:i/>
          <w:iCs/>
          <w:lang w:val="de-DE"/>
        </w:rPr>
        <w:t>9</w:t>
      </w:r>
      <w:r w:rsidR="003B2C18" w:rsidRPr="11078B60">
        <w:rPr>
          <w:rFonts w:eastAsia="Arial" w:cs="Arial"/>
          <w:i/>
          <w:iCs/>
          <w:lang w:val="de-DE"/>
        </w:rPr>
        <w:t>. Jänner 2021</w:t>
      </w:r>
      <w:r w:rsidR="00D03CC3" w:rsidRPr="11078B60">
        <w:rPr>
          <w:rFonts w:eastAsia="Arial" w:cs="Arial"/>
          <w:i/>
          <w:iCs/>
          <w:lang w:val="de-DE"/>
        </w:rPr>
        <w:t xml:space="preserve"> </w:t>
      </w:r>
      <w:r w:rsidRPr="11078B60">
        <w:rPr>
          <w:rFonts w:eastAsia="Arial" w:cs="Arial"/>
          <w:i/>
          <w:iCs/>
          <w:lang w:val="de-DE"/>
        </w:rPr>
        <w:t>–</w:t>
      </w:r>
      <w:r w:rsidR="007D7EF3" w:rsidRPr="11078B60">
        <w:rPr>
          <w:rFonts w:eastAsia="Arial" w:cs="Arial"/>
          <w:i/>
          <w:iCs/>
          <w:lang w:val="de-DE"/>
        </w:rPr>
        <w:t xml:space="preserve"> </w:t>
      </w:r>
      <w:r w:rsidR="00B45012" w:rsidRPr="11078B60">
        <w:rPr>
          <w:rFonts w:eastAsia="Arial" w:cs="Arial"/>
          <w:i/>
          <w:iCs/>
          <w:lang w:val="de-DE"/>
        </w:rPr>
        <w:t xml:space="preserve">Die Internationale Bodensee-Hochschule (IBH) </w:t>
      </w:r>
      <w:r w:rsidR="003B2C18" w:rsidRPr="11078B60">
        <w:rPr>
          <w:rFonts w:eastAsia="Arial" w:cs="Arial"/>
          <w:i/>
          <w:iCs/>
          <w:lang w:val="de-DE"/>
        </w:rPr>
        <w:t>schreibt die IBH-Labs für die Jahre 2022 bis 202</w:t>
      </w:r>
      <w:r w:rsidR="00FD5DE2" w:rsidRPr="11078B60">
        <w:rPr>
          <w:rFonts w:eastAsia="Arial" w:cs="Arial"/>
          <w:i/>
          <w:iCs/>
          <w:lang w:val="de-DE"/>
        </w:rPr>
        <w:t>6</w:t>
      </w:r>
      <w:r w:rsidR="003B2C18" w:rsidRPr="11078B60">
        <w:rPr>
          <w:rFonts w:eastAsia="Arial" w:cs="Arial"/>
          <w:i/>
          <w:iCs/>
          <w:lang w:val="de-DE"/>
        </w:rPr>
        <w:t xml:space="preserve"> neu aus. In diesen Forschungs- und Innovationsnetzwerken </w:t>
      </w:r>
      <w:r w:rsidR="00C551F2" w:rsidRPr="11078B60">
        <w:rPr>
          <w:rFonts w:eastAsia="Arial" w:cs="Arial"/>
          <w:i/>
          <w:iCs/>
          <w:lang w:val="de-DE"/>
        </w:rPr>
        <w:t>entwickeln</w:t>
      </w:r>
      <w:r w:rsidR="003B2C18" w:rsidRPr="11078B60">
        <w:rPr>
          <w:rFonts w:eastAsia="Arial" w:cs="Arial"/>
          <w:i/>
          <w:iCs/>
          <w:lang w:val="de-DE"/>
        </w:rPr>
        <w:t xml:space="preserve"> Hochschulen, Unternehmen und andere Organisationen Lösungen zur Bewältigung des digitalen Wandels</w:t>
      </w:r>
      <w:r w:rsidR="00C551F2" w:rsidRPr="11078B60">
        <w:rPr>
          <w:rFonts w:eastAsia="Arial" w:cs="Arial"/>
          <w:i/>
          <w:iCs/>
          <w:lang w:val="de-DE"/>
        </w:rPr>
        <w:t xml:space="preserve"> in der Vierländerregion</w:t>
      </w:r>
      <w:r w:rsidR="003B2C18" w:rsidRPr="11078B60">
        <w:rPr>
          <w:rFonts w:eastAsia="Arial" w:cs="Arial"/>
          <w:i/>
          <w:iCs/>
          <w:lang w:val="de-DE"/>
        </w:rPr>
        <w:t xml:space="preserve">. </w:t>
      </w:r>
      <w:r w:rsidR="00FD5DE2" w:rsidRPr="11078B60">
        <w:rPr>
          <w:rFonts w:eastAsia="Arial" w:cs="Arial"/>
          <w:i/>
          <w:iCs/>
          <w:lang w:val="de-DE"/>
        </w:rPr>
        <w:t xml:space="preserve">Die Labs </w:t>
      </w:r>
      <w:r w:rsidR="001A101D" w:rsidRPr="11078B60">
        <w:rPr>
          <w:rFonts w:eastAsia="Arial" w:cs="Arial"/>
          <w:i/>
          <w:iCs/>
          <w:lang w:val="de-DE"/>
        </w:rPr>
        <w:t>sollen über eine Laufzeit von vier Jahren vom EU-</w:t>
      </w:r>
      <w:r w:rsidR="001F5560" w:rsidRPr="11078B60">
        <w:rPr>
          <w:rFonts w:eastAsia="Arial" w:cs="Arial"/>
          <w:i/>
          <w:iCs/>
          <w:lang w:val="de-DE"/>
        </w:rPr>
        <w:t>P</w:t>
      </w:r>
      <w:r w:rsidR="001A101D" w:rsidRPr="11078B60">
        <w:rPr>
          <w:rFonts w:eastAsia="Arial" w:cs="Arial"/>
          <w:i/>
          <w:iCs/>
          <w:lang w:val="de-DE"/>
        </w:rPr>
        <w:t>rogramm Interreg VI-Alpenrhein-Bodensee-Hochrhein gefördert werden</w:t>
      </w:r>
      <w:r w:rsidR="003B2C18" w:rsidRPr="11078B60">
        <w:rPr>
          <w:rFonts w:eastAsia="Arial" w:cs="Arial"/>
          <w:i/>
          <w:iCs/>
          <w:lang w:val="de-DE"/>
        </w:rPr>
        <w:t xml:space="preserve">. </w:t>
      </w:r>
      <w:r w:rsidR="000F72FD">
        <w:rPr>
          <w:rFonts w:eastAsia="Arial" w:cs="Arial"/>
          <w:i/>
          <w:iCs/>
          <w:lang w:val="de-DE"/>
        </w:rPr>
        <w:t>Die IBH strebt ein Budget von zehn Millionen Euro an</w:t>
      </w:r>
      <w:r w:rsidR="00FD5DE2" w:rsidRPr="11078B60">
        <w:rPr>
          <w:rFonts w:eastAsia="Arial" w:cs="Arial"/>
          <w:i/>
          <w:iCs/>
          <w:lang w:val="de-DE"/>
        </w:rPr>
        <w:t xml:space="preserve">. </w:t>
      </w:r>
      <w:r w:rsidR="003B2C18" w:rsidRPr="11078B60">
        <w:rPr>
          <w:rFonts w:eastAsia="Arial" w:cs="Arial"/>
          <w:i/>
          <w:iCs/>
          <w:lang w:val="de-DE"/>
        </w:rPr>
        <w:t xml:space="preserve">Erster Schritt </w:t>
      </w:r>
      <w:r w:rsidR="00C551F2" w:rsidRPr="11078B60">
        <w:rPr>
          <w:rFonts w:eastAsia="Arial" w:cs="Arial"/>
          <w:i/>
          <w:iCs/>
          <w:lang w:val="de-DE"/>
        </w:rPr>
        <w:t xml:space="preserve">für Interessierte </w:t>
      </w:r>
      <w:r w:rsidR="003B2C18" w:rsidRPr="11078B60">
        <w:rPr>
          <w:rFonts w:eastAsia="Arial" w:cs="Arial"/>
          <w:i/>
          <w:iCs/>
          <w:lang w:val="de-DE"/>
        </w:rPr>
        <w:t xml:space="preserve">ist ein </w:t>
      </w:r>
      <w:r w:rsidR="00C551F2" w:rsidRPr="11078B60">
        <w:rPr>
          <w:rFonts w:eastAsia="Arial" w:cs="Arial"/>
          <w:i/>
          <w:iCs/>
          <w:lang w:val="de-DE"/>
        </w:rPr>
        <w:t>Ideenworkshop</w:t>
      </w:r>
      <w:r w:rsidR="003B2C18" w:rsidRPr="11078B60">
        <w:rPr>
          <w:rFonts w:eastAsia="Arial" w:cs="Arial"/>
          <w:i/>
          <w:iCs/>
          <w:lang w:val="de-DE"/>
        </w:rPr>
        <w:t xml:space="preserve"> </w:t>
      </w:r>
      <w:r w:rsidR="00C551F2" w:rsidRPr="11078B60">
        <w:rPr>
          <w:rFonts w:eastAsia="Arial" w:cs="Arial"/>
          <w:i/>
          <w:iCs/>
          <w:lang w:val="de-DE"/>
        </w:rPr>
        <w:t>am 25. und 26. März.</w:t>
      </w:r>
    </w:p>
    <w:p w14:paraId="737839BD" w14:textId="77777777" w:rsidR="00B45012" w:rsidRDefault="00B45012" w:rsidP="11078B60">
      <w:pPr>
        <w:rPr>
          <w:rFonts w:eastAsia="Arial" w:cs="Arial"/>
          <w:i/>
          <w:iCs/>
          <w:lang w:val="de-DE"/>
        </w:rPr>
      </w:pPr>
    </w:p>
    <w:p w14:paraId="389F58D5" w14:textId="0272E67D" w:rsidR="00EE3F55" w:rsidRDefault="00B45B41" w:rsidP="11078B60">
      <w:pPr>
        <w:rPr>
          <w:rFonts w:eastAsia="Arial" w:cs="Arial"/>
          <w:lang w:val="de-DE"/>
        </w:rPr>
      </w:pPr>
      <w:r w:rsidRPr="11078B60">
        <w:rPr>
          <w:rFonts w:eastAsia="Arial" w:cs="Arial"/>
          <w:lang w:val="de-DE"/>
        </w:rPr>
        <w:t xml:space="preserve">Hochschulen, Unternehmen und andere Organisationen </w:t>
      </w:r>
      <w:r w:rsidR="00C551F2" w:rsidRPr="11078B60">
        <w:rPr>
          <w:rFonts w:eastAsia="Arial" w:cs="Arial"/>
          <w:lang w:val="de-DE"/>
        </w:rPr>
        <w:t xml:space="preserve">entwickeln gemeinsam </w:t>
      </w:r>
      <w:r w:rsidRPr="11078B60">
        <w:rPr>
          <w:rFonts w:eastAsia="Arial" w:cs="Arial"/>
          <w:lang w:val="de-DE"/>
        </w:rPr>
        <w:t>innovative</w:t>
      </w:r>
      <w:r w:rsidR="000B4E2F" w:rsidRPr="11078B60">
        <w:rPr>
          <w:rFonts w:eastAsia="Arial" w:cs="Arial"/>
          <w:lang w:val="de-DE"/>
        </w:rPr>
        <w:t>, in der Praxis umsetzbare</w:t>
      </w:r>
      <w:r w:rsidR="00C551F2" w:rsidRPr="11078B60">
        <w:rPr>
          <w:rFonts w:eastAsia="Arial" w:cs="Arial"/>
          <w:lang w:val="de-DE"/>
        </w:rPr>
        <w:t xml:space="preserve"> Lösungen für die Vierländerregion Bodensee: Das ist die Idee der IBH-Labs, die von der Internationalen Bodensee-Hochschule</w:t>
      </w:r>
      <w:r w:rsidRPr="11078B60">
        <w:rPr>
          <w:rFonts w:eastAsia="Arial" w:cs="Arial"/>
          <w:lang w:val="de-DE"/>
        </w:rPr>
        <w:t xml:space="preserve"> organisiert werden</w:t>
      </w:r>
      <w:r w:rsidR="00C551F2" w:rsidRPr="11078B60">
        <w:rPr>
          <w:rFonts w:eastAsia="Arial" w:cs="Arial"/>
          <w:lang w:val="de-DE"/>
        </w:rPr>
        <w:t xml:space="preserve">. </w:t>
      </w:r>
      <w:r w:rsidR="00E707F2" w:rsidRPr="11078B60">
        <w:rPr>
          <w:rFonts w:eastAsia="Arial" w:cs="Arial"/>
          <w:lang w:val="de-DE"/>
        </w:rPr>
        <w:t xml:space="preserve">Seit 2017 arbeiten 150 Wissenschaftlerinnen und Wissenschaftler </w:t>
      </w:r>
      <w:r w:rsidR="00FD7448" w:rsidRPr="11078B60">
        <w:rPr>
          <w:rFonts w:eastAsia="Arial" w:cs="Arial"/>
          <w:lang w:val="de-DE"/>
        </w:rPr>
        <w:t>und</w:t>
      </w:r>
      <w:r w:rsidR="00E707F2" w:rsidRPr="11078B60">
        <w:rPr>
          <w:rFonts w:eastAsia="Arial" w:cs="Arial"/>
          <w:lang w:val="de-DE"/>
        </w:rPr>
        <w:t xml:space="preserve"> rund 130 Praxispartner in den ersten drei IBH-Labs erfolgreich zusammen. 16 Hochschulen aus Österreich, Deutschland, der Schweiz und Liechtenstein sind beteiligt. Die drei Labs präsentieren Mitte dieses Jahres ihre Ergebnisse.</w:t>
      </w:r>
    </w:p>
    <w:p w14:paraId="4F026CAD" w14:textId="77777777" w:rsidR="00E707F2" w:rsidRDefault="00E707F2" w:rsidP="11078B60">
      <w:pPr>
        <w:rPr>
          <w:rFonts w:eastAsia="Arial" w:cs="Arial"/>
          <w:lang w:val="de-DE"/>
        </w:rPr>
      </w:pPr>
    </w:p>
    <w:p w14:paraId="73DF69A5" w14:textId="241695E2" w:rsidR="00B45B41" w:rsidRDefault="00E707F2" w:rsidP="11078B60">
      <w:pPr>
        <w:rPr>
          <w:rFonts w:eastAsia="Arial" w:cs="Arial"/>
          <w:lang w:val="de-DE"/>
        </w:rPr>
      </w:pPr>
      <w:r w:rsidRPr="11078B60">
        <w:rPr>
          <w:rFonts w:eastAsia="Arial" w:cs="Arial"/>
          <w:lang w:val="de-DE"/>
        </w:rPr>
        <w:t xml:space="preserve">Nun </w:t>
      </w:r>
      <w:r w:rsidR="00A5476E" w:rsidRPr="11078B60">
        <w:rPr>
          <w:rFonts w:eastAsia="Arial" w:cs="Arial"/>
          <w:lang w:val="de-DE"/>
        </w:rPr>
        <w:t>wird das erfolgreiche Format</w:t>
      </w:r>
      <w:r w:rsidRPr="11078B60">
        <w:rPr>
          <w:rFonts w:eastAsia="Arial" w:cs="Arial"/>
          <w:lang w:val="de-DE"/>
        </w:rPr>
        <w:t xml:space="preserve"> für die kommenden vier Jahre neu ausgeschrieben. </w:t>
      </w:r>
      <w:r w:rsidR="00A5476E" w:rsidRPr="11078B60">
        <w:rPr>
          <w:rFonts w:eastAsia="Arial" w:cs="Arial"/>
          <w:lang w:val="de-DE"/>
        </w:rPr>
        <w:t>A</w:t>
      </w:r>
      <w:r w:rsidR="00B45B41" w:rsidRPr="11078B60">
        <w:rPr>
          <w:rFonts w:eastAsia="Arial" w:cs="Arial"/>
          <w:lang w:val="de-DE"/>
        </w:rPr>
        <w:t xml:space="preserve">b Mitte 2022 </w:t>
      </w:r>
      <w:r w:rsidR="00A5476E" w:rsidRPr="11078B60">
        <w:rPr>
          <w:rFonts w:eastAsia="Arial" w:cs="Arial"/>
          <w:lang w:val="de-DE"/>
        </w:rPr>
        <w:t xml:space="preserve">werden in den IBH-Labs </w:t>
      </w:r>
      <w:r w:rsidR="00B45B41" w:rsidRPr="11078B60">
        <w:rPr>
          <w:rFonts w:eastAsia="Arial" w:cs="Arial"/>
          <w:lang w:val="de-DE"/>
        </w:rPr>
        <w:t>die Folgen des digitalen Wandels in vier Bereichen bearbeitet: Zukunft der Arbeit, Mobilität der Zukunft, Nachhaltige Bodenseeregion und Digital Health Management.</w:t>
      </w:r>
    </w:p>
    <w:p w14:paraId="50B0BE73" w14:textId="53D875EC" w:rsidR="00B45B41" w:rsidRDefault="00B45B41" w:rsidP="11078B60">
      <w:pPr>
        <w:rPr>
          <w:rFonts w:eastAsia="Arial" w:cs="Arial"/>
          <w:lang w:val="de-DE"/>
        </w:rPr>
      </w:pPr>
    </w:p>
    <w:p w14:paraId="44ACEBBE" w14:textId="36978C8C" w:rsidR="000B4E2F" w:rsidRPr="000B4E2F" w:rsidRDefault="000B4E2F" w:rsidP="11078B60">
      <w:pPr>
        <w:rPr>
          <w:rFonts w:eastAsia="Arial" w:cs="Arial"/>
          <w:b/>
          <w:bCs/>
          <w:lang w:val="de-DE"/>
        </w:rPr>
      </w:pPr>
      <w:r w:rsidRPr="11078B60">
        <w:rPr>
          <w:rFonts w:eastAsia="Arial" w:cs="Arial"/>
          <w:b/>
          <w:bCs/>
          <w:lang w:val="de-DE"/>
        </w:rPr>
        <w:t>Enge Kooperation von Wissenschaft und Praxis</w:t>
      </w:r>
    </w:p>
    <w:p w14:paraId="3230CA1C" w14:textId="509FEE86" w:rsidR="00B45B41" w:rsidRDefault="00B45B41" w:rsidP="11078B60">
      <w:pPr>
        <w:rPr>
          <w:rFonts w:eastAsia="Arial" w:cs="Arial"/>
          <w:lang w:val="de-DE"/>
        </w:rPr>
      </w:pPr>
      <w:r w:rsidRPr="000F72FD">
        <w:rPr>
          <w:rFonts w:eastAsia="Arial" w:cs="Arial"/>
          <w:lang w:val="de-DE"/>
        </w:rPr>
        <w:t>„</w:t>
      </w:r>
      <w:r w:rsidR="00FD7448" w:rsidRPr="000F72FD">
        <w:rPr>
          <w:rFonts w:eastAsia="Arial" w:cs="Arial"/>
          <w:lang w:val="de-DE"/>
        </w:rPr>
        <w:t>Wir</w:t>
      </w:r>
      <w:r w:rsidRPr="000F72FD">
        <w:rPr>
          <w:rFonts w:eastAsia="Arial" w:cs="Arial"/>
          <w:lang w:val="de-DE"/>
        </w:rPr>
        <w:t xml:space="preserve"> </w:t>
      </w:r>
      <w:r w:rsidR="00150D03" w:rsidRPr="000F72FD">
        <w:rPr>
          <w:rFonts w:eastAsia="Arial" w:cs="Arial"/>
          <w:lang w:val="de-DE"/>
        </w:rPr>
        <w:t>setzen bewusst auf eine enge</w:t>
      </w:r>
      <w:r w:rsidRPr="000F72FD">
        <w:rPr>
          <w:rFonts w:eastAsia="Arial" w:cs="Arial"/>
          <w:lang w:val="de-DE"/>
        </w:rPr>
        <w:t xml:space="preserve"> Kooperation von Wissenschaft, Wirtschaft und andere</w:t>
      </w:r>
      <w:r w:rsidR="00485A18" w:rsidRPr="000F72FD">
        <w:rPr>
          <w:rFonts w:eastAsia="Arial" w:cs="Arial"/>
          <w:lang w:val="de-DE"/>
        </w:rPr>
        <w:t>n</w:t>
      </w:r>
      <w:r w:rsidRPr="000F72FD">
        <w:rPr>
          <w:rFonts w:eastAsia="Arial" w:cs="Arial"/>
          <w:lang w:val="de-DE"/>
        </w:rPr>
        <w:t xml:space="preserve"> gesellschaftlichen Bereichen“, schildert Ulrike Baumöl, Rektorin der Universität Liechtenstein und Vorstandsmitglied der </w:t>
      </w:r>
      <w:r w:rsidR="00A5476E" w:rsidRPr="000F72FD">
        <w:rPr>
          <w:rFonts w:eastAsia="Arial" w:cs="Arial"/>
          <w:lang w:val="de-DE"/>
        </w:rPr>
        <w:t>Internationalen Bodensee-Hochschule</w:t>
      </w:r>
      <w:r w:rsidRPr="000F72FD">
        <w:rPr>
          <w:rFonts w:eastAsia="Arial" w:cs="Arial"/>
          <w:lang w:val="de-DE"/>
        </w:rPr>
        <w:t xml:space="preserve">. „Das Ziel sind ganz konkrete Lösungen, die </w:t>
      </w:r>
      <w:r w:rsidR="00485A18" w:rsidRPr="000F72FD">
        <w:rPr>
          <w:rFonts w:eastAsia="Arial" w:cs="Arial"/>
          <w:lang w:val="de-DE"/>
        </w:rPr>
        <w:t>den Menschen nützen und der Region einen Wettbewerbsvorteil bringen.“</w:t>
      </w:r>
    </w:p>
    <w:p w14:paraId="7CB503AB" w14:textId="475AC08A" w:rsidR="00485A18" w:rsidRDefault="00485A18" w:rsidP="11078B60">
      <w:pPr>
        <w:rPr>
          <w:rFonts w:eastAsia="Arial" w:cs="Arial"/>
          <w:lang w:val="de-DE"/>
        </w:rPr>
      </w:pPr>
    </w:p>
    <w:p w14:paraId="76791878" w14:textId="70D20CF9" w:rsidR="00FD7448" w:rsidRDefault="00284FF7" w:rsidP="11078B60">
      <w:pPr>
        <w:rPr>
          <w:rFonts w:eastAsia="Arial" w:cs="Arial"/>
          <w:lang w:val="de-DE"/>
        </w:rPr>
      </w:pPr>
      <w:r>
        <w:rPr>
          <w:lang w:val="de-DE"/>
        </w:rPr>
        <w:t>Auch für die kommende Periode von 2022 bis 2026 avisiert die IBH  ein Budget von rund zehn Millionen Euro.</w:t>
      </w:r>
      <w:r w:rsidR="00E707F2" w:rsidRPr="04BA4DED">
        <w:rPr>
          <w:rFonts w:eastAsia="Arial" w:cs="Arial"/>
          <w:lang w:val="de-DE"/>
        </w:rPr>
        <w:t xml:space="preserve">. </w:t>
      </w:r>
      <w:r w:rsidR="000F72FD">
        <w:rPr>
          <w:rFonts w:eastAsia="Arial" w:cs="Arial"/>
          <w:lang w:val="de-DE"/>
        </w:rPr>
        <w:t>D</w:t>
      </w:r>
      <w:r w:rsidR="000F72FD" w:rsidRPr="04BA4DED">
        <w:rPr>
          <w:rFonts w:eastAsia="Arial" w:cs="Arial"/>
          <w:lang w:val="de-DE"/>
        </w:rPr>
        <w:t xml:space="preserve">ie </w:t>
      </w:r>
      <w:r w:rsidR="000F72FD">
        <w:rPr>
          <w:rFonts w:eastAsia="Arial" w:cs="Arial"/>
          <w:lang w:val="de-DE"/>
        </w:rPr>
        <w:t xml:space="preserve">Mittel </w:t>
      </w:r>
      <w:r w:rsidR="00E707F2" w:rsidRPr="04BA4DED">
        <w:rPr>
          <w:rFonts w:eastAsia="Arial" w:cs="Arial"/>
          <w:lang w:val="de-DE"/>
        </w:rPr>
        <w:t xml:space="preserve">sollen </w:t>
      </w:r>
      <w:r w:rsidR="008E1B5E" w:rsidRPr="04BA4DED">
        <w:rPr>
          <w:rFonts w:eastAsia="Arial" w:cs="Arial"/>
          <w:lang w:val="de-DE"/>
        </w:rPr>
        <w:t xml:space="preserve">vom </w:t>
      </w:r>
      <w:r w:rsidR="00112424" w:rsidRPr="04BA4DED">
        <w:rPr>
          <w:rFonts w:eastAsia="Arial" w:cs="Arial"/>
          <w:lang w:val="de-DE"/>
        </w:rPr>
        <w:t>Interreg-Programm VI-Alpenrhein-Bodensee-Hochrhein</w:t>
      </w:r>
      <w:r w:rsidR="000F72FD">
        <w:rPr>
          <w:rFonts w:eastAsia="Arial" w:cs="Arial"/>
          <w:lang w:val="de-DE"/>
        </w:rPr>
        <w:t>, den beteiligten Hochschulen und Praxispartnern kommen</w:t>
      </w:r>
      <w:r w:rsidR="008E1B5E" w:rsidRPr="04BA4DED">
        <w:rPr>
          <w:rFonts w:eastAsia="Arial" w:cs="Arial"/>
          <w:lang w:val="de-DE"/>
        </w:rPr>
        <w:t>.</w:t>
      </w:r>
      <w:r w:rsidR="00A5476E" w:rsidRPr="04BA4DED">
        <w:rPr>
          <w:rFonts w:eastAsia="Arial" w:cs="Arial"/>
          <w:lang w:val="de-DE"/>
        </w:rPr>
        <w:t xml:space="preserve"> </w:t>
      </w:r>
      <w:r w:rsidR="00FD7448" w:rsidRPr="04BA4DED">
        <w:rPr>
          <w:rFonts w:eastAsia="Arial" w:cs="Arial"/>
          <w:lang w:val="de-DE"/>
        </w:rPr>
        <w:t xml:space="preserve">Eine fixe </w:t>
      </w:r>
      <w:r w:rsidR="000F72FD">
        <w:rPr>
          <w:rFonts w:eastAsia="Arial" w:cs="Arial"/>
          <w:lang w:val="de-DE"/>
        </w:rPr>
        <w:t>Finanzierungsz</w:t>
      </w:r>
      <w:r w:rsidR="000F72FD" w:rsidRPr="04BA4DED">
        <w:rPr>
          <w:rFonts w:eastAsia="Arial" w:cs="Arial"/>
          <w:lang w:val="de-DE"/>
        </w:rPr>
        <w:t xml:space="preserve">usage </w:t>
      </w:r>
      <w:r w:rsidR="00FD7448" w:rsidRPr="04BA4DED">
        <w:rPr>
          <w:rFonts w:eastAsia="Arial" w:cs="Arial"/>
          <w:lang w:val="de-DE"/>
        </w:rPr>
        <w:t xml:space="preserve">erfolgt erst nach Vorliegen der konkreten Projekte. </w:t>
      </w:r>
    </w:p>
    <w:p w14:paraId="6055637B" w14:textId="77777777" w:rsidR="00FD7448" w:rsidRDefault="00FD7448" w:rsidP="11078B60">
      <w:pPr>
        <w:rPr>
          <w:rFonts w:eastAsia="Arial" w:cs="Arial"/>
          <w:lang w:val="de-DE"/>
        </w:rPr>
      </w:pPr>
    </w:p>
    <w:p w14:paraId="32FFCC64" w14:textId="1D14A74E" w:rsidR="00485A18" w:rsidRDefault="008E1B5E" w:rsidP="11078B60">
      <w:pPr>
        <w:rPr>
          <w:rFonts w:eastAsia="Arial" w:cs="Arial"/>
          <w:lang w:val="de-DE"/>
        </w:rPr>
      </w:pPr>
      <w:r w:rsidRPr="000F72FD">
        <w:rPr>
          <w:rFonts w:eastAsia="Arial" w:cs="Arial"/>
          <w:lang w:val="de-DE"/>
        </w:rPr>
        <w:t>„Die aktuell laufenden IBH-Labs zeigen, dass die Zusammenarbeit der IBH und ihre</w:t>
      </w:r>
      <w:r w:rsidR="00112424" w:rsidRPr="000F72FD">
        <w:rPr>
          <w:rFonts w:eastAsia="Arial" w:cs="Arial"/>
          <w:lang w:val="de-DE"/>
        </w:rPr>
        <w:t>r</w:t>
      </w:r>
      <w:r w:rsidRPr="000F72FD">
        <w:rPr>
          <w:rFonts w:eastAsia="Arial" w:cs="Arial"/>
          <w:lang w:val="de-DE"/>
        </w:rPr>
        <w:t xml:space="preserve"> Hochschulen </w:t>
      </w:r>
      <w:r w:rsidR="00112424" w:rsidRPr="000F72FD">
        <w:rPr>
          <w:rFonts w:eastAsia="Arial" w:cs="Arial"/>
          <w:lang w:val="de-DE"/>
        </w:rPr>
        <w:t xml:space="preserve">mit den Praxispartnern großen </w:t>
      </w:r>
      <w:r w:rsidR="00FD7448" w:rsidRPr="000F72FD">
        <w:rPr>
          <w:rFonts w:eastAsia="Arial" w:cs="Arial"/>
          <w:lang w:val="de-DE"/>
        </w:rPr>
        <w:t>Nutzen für die Region</w:t>
      </w:r>
      <w:r w:rsidRPr="000F72FD">
        <w:rPr>
          <w:rFonts w:eastAsia="Arial" w:cs="Arial"/>
          <w:lang w:val="de-DE"/>
        </w:rPr>
        <w:t xml:space="preserve"> </w:t>
      </w:r>
      <w:r w:rsidR="00112424" w:rsidRPr="000F72FD">
        <w:rPr>
          <w:rFonts w:eastAsia="Arial" w:cs="Arial"/>
          <w:lang w:val="de-DE"/>
        </w:rPr>
        <w:t>bringt</w:t>
      </w:r>
      <w:r w:rsidRPr="000F72FD">
        <w:rPr>
          <w:rFonts w:eastAsia="Arial" w:cs="Arial"/>
          <w:lang w:val="de-DE"/>
        </w:rPr>
        <w:t xml:space="preserve">. Deshalb freuen wir uns, dass dieses Programm </w:t>
      </w:r>
      <w:r w:rsidR="00EC2C75" w:rsidRPr="000F72FD">
        <w:rPr>
          <w:rFonts w:eastAsia="Arial" w:cs="Arial"/>
          <w:lang w:val="de-DE"/>
        </w:rPr>
        <w:t>neu aufgelegt</w:t>
      </w:r>
      <w:r w:rsidR="00112424" w:rsidRPr="000F72FD">
        <w:rPr>
          <w:rFonts w:eastAsia="Arial" w:cs="Arial"/>
          <w:lang w:val="de-DE"/>
        </w:rPr>
        <w:t xml:space="preserve"> wird</w:t>
      </w:r>
      <w:r w:rsidRPr="000F72FD">
        <w:rPr>
          <w:rFonts w:eastAsia="Arial" w:cs="Arial"/>
          <w:lang w:val="de-DE"/>
        </w:rPr>
        <w:t xml:space="preserve">“, erklärt </w:t>
      </w:r>
      <w:r w:rsidR="001A101D" w:rsidRPr="000F72FD">
        <w:rPr>
          <w:rFonts w:eastAsia="Arial" w:cs="Arial"/>
          <w:lang w:val="de-DE"/>
        </w:rPr>
        <w:t>Christian Tetzel</w:t>
      </w:r>
      <w:r w:rsidR="00807BB5" w:rsidRPr="000F72FD">
        <w:rPr>
          <w:rFonts w:eastAsia="Arial" w:cs="Arial"/>
          <w:lang w:val="de-DE"/>
        </w:rPr>
        <w:t xml:space="preserve">, </w:t>
      </w:r>
      <w:r w:rsidR="00C6031F" w:rsidRPr="000F72FD">
        <w:rPr>
          <w:rFonts w:eastAsia="Arial" w:cs="Arial"/>
          <w:lang w:val="de-DE"/>
        </w:rPr>
        <w:t>Leiter des Gemeinsamen Sekretariats</w:t>
      </w:r>
      <w:r w:rsidRPr="000F72FD">
        <w:rPr>
          <w:rFonts w:eastAsia="Arial" w:cs="Arial"/>
          <w:lang w:val="de-DE"/>
        </w:rPr>
        <w:t xml:space="preserve"> </w:t>
      </w:r>
      <w:r w:rsidR="00C6031F" w:rsidRPr="000F72FD">
        <w:rPr>
          <w:rFonts w:eastAsia="Arial" w:cs="Arial"/>
          <w:lang w:val="de-DE"/>
        </w:rPr>
        <w:t>von</w:t>
      </w:r>
      <w:r w:rsidR="00112424" w:rsidRPr="000F72FD">
        <w:rPr>
          <w:rFonts w:eastAsia="Arial" w:cs="Arial"/>
          <w:lang w:val="de-DE"/>
        </w:rPr>
        <w:t xml:space="preserve"> Interreg</w:t>
      </w:r>
      <w:r w:rsidR="00C6031F" w:rsidRPr="000F72FD">
        <w:rPr>
          <w:rFonts w:eastAsia="Arial" w:cs="Arial"/>
          <w:lang w:val="de-DE"/>
        </w:rPr>
        <w:t xml:space="preserve"> </w:t>
      </w:r>
      <w:r w:rsidR="00112424" w:rsidRPr="000F72FD">
        <w:rPr>
          <w:rFonts w:eastAsia="Arial" w:cs="Arial"/>
          <w:lang w:val="de-DE"/>
        </w:rPr>
        <w:t>Alpenrhein-Bodensee-Hochrhein.</w:t>
      </w:r>
    </w:p>
    <w:p w14:paraId="45E23209" w14:textId="77777777" w:rsidR="00112424" w:rsidRDefault="00112424" w:rsidP="11078B60">
      <w:pPr>
        <w:rPr>
          <w:rFonts w:eastAsia="Arial" w:cs="Arial"/>
          <w:lang w:val="de-DE"/>
        </w:rPr>
      </w:pPr>
    </w:p>
    <w:p w14:paraId="05535D8E" w14:textId="77777777" w:rsidR="00112424" w:rsidRPr="000B4E2F" w:rsidRDefault="00112424" w:rsidP="11078B60">
      <w:pPr>
        <w:rPr>
          <w:rFonts w:eastAsia="Arial" w:cs="Arial"/>
          <w:b/>
          <w:bCs/>
          <w:lang w:val="de-DE"/>
        </w:rPr>
      </w:pPr>
      <w:r w:rsidRPr="11078B60">
        <w:rPr>
          <w:rFonts w:eastAsia="Arial" w:cs="Arial"/>
          <w:b/>
          <w:bCs/>
          <w:lang w:val="de-DE"/>
        </w:rPr>
        <w:t>Projektideen mit Impact gesucht</w:t>
      </w:r>
    </w:p>
    <w:p w14:paraId="2AA7187D" w14:textId="2781C30F" w:rsidR="00485A18" w:rsidRDefault="00485A18" w:rsidP="11078B60">
      <w:pPr>
        <w:rPr>
          <w:rFonts w:eastAsia="Arial" w:cs="Arial"/>
          <w:lang w:val="de-DE"/>
        </w:rPr>
      </w:pPr>
      <w:r w:rsidRPr="04BA4DED">
        <w:rPr>
          <w:rFonts w:eastAsia="Arial" w:cs="Arial"/>
          <w:lang w:val="de-DE"/>
        </w:rPr>
        <w:t xml:space="preserve">Start für die Labs ist ein virtueller Ideenworkshop am 25. und 26. März 2021, </w:t>
      </w:r>
      <w:r w:rsidR="61512710" w:rsidRPr="04BA4DED">
        <w:rPr>
          <w:rFonts w:eastAsia="Arial" w:cs="Arial"/>
          <w:lang w:val="de-DE"/>
        </w:rPr>
        <w:t xml:space="preserve">bei dem </w:t>
      </w:r>
      <w:r w:rsidRPr="04BA4DED">
        <w:rPr>
          <w:rFonts w:eastAsia="Arial" w:cs="Arial"/>
          <w:lang w:val="de-DE"/>
        </w:rPr>
        <w:t>interessierte</w:t>
      </w:r>
      <w:r w:rsidR="2E7EBD88" w:rsidRPr="04BA4DED">
        <w:rPr>
          <w:rFonts w:eastAsia="Arial" w:cs="Arial"/>
          <w:lang w:val="de-DE"/>
        </w:rPr>
        <w:t xml:space="preserve"> Forschende,</w:t>
      </w:r>
      <w:r w:rsidRPr="04BA4DED">
        <w:rPr>
          <w:rFonts w:eastAsia="Arial" w:cs="Arial"/>
          <w:lang w:val="de-DE"/>
        </w:rPr>
        <w:t xml:space="preserve"> Hochschulen, aber auch Unternehmen und Organisationen Ideen einbringen können. Bis </w:t>
      </w:r>
      <w:r w:rsidR="17564205" w:rsidRPr="04BA4DED">
        <w:rPr>
          <w:rFonts w:eastAsia="Arial" w:cs="Arial"/>
          <w:lang w:val="de-DE"/>
        </w:rPr>
        <w:t>Anfang Mai</w:t>
      </w:r>
      <w:r w:rsidRPr="04BA4DED">
        <w:rPr>
          <w:rFonts w:eastAsia="Arial" w:cs="Arial"/>
          <w:lang w:val="de-DE"/>
        </w:rPr>
        <w:t xml:space="preserve"> müssen dann </w:t>
      </w:r>
      <w:r w:rsidR="052AE31D" w:rsidRPr="04BA4DED">
        <w:rPr>
          <w:rFonts w:eastAsia="Arial" w:cs="Arial"/>
          <w:lang w:val="de-DE"/>
        </w:rPr>
        <w:t xml:space="preserve">in einer ersten Stufe Projektideen </w:t>
      </w:r>
      <w:r w:rsidRPr="04BA4DED">
        <w:rPr>
          <w:rFonts w:eastAsia="Arial" w:cs="Arial"/>
          <w:lang w:val="de-DE"/>
        </w:rPr>
        <w:t xml:space="preserve">eingereicht werden. Die besten werden von einem Expertengremium ausgewählt und </w:t>
      </w:r>
      <w:r w:rsidR="5C61BD9A" w:rsidRPr="04BA4DED">
        <w:rPr>
          <w:rFonts w:eastAsia="Arial" w:cs="Arial"/>
          <w:lang w:val="de-DE"/>
        </w:rPr>
        <w:t>kommen in die nächste Runde</w:t>
      </w:r>
      <w:r w:rsidRPr="04BA4DED">
        <w:rPr>
          <w:rFonts w:eastAsia="Arial" w:cs="Arial"/>
          <w:lang w:val="de-DE"/>
        </w:rPr>
        <w:t>.</w:t>
      </w:r>
    </w:p>
    <w:p w14:paraId="784CE53F" w14:textId="6EF79E1D" w:rsidR="00485A18" w:rsidRDefault="00485A18" w:rsidP="11078B60">
      <w:pPr>
        <w:rPr>
          <w:rFonts w:eastAsia="Arial" w:cs="Arial"/>
          <w:lang w:val="de-DE"/>
        </w:rPr>
      </w:pPr>
    </w:p>
    <w:p w14:paraId="4C49A904" w14:textId="061F708A" w:rsidR="00C846C0" w:rsidRDefault="00C846C0" w:rsidP="11078B60">
      <w:pPr>
        <w:rPr>
          <w:rFonts w:eastAsia="Arial" w:cs="Arial"/>
          <w:lang w:val="de-DE"/>
        </w:rPr>
      </w:pPr>
      <w:r w:rsidRPr="04BA4DED">
        <w:rPr>
          <w:rFonts w:eastAsia="Arial" w:cs="Arial"/>
          <w:lang w:val="de-DE"/>
        </w:rPr>
        <w:t xml:space="preserve">„Wir suchen Projektideen mit dem größtmöglichen Impact für die Entwicklung der Vierländerregion“, schildert der Geschäftsführer der Internationalen Bodensee-Hochschule, Prof. Markus Rhomberg. „Das Format der IBH-Labs hat sich bewährt. Die enge Kooperation von Hochschulen und </w:t>
      </w:r>
      <w:r w:rsidRPr="04BA4DED">
        <w:rPr>
          <w:rFonts w:eastAsia="Arial" w:cs="Arial"/>
          <w:lang w:val="de-DE"/>
        </w:rPr>
        <w:lastRenderedPageBreak/>
        <w:t>Praxispartnern bringt innovative Lösungen für die Region</w:t>
      </w:r>
      <w:r w:rsidR="001A101D" w:rsidRPr="04BA4DED">
        <w:rPr>
          <w:rFonts w:eastAsia="Arial" w:cs="Arial"/>
          <w:lang w:val="de-DE"/>
        </w:rPr>
        <w:t xml:space="preserve">, die in den Labs </w:t>
      </w:r>
      <w:r w:rsidR="50D20C85" w:rsidRPr="04BA4DED">
        <w:rPr>
          <w:rFonts w:eastAsia="Arial" w:cs="Arial"/>
          <w:lang w:val="de-DE"/>
        </w:rPr>
        <w:t xml:space="preserve">nicht nur </w:t>
      </w:r>
      <w:r w:rsidR="02307710" w:rsidRPr="04BA4DED">
        <w:rPr>
          <w:rFonts w:eastAsia="Arial" w:cs="Arial"/>
          <w:lang w:val="de-DE"/>
        </w:rPr>
        <w:t>entwickelt,</w:t>
      </w:r>
      <w:r w:rsidR="001A101D" w:rsidRPr="04BA4DED">
        <w:rPr>
          <w:rFonts w:eastAsia="Arial" w:cs="Arial"/>
          <w:lang w:val="de-DE"/>
        </w:rPr>
        <w:t xml:space="preserve"> sondern auch umgesetzt werden</w:t>
      </w:r>
      <w:r w:rsidRPr="04BA4DED">
        <w:rPr>
          <w:rFonts w:eastAsia="Arial" w:cs="Arial"/>
          <w:lang w:val="de-DE"/>
        </w:rPr>
        <w:t>.“</w:t>
      </w:r>
    </w:p>
    <w:p w14:paraId="0A4DB118" w14:textId="77777777" w:rsidR="00C846C0" w:rsidRDefault="00C846C0" w:rsidP="11078B60">
      <w:pPr>
        <w:rPr>
          <w:rFonts w:eastAsia="Arial" w:cs="Arial"/>
          <w:lang w:val="de-DE"/>
        </w:rPr>
      </w:pPr>
    </w:p>
    <w:p w14:paraId="0E99FACD" w14:textId="298517E2" w:rsidR="006766F3" w:rsidRPr="00150D03" w:rsidRDefault="006766F3" w:rsidP="11078B60">
      <w:pPr>
        <w:rPr>
          <w:rFonts w:eastAsia="Arial" w:cs="Arial"/>
          <w:b/>
          <w:bCs/>
        </w:rPr>
      </w:pPr>
      <w:r w:rsidRPr="11078B60">
        <w:rPr>
          <w:rFonts w:eastAsia="Arial" w:cs="Arial"/>
          <w:b/>
          <w:bCs/>
        </w:rPr>
        <w:t xml:space="preserve">Info: </w:t>
      </w:r>
      <w:hyperlink r:id="rId11" w:history="1">
        <w:r w:rsidR="00C846C0" w:rsidRPr="11078B60">
          <w:rPr>
            <w:rStyle w:val="Hyperlink"/>
            <w:b/>
            <w:bCs/>
          </w:rPr>
          <w:t>www.bodenseehochschule.org/labs</w:t>
        </w:r>
      </w:hyperlink>
    </w:p>
    <w:p w14:paraId="443752A1" w14:textId="77777777" w:rsidR="006766F3" w:rsidRPr="0043212A" w:rsidRDefault="006766F3" w:rsidP="11078B60">
      <w:pPr>
        <w:rPr>
          <w:rFonts w:eastAsia="Arial" w:cs="Arial"/>
        </w:rPr>
      </w:pPr>
    </w:p>
    <w:p w14:paraId="1969C142" w14:textId="77777777" w:rsidR="006766F3" w:rsidRPr="0043212A" w:rsidRDefault="006766F3" w:rsidP="11078B60">
      <w:pPr>
        <w:rPr>
          <w:rFonts w:eastAsia="Arial" w:cs="Arial"/>
        </w:rPr>
      </w:pPr>
    </w:p>
    <w:p w14:paraId="0927C17E" w14:textId="77777777" w:rsidR="00B946B6" w:rsidRPr="0043212A" w:rsidRDefault="00B946B6" w:rsidP="11078B60">
      <w:pPr>
        <w:rPr>
          <w:rFonts w:eastAsia="Arial" w:cs="Arial"/>
        </w:rPr>
      </w:pPr>
    </w:p>
    <w:p w14:paraId="74FC827D" w14:textId="04FC0C18" w:rsidR="006766F3" w:rsidRDefault="006766F3" w:rsidP="11078B60">
      <w:pPr>
        <w:rPr>
          <w:rFonts w:eastAsia="Arial" w:cs="Arial"/>
          <w:lang w:val="de-DE"/>
        </w:rPr>
      </w:pPr>
      <w:r w:rsidRPr="11078B60">
        <w:rPr>
          <w:rFonts w:eastAsia="Arial" w:cs="Arial"/>
          <w:b/>
          <w:bCs/>
          <w:lang w:val="de-DE"/>
        </w:rPr>
        <w:t>Bildtext</w:t>
      </w:r>
      <w:r w:rsidR="007D302E" w:rsidRPr="11078B60">
        <w:rPr>
          <w:rFonts w:eastAsia="Arial" w:cs="Arial"/>
          <w:b/>
          <w:bCs/>
          <w:lang w:val="de-DE"/>
        </w:rPr>
        <w:t>e</w:t>
      </w:r>
      <w:r w:rsidRPr="11078B60">
        <w:rPr>
          <w:rFonts w:eastAsia="Arial" w:cs="Arial"/>
          <w:b/>
          <w:bCs/>
          <w:lang w:val="de-DE"/>
        </w:rPr>
        <w:t>:</w:t>
      </w:r>
    </w:p>
    <w:p w14:paraId="1A2AECAF" w14:textId="54E84113" w:rsidR="007D302E" w:rsidRDefault="007D302E" w:rsidP="11078B60">
      <w:pPr>
        <w:rPr>
          <w:rFonts w:eastAsia="Arial" w:cs="Arial"/>
          <w:lang w:val="de-DE"/>
        </w:rPr>
      </w:pPr>
      <w:r w:rsidRPr="11078B60">
        <w:rPr>
          <w:rFonts w:eastAsia="Arial" w:cs="Arial"/>
          <w:b/>
          <w:bCs/>
          <w:lang w:val="de-DE"/>
        </w:rPr>
        <w:t xml:space="preserve">Internationale-Bodensee-Hochschule-IBH-Labs.jpg: </w:t>
      </w:r>
      <w:r w:rsidRPr="11078B60">
        <w:rPr>
          <w:rFonts w:eastAsia="Arial" w:cs="Arial"/>
          <w:lang w:val="de-DE"/>
        </w:rPr>
        <w:t xml:space="preserve">Die IBH-Labs gehen in die zweite Runde: Die Internationale Bodensee-Hochschule (IBH) schreibt die Innovationsprojekte für die Jahre 2022 bis 2026 neu aus. (Copyright: </w:t>
      </w:r>
      <w:r w:rsidR="6EA05623" w:rsidRPr="11078B60">
        <w:rPr>
          <w:rFonts w:eastAsia="Arial" w:cs="Arial"/>
          <w:lang w:val="de-DE"/>
        </w:rPr>
        <w:t>IBH/Hannes Thalmann</w:t>
      </w:r>
      <w:r w:rsidRPr="11078B60">
        <w:rPr>
          <w:rFonts w:eastAsia="Arial" w:cs="Arial"/>
          <w:lang w:val="de-DE"/>
        </w:rPr>
        <w:t>)</w:t>
      </w:r>
    </w:p>
    <w:p w14:paraId="10419E89" w14:textId="77777777" w:rsidR="007D302E" w:rsidRPr="007D302E" w:rsidRDefault="007D302E" w:rsidP="11078B60">
      <w:pPr>
        <w:rPr>
          <w:rFonts w:eastAsia="Arial" w:cs="Arial"/>
          <w:lang w:val="de-DE"/>
        </w:rPr>
      </w:pPr>
    </w:p>
    <w:p w14:paraId="758117E3" w14:textId="7BC6AF57" w:rsidR="00112424" w:rsidRDefault="00073C53" w:rsidP="11078B60">
      <w:pPr>
        <w:rPr>
          <w:rFonts w:eastAsia="Arial" w:cs="Arial"/>
          <w:lang w:val="de-DE"/>
        </w:rPr>
      </w:pPr>
      <w:r w:rsidRPr="11078B60">
        <w:rPr>
          <w:rFonts w:eastAsia="Arial" w:cs="Arial"/>
          <w:b/>
          <w:bCs/>
          <w:lang w:val="de-DE"/>
        </w:rPr>
        <w:t xml:space="preserve">Internationale-Bodensee-Hochschule-Ulrike-Baumöl.jpg: </w:t>
      </w:r>
      <w:r w:rsidR="00112424" w:rsidRPr="11078B60">
        <w:rPr>
          <w:rFonts w:eastAsia="Arial" w:cs="Arial"/>
          <w:lang w:val="de-DE"/>
        </w:rPr>
        <w:t>Univ.-Prof.</w:t>
      </w:r>
      <w:r w:rsidRPr="11078B60">
        <w:rPr>
          <w:rFonts w:eastAsia="Arial" w:cs="Arial"/>
          <w:lang w:val="de-DE"/>
        </w:rPr>
        <w:t xml:space="preserve"> Ulrike Baumöl, </w:t>
      </w:r>
      <w:r w:rsidR="00112424" w:rsidRPr="11078B60">
        <w:rPr>
          <w:rFonts w:eastAsia="Arial" w:cs="Arial"/>
          <w:lang w:val="de-DE"/>
        </w:rPr>
        <w:t xml:space="preserve">Rektorin der Universität Liechtenstein und Mitglied im Vorstand </w:t>
      </w:r>
      <w:r w:rsidRPr="11078B60">
        <w:rPr>
          <w:rFonts w:eastAsia="Arial" w:cs="Arial"/>
          <w:lang w:val="de-DE"/>
        </w:rPr>
        <w:t>der Internationalen Bodensee-Hochschule</w:t>
      </w:r>
      <w:r w:rsidR="00112424" w:rsidRPr="11078B60">
        <w:rPr>
          <w:rFonts w:eastAsia="Arial" w:cs="Arial"/>
          <w:lang w:val="de-DE"/>
        </w:rPr>
        <w:t>, setzt bei den IBH-Labs „ganz bewusst auf eine enge Kooperation von Wissenschaft, Wirtschaft und anderen gesellschaftlichen Bereichen“. (</w:t>
      </w:r>
      <w:r w:rsidRPr="11078B60">
        <w:rPr>
          <w:rFonts w:eastAsia="Arial" w:cs="Arial"/>
          <w:lang w:val="de-DE"/>
        </w:rPr>
        <w:t>Copyright:</w:t>
      </w:r>
      <w:r w:rsidR="00FE65D0" w:rsidRPr="11078B60">
        <w:rPr>
          <w:rFonts w:eastAsia="Arial" w:cs="Arial"/>
          <w:lang w:val="de-DE"/>
        </w:rPr>
        <w:t xml:space="preserve"> Universität Liechtenstein</w:t>
      </w:r>
      <w:r w:rsidR="00112424" w:rsidRPr="11078B60">
        <w:rPr>
          <w:rFonts w:eastAsia="Arial" w:cs="Arial"/>
          <w:lang w:val="de-DE"/>
        </w:rPr>
        <w:t>)</w:t>
      </w:r>
    </w:p>
    <w:p w14:paraId="1E44CB1D" w14:textId="77777777" w:rsidR="00112424" w:rsidRDefault="00112424" w:rsidP="11078B60">
      <w:pPr>
        <w:rPr>
          <w:rFonts w:eastAsia="Arial" w:cs="Arial"/>
          <w:lang w:val="de-DE"/>
        </w:rPr>
      </w:pPr>
    </w:p>
    <w:p w14:paraId="6748A50C" w14:textId="7ADC9C3F" w:rsidR="00EC2C75" w:rsidRDefault="00EC2C75" w:rsidP="11078B60">
      <w:pPr>
        <w:rPr>
          <w:rFonts w:eastAsia="Arial" w:cs="Arial"/>
          <w:lang w:val="de-DE"/>
        </w:rPr>
      </w:pPr>
      <w:r w:rsidRPr="11078B60">
        <w:rPr>
          <w:rFonts w:eastAsia="Arial" w:cs="Arial"/>
          <w:b/>
          <w:bCs/>
          <w:lang w:val="de-DE"/>
        </w:rPr>
        <w:t xml:space="preserve">Internationale-Bodensee-Hochschule-Markus Rhomberg.jpg: </w:t>
      </w:r>
      <w:r w:rsidR="00180D41" w:rsidRPr="11078B60">
        <w:rPr>
          <w:rFonts w:eastAsia="Arial" w:cs="Arial"/>
          <w:lang w:val="de-DE"/>
        </w:rPr>
        <w:t>Der Geschäftsführer der Internationalen Bodensee-Hochschule, Prof. Markus Rhomberg sucht für die IBH-Labs „</w:t>
      </w:r>
      <w:r w:rsidRPr="11078B60">
        <w:rPr>
          <w:rFonts w:eastAsia="Arial" w:cs="Arial"/>
          <w:lang w:val="de-DE"/>
        </w:rPr>
        <w:t>Projektideen mit dem größtmöglichen Impact für die Entwicklung der Vierländerregion“</w:t>
      </w:r>
      <w:r w:rsidR="00180D41" w:rsidRPr="11078B60">
        <w:rPr>
          <w:rFonts w:eastAsia="Arial" w:cs="Arial"/>
          <w:lang w:val="de-DE"/>
        </w:rPr>
        <w:t>.</w:t>
      </w:r>
      <w:r w:rsidRPr="11078B60">
        <w:rPr>
          <w:rFonts w:eastAsia="Arial" w:cs="Arial"/>
          <w:lang w:val="de-DE"/>
        </w:rPr>
        <w:t xml:space="preserve"> (Copyright: </w:t>
      </w:r>
      <w:r w:rsidR="00180D41" w:rsidRPr="11078B60">
        <w:rPr>
          <w:rFonts w:eastAsia="Arial" w:cs="Arial"/>
          <w:lang w:val="de-DE"/>
        </w:rPr>
        <w:t>Angela Lamprecht</w:t>
      </w:r>
      <w:r w:rsidRPr="11078B60">
        <w:rPr>
          <w:rFonts w:eastAsia="Arial" w:cs="Arial"/>
          <w:lang w:val="de-DE"/>
        </w:rPr>
        <w:t>)</w:t>
      </w:r>
    </w:p>
    <w:p w14:paraId="71106F42" w14:textId="77777777" w:rsidR="00EC2C75" w:rsidRDefault="00EC2C75" w:rsidP="11078B60">
      <w:pPr>
        <w:rPr>
          <w:rFonts w:eastAsia="Arial" w:cs="Arial"/>
          <w:lang w:val="de-DE"/>
        </w:rPr>
      </w:pPr>
    </w:p>
    <w:p w14:paraId="2B7301CC" w14:textId="68F09852" w:rsidR="006766F3" w:rsidRPr="00112424" w:rsidRDefault="006766F3" w:rsidP="11078B60">
      <w:pPr>
        <w:rPr>
          <w:rFonts w:eastAsia="Arial" w:cs="Arial"/>
          <w:lang w:val="de-DE"/>
        </w:rPr>
      </w:pPr>
      <w:r w:rsidRPr="11078B60">
        <w:rPr>
          <w:rFonts w:eastAsia="Arial" w:cs="Arial"/>
          <w:lang w:val="de-DE"/>
        </w:rPr>
        <w:t xml:space="preserve">Abdruck honorarfrei zur Berichterstattung über </w:t>
      </w:r>
      <w:r w:rsidR="00DD7E17" w:rsidRPr="11078B60">
        <w:rPr>
          <w:rFonts w:eastAsia="Arial" w:cs="Arial"/>
          <w:lang w:val="de-DE"/>
        </w:rPr>
        <w:t>die Internationale Bodensee-Hochschule</w:t>
      </w:r>
      <w:r w:rsidRPr="11078B60">
        <w:rPr>
          <w:rFonts w:eastAsia="Arial" w:cs="Arial"/>
          <w:lang w:val="de-DE"/>
        </w:rPr>
        <w:t>. Angabe des Bildnachweises ist Voraussetzung.</w:t>
      </w:r>
    </w:p>
    <w:p w14:paraId="3F4C8010" w14:textId="74D9B41C" w:rsidR="00C846C0" w:rsidRDefault="00C846C0" w:rsidP="11078B60">
      <w:pPr>
        <w:rPr>
          <w:rFonts w:eastAsia="Arial" w:cs="Arial"/>
          <w:lang w:val="de-DE"/>
        </w:rPr>
      </w:pPr>
    </w:p>
    <w:p w14:paraId="5EDF8F41" w14:textId="41879ED5" w:rsidR="00C846C0" w:rsidRDefault="00C846C0" w:rsidP="11078B60">
      <w:pPr>
        <w:rPr>
          <w:rFonts w:eastAsia="Arial" w:cs="Arial"/>
          <w:lang w:val="de-DE"/>
        </w:rPr>
      </w:pPr>
    </w:p>
    <w:p w14:paraId="0AE532A4" w14:textId="77777777" w:rsidR="00C846C0" w:rsidRDefault="00C846C0" w:rsidP="11078B60">
      <w:pPr>
        <w:rPr>
          <w:rFonts w:eastAsia="Arial" w:cs="Arial"/>
          <w:lang w:val="de-DE"/>
        </w:rPr>
      </w:pPr>
    </w:p>
    <w:p w14:paraId="72571788" w14:textId="77777777" w:rsidR="006766F3" w:rsidRDefault="006766F3" w:rsidP="11078B60">
      <w:pPr>
        <w:rPr>
          <w:rFonts w:eastAsia="Arial" w:cs="Arial"/>
          <w:lang w:val="de-DE"/>
        </w:rPr>
      </w:pPr>
      <w:r w:rsidRPr="11078B60">
        <w:rPr>
          <w:rFonts w:eastAsia="Arial" w:cs="Arial"/>
          <w:b/>
          <w:bCs/>
          <w:lang w:val="de-DE"/>
        </w:rPr>
        <w:t>Rückfragehinweis für die Redaktionen:</w:t>
      </w:r>
    </w:p>
    <w:p w14:paraId="6A7C66F5" w14:textId="77777777" w:rsidR="007308DA" w:rsidRPr="00E5410E" w:rsidRDefault="007308DA" w:rsidP="11078B60">
      <w:pPr>
        <w:rPr>
          <w:rFonts w:eastAsia="Arial" w:cs="Arial"/>
          <w:lang w:val="de-DE"/>
        </w:rPr>
      </w:pPr>
      <w:r w:rsidRPr="11078B60">
        <w:rPr>
          <w:rFonts w:eastAsia="Arial" w:cs="Arial"/>
          <w:lang w:val="de-DE"/>
        </w:rPr>
        <w:t xml:space="preserve">Internationale Bodensee-Hochschule, Prof. Dr. Markus Rhomberg, Telefon +41/71/6770525, Mail </w:t>
      </w:r>
      <w:hyperlink r:id="rId12">
        <w:r w:rsidRPr="11078B60">
          <w:rPr>
            <w:rStyle w:val="Hyperlink"/>
            <w:rFonts w:eastAsia="Arial" w:cs="Arial"/>
            <w:lang w:val="de-DE"/>
          </w:rPr>
          <w:t>rhomberg@bodenseehochschule.org</w:t>
        </w:r>
      </w:hyperlink>
      <w:r w:rsidRPr="11078B60">
        <w:rPr>
          <w:rFonts w:eastAsia="Arial" w:cs="Arial"/>
          <w:lang w:val="de-DE"/>
        </w:rPr>
        <w:t xml:space="preserve"> </w:t>
      </w:r>
    </w:p>
    <w:p w14:paraId="24BECD2A" w14:textId="5D0C6322" w:rsidR="006F33A7" w:rsidRPr="006766F3" w:rsidRDefault="007308DA" w:rsidP="11078B60">
      <w:pPr>
        <w:rPr>
          <w:rFonts w:eastAsia="Arial" w:cs="Arial"/>
          <w:lang w:val="de-DE"/>
        </w:rPr>
      </w:pPr>
      <w:r w:rsidRPr="11078B60">
        <w:rPr>
          <w:rFonts w:eastAsia="Arial" w:cs="Arial"/>
          <w:lang w:val="de-DE"/>
        </w:rPr>
        <w:t xml:space="preserve">Pzwei. Pressearbeit, </w:t>
      </w:r>
      <w:r w:rsidR="00392402" w:rsidRPr="11078B60">
        <w:rPr>
          <w:rFonts w:eastAsia="Arial" w:cs="Arial"/>
          <w:lang w:val="de-DE"/>
        </w:rPr>
        <w:t>Wolfgang Pendl</w:t>
      </w:r>
      <w:r w:rsidRPr="11078B60">
        <w:rPr>
          <w:rFonts w:eastAsia="Arial" w:cs="Arial"/>
          <w:lang w:val="de-DE"/>
        </w:rPr>
        <w:t>, Telefon +43/699/</w:t>
      </w:r>
      <w:r w:rsidR="00392402" w:rsidRPr="11078B60">
        <w:rPr>
          <w:rFonts w:eastAsia="Arial" w:cs="Arial"/>
          <w:lang w:val="de-DE"/>
        </w:rPr>
        <w:t>10016399</w:t>
      </w:r>
      <w:r w:rsidRPr="11078B60">
        <w:rPr>
          <w:rFonts w:eastAsia="Arial" w:cs="Arial"/>
          <w:lang w:val="de-DE"/>
        </w:rPr>
        <w:t xml:space="preserve">, Mail </w:t>
      </w:r>
      <w:hyperlink r:id="rId13">
        <w:r w:rsidR="00392402" w:rsidRPr="11078B60">
          <w:rPr>
            <w:rStyle w:val="Hyperlink"/>
            <w:rFonts w:eastAsia="Arial" w:cs="Arial"/>
          </w:rPr>
          <w:t>wolfgang.pendl@pzwei.at</w:t>
        </w:r>
      </w:hyperlink>
      <w:r w:rsidR="00392402" w:rsidRPr="11078B60">
        <w:rPr>
          <w:rFonts w:eastAsia="Arial" w:cs="Arial"/>
        </w:rPr>
        <w:t xml:space="preserve"> </w:t>
      </w:r>
    </w:p>
    <w:sectPr w:rsidR="006F33A7" w:rsidRPr="006766F3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AC092" w14:textId="77777777" w:rsidR="005C6FBE" w:rsidRDefault="005C6FBE">
      <w:pPr>
        <w:spacing w:line="240" w:lineRule="auto"/>
      </w:pPr>
      <w:r>
        <w:separator/>
      </w:r>
    </w:p>
  </w:endnote>
  <w:endnote w:type="continuationSeparator" w:id="0">
    <w:p w14:paraId="1D0650BD" w14:textId="77777777" w:rsidR="005C6FBE" w:rsidRDefault="005C6F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lober Light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1078B60" w14:paraId="68A2BD68" w14:textId="77777777" w:rsidTr="11078B60">
      <w:tc>
        <w:tcPr>
          <w:tcW w:w="3020" w:type="dxa"/>
        </w:tcPr>
        <w:p w14:paraId="65FC0B61" w14:textId="3E095167" w:rsidR="11078B60" w:rsidRDefault="11078B60" w:rsidP="11078B60">
          <w:pPr>
            <w:pStyle w:val="Kopfzeile"/>
            <w:ind w:left="-115"/>
          </w:pPr>
        </w:p>
      </w:tc>
      <w:tc>
        <w:tcPr>
          <w:tcW w:w="3020" w:type="dxa"/>
        </w:tcPr>
        <w:p w14:paraId="604ECEE4" w14:textId="671AB356" w:rsidR="11078B60" w:rsidRDefault="11078B60" w:rsidP="11078B60">
          <w:pPr>
            <w:pStyle w:val="Kopfzeile"/>
            <w:jc w:val="center"/>
          </w:pPr>
        </w:p>
      </w:tc>
      <w:tc>
        <w:tcPr>
          <w:tcW w:w="3020" w:type="dxa"/>
        </w:tcPr>
        <w:p w14:paraId="776DDC32" w14:textId="517AD45F" w:rsidR="11078B60" w:rsidRDefault="11078B60" w:rsidP="11078B60">
          <w:pPr>
            <w:pStyle w:val="Kopfzeile"/>
            <w:ind w:right="-115"/>
            <w:jc w:val="right"/>
          </w:pPr>
        </w:p>
      </w:tc>
    </w:tr>
  </w:tbl>
  <w:p w14:paraId="22897EBC" w14:textId="7D7B56E3" w:rsidR="11078B60" w:rsidRDefault="11078B60" w:rsidP="11078B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2CC2E" w14:textId="77777777" w:rsidR="005C6FBE" w:rsidRDefault="005C6FBE">
      <w:pPr>
        <w:spacing w:line="240" w:lineRule="auto"/>
      </w:pPr>
      <w:r>
        <w:separator/>
      </w:r>
    </w:p>
  </w:footnote>
  <w:footnote w:type="continuationSeparator" w:id="0">
    <w:p w14:paraId="0B5692AE" w14:textId="77777777" w:rsidR="005C6FBE" w:rsidRDefault="005C6F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1078B60" w14:paraId="386511ED" w14:textId="77777777" w:rsidTr="11078B60">
      <w:tc>
        <w:tcPr>
          <w:tcW w:w="3020" w:type="dxa"/>
        </w:tcPr>
        <w:p w14:paraId="428821EB" w14:textId="22AC14B1" w:rsidR="11078B60" w:rsidRDefault="11078B60" w:rsidP="11078B60">
          <w:pPr>
            <w:pStyle w:val="Kopfzeile"/>
            <w:ind w:left="-115"/>
          </w:pPr>
        </w:p>
      </w:tc>
      <w:tc>
        <w:tcPr>
          <w:tcW w:w="3020" w:type="dxa"/>
        </w:tcPr>
        <w:p w14:paraId="2FDA81FB" w14:textId="682E1B6E" w:rsidR="11078B60" w:rsidRDefault="11078B60" w:rsidP="11078B60">
          <w:pPr>
            <w:pStyle w:val="Kopfzeile"/>
            <w:jc w:val="center"/>
          </w:pPr>
        </w:p>
      </w:tc>
      <w:tc>
        <w:tcPr>
          <w:tcW w:w="3020" w:type="dxa"/>
        </w:tcPr>
        <w:p w14:paraId="00776C62" w14:textId="5D7DB20C" w:rsidR="11078B60" w:rsidRDefault="11078B60" w:rsidP="11078B60">
          <w:pPr>
            <w:pStyle w:val="Kopfzeile"/>
            <w:ind w:right="-115"/>
            <w:jc w:val="right"/>
          </w:pPr>
        </w:p>
      </w:tc>
    </w:tr>
  </w:tbl>
  <w:p w14:paraId="2C9EA09F" w14:textId="610DA0E8" w:rsidR="11078B60" w:rsidRDefault="11078B60" w:rsidP="11078B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55C2E"/>
    <w:multiLevelType w:val="hybridMultilevel"/>
    <w:tmpl w:val="4446AA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563C7"/>
    <w:multiLevelType w:val="hybridMultilevel"/>
    <w:tmpl w:val="DDF468DA"/>
    <w:lvl w:ilvl="0" w:tplc="9514CF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E6D"/>
    <w:rsid w:val="00003B52"/>
    <w:rsid w:val="00006F30"/>
    <w:rsid w:val="00007B25"/>
    <w:rsid w:val="000124AA"/>
    <w:rsid w:val="00017ACA"/>
    <w:rsid w:val="0002647F"/>
    <w:rsid w:val="00032E6F"/>
    <w:rsid w:val="00042E21"/>
    <w:rsid w:val="000452F6"/>
    <w:rsid w:val="000502F5"/>
    <w:rsid w:val="00053C44"/>
    <w:rsid w:val="00073C53"/>
    <w:rsid w:val="00081D78"/>
    <w:rsid w:val="00084FA3"/>
    <w:rsid w:val="00087F46"/>
    <w:rsid w:val="00091FAB"/>
    <w:rsid w:val="00095094"/>
    <w:rsid w:val="0009692C"/>
    <w:rsid w:val="000A22DF"/>
    <w:rsid w:val="000B338D"/>
    <w:rsid w:val="000B4E2F"/>
    <w:rsid w:val="000D0200"/>
    <w:rsid w:val="000D7ABB"/>
    <w:rsid w:val="000E0281"/>
    <w:rsid w:val="000E4ED1"/>
    <w:rsid w:val="000E59AA"/>
    <w:rsid w:val="000E64CA"/>
    <w:rsid w:val="000F72FD"/>
    <w:rsid w:val="000F7E83"/>
    <w:rsid w:val="00112424"/>
    <w:rsid w:val="0012108B"/>
    <w:rsid w:val="00122AC1"/>
    <w:rsid w:val="001438D6"/>
    <w:rsid w:val="00150D03"/>
    <w:rsid w:val="001633A8"/>
    <w:rsid w:val="00167BFC"/>
    <w:rsid w:val="001756A8"/>
    <w:rsid w:val="00176778"/>
    <w:rsid w:val="00180D41"/>
    <w:rsid w:val="00187BBE"/>
    <w:rsid w:val="001930E8"/>
    <w:rsid w:val="001A101D"/>
    <w:rsid w:val="001A212B"/>
    <w:rsid w:val="001E0DDB"/>
    <w:rsid w:val="001E32AC"/>
    <w:rsid w:val="001F5560"/>
    <w:rsid w:val="002130FF"/>
    <w:rsid w:val="00214FB1"/>
    <w:rsid w:val="00233AEC"/>
    <w:rsid w:val="002345C4"/>
    <w:rsid w:val="00236A8C"/>
    <w:rsid w:val="00243011"/>
    <w:rsid w:val="00257A9B"/>
    <w:rsid w:val="002720B0"/>
    <w:rsid w:val="00273CE2"/>
    <w:rsid w:val="00274987"/>
    <w:rsid w:val="00281E3B"/>
    <w:rsid w:val="00284FF7"/>
    <w:rsid w:val="00291AC0"/>
    <w:rsid w:val="002C0DAB"/>
    <w:rsid w:val="002C4111"/>
    <w:rsid w:val="002C5912"/>
    <w:rsid w:val="002C6F0B"/>
    <w:rsid w:val="002E7668"/>
    <w:rsid w:val="002F1565"/>
    <w:rsid w:val="00322A63"/>
    <w:rsid w:val="003266D5"/>
    <w:rsid w:val="0032692C"/>
    <w:rsid w:val="00337A55"/>
    <w:rsid w:val="003538C9"/>
    <w:rsid w:val="0035764F"/>
    <w:rsid w:val="00392402"/>
    <w:rsid w:val="00394666"/>
    <w:rsid w:val="003A69D3"/>
    <w:rsid w:val="003A7EFE"/>
    <w:rsid w:val="003B2C18"/>
    <w:rsid w:val="003B5845"/>
    <w:rsid w:val="003E341C"/>
    <w:rsid w:val="003E6A87"/>
    <w:rsid w:val="003F54D9"/>
    <w:rsid w:val="003F6CE2"/>
    <w:rsid w:val="00403479"/>
    <w:rsid w:val="00413DFF"/>
    <w:rsid w:val="00424595"/>
    <w:rsid w:val="00431BF9"/>
    <w:rsid w:val="0043212A"/>
    <w:rsid w:val="00432E1A"/>
    <w:rsid w:val="00436E0C"/>
    <w:rsid w:val="004560D6"/>
    <w:rsid w:val="004715E2"/>
    <w:rsid w:val="00476806"/>
    <w:rsid w:val="004804AA"/>
    <w:rsid w:val="00485A18"/>
    <w:rsid w:val="004949B3"/>
    <w:rsid w:val="004A5286"/>
    <w:rsid w:val="004B437C"/>
    <w:rsid w:val="004B7E4F"/>
    <w:rsid w:val="004C4029"/>
    <w:rsid w:val="004F1B7A"/>
    <w:rsid w:val="00500D14"/>
    <w:rsid w:val="00502C56"/>
    <w:rsid w:val="00504A40"/>
    <w:rsid w:val="00530D0F"/>
    <w:rsid w:val="00542898"/>
    <w:rsid w:val="005442C1"/>
    <w:rsid w:val="005463F8"/>
    <w:rsid w:val="00583CDD"/>
    <w:rsid w:val="00583FB8"/>
    <w:rsid w:val="005859E6"/>
    <w:rsid w:val="00590A1B"/>
    <w:rsid w:val="00592E4F"/>
    <w:rsid w:val="00595846"/>
    <w:rsid w:val="00596369"/>
    <w:rsid w:val="005A7D10"/>
    <w:rsid w:val="005B1CE2"/>
    <w:rsid w:val="005B2A19"/>
    <w:rsid w:val="005B3DC6"/>
    <w:rsid w:val="005C6FBE"/>
    <w:rsid w:val="005E3E5C"/>
    <w:rsid w:val="005E40C9"/>
    <w:rsid w:val="005F0F19"/>
    <w:rsid w:val="005F345C"/>
    <w:rsid w:val="005F6DDC"/>
    <w:rsid w:val="00612CD6"/>
    <w:rsid w:val="00613266"/>
    <w:rsid w:val="00636137"/>
    <w:rsid w:val="006421F2"/>
    <w:rsid w:val="006500E2"/>
    <w:rsid w:val="00650CB1"/>
    <w:rsid w:val="006511E0"/>
    <w:rsid w:val="00656234"/>
    <w:rsid w:val="00656934"/>
    <w:rsid w:val="00665BD8"/>
    <w:rsid w:val="006766F3"/>
    <w:rsid w:val="006815C9"/>
    <w:rsid w:val="00681793"/>
    <w:rsid w:val="00695081"/>
    <w:rsid w:val="00696191"/>
    <w:rsid w:val="006B5373"/>
    <w:rsid w:val="006C40BB"/>
    <w:rsid w:val="006C7E99"/>
    <w:rsid w:val="006D182C"/>
    <w:rsid w:val="006D6FE7"/>
    <w:rsid w:val="006F33A7"/>
    <w:rsid w:val="006F35E3"/>
    <w:rsid w:val="006F37E1"/>
    <w:rsid w:val="006F6DF5"/>
    <w:rsid w:val="007023D0"/>
    <w:rsid w:val="00717ACC"/>
    <w:rsid w:val="007308DA"/>
    <w:rsid w:val="00732B50"/>
    <w:rsid w:val="007403C7"/>
    <w:rsid w:val="00745E02"/>
    <w:rsid w:val="00753649"/>
    <w:rsid w:val="0076185E"/>
    <w:rsid w:val="00772144"/>
    <w:rsid w:val="00790E53"/>
    <w:rsid w:val="007946DF"/>
    <w:rsid w:val="007954D9"/>
    <w:rsid w:val="00796239"/>
    <w:rsid w:val="007A03FB"/>
    <w:rsid w:val="007B6BBE"/>
    <w:rsid w:val="007C5A9D"/>
    <w:rsid w:val="007D302E"/>
    <w:rsid w:val="007D4854"/>
    <w:rsid w:val="007D7EF3"/>
    <w:rsid w:val="007E6CA6"/>
    <w:rsid w:val="007F01A0"/>
    <w:rsid w:val="00806171"/>
    <w:rsid w:val="00807BB5"/>
    <w:rsid w:val="008105C4"/>
    <w:rsid w:val="00814489"/>
    <w:rsid w:val="0082016F"/>
    <w:rsid w:val="008242FC"/>
    <w:rsid w:val="008326E5"/>
    <w:rsid w:val="00834778"/>
    <w:rsid w:val="00836D3F"/>
    <w:rsid w:val="00852CFB"/>
    <w:rsid w:val="00861594"/>
    <w:rsid w:val="008617F9"/>
    <w:rsid w:val="00861EE8"/>
    <w:rsid w:val="00875933"/>
    <w:rsid w:val="008833A6"/>
    <w:rsid w:val="008943DF"/>
    <w:rsid w:val="008A06CA"/>
    <w:rsid w:val="008A4F4D"/>
    <w:rsid w:val="008A6E52"/>
    <w:rsid w:val="008B5FB6"/>
    <w:rsid w:val="008C6C3E"/>
    <w:rsid w:val="008D2086"/>
    <w:rsid w:val="008D2822"/>
    <w:rsid w:val="008D3CF8"/>
    <w:rsid w:val="008E1B5E"/>
    <w:rsid w:val="008E1EC8"/>
    <w:rsid w:val="00913ADA"/>
    <w:rsid w:val="00924B43"/>
    <w:rsid w:val="009260D9"/>
    <w:rsid w:val="0092762A"/>
    <w:rsid w:val="00927718"/>
    <w:rsid w:val="00947969"/>
    <w:rsid w:val="00951737"/>
    <w:rsid w:val="00951A8F"/>
    <w:rsid w:val="009535F2"/>
    <w:rsid w:val="0095475F"/>
    <w:rsid w:val="009605F3"/>
    <w:rsid w:val="00961C34"/>
    <w:rsid w:val="00962DAB"/>
    <w:rsid w:val="00966475"/>
    <w:rsid w:val="0098277B"/>
    <w:rsid w:val="009A5C0F"/>
    <w:rsid w:val="009B5ED2"/>
    <w:rsid w:val="009C609B"/>
    <w:rsid w:val="009E039D"/>
    <w:rsid w:val="009F0E41"/>
    <w:rsid w:val="009F31C8"/>
    <w:rsid w:val="009F4A88"/>
    <w:rsid w:val="00A164DB"/>
    <w:rsid w:val="00A17503"/>
    <w:rsid w:val="00A17B41"/>
    <w:rsid w:val="00A20F7A"/>
    <w:rsid w:val="00A43A49"/>
    <w:rsid w:val="00A5476E"/>
    <w:rsid w:val="00A557CC"/>
    <w:rsid w:val="00A612ED"/>
    <w:rsid w:val="00A724EE"/>
    <w:rsid w:val="00A75BA6"/>
    <w:rsid w:val="00A7610C"/>
    <w:rsid w:val="00A8499B"/>
    <w:rsid w:val="00AA20CB"/>
    <w:rsid w:val="00AA2E29"/>
    <w:rsid w:val="00AA7708"/>
    <w:rsid w:val="00AB4D84"/>
    <w:rsid w:val="00AB68DC"/>
    <w:rsid w:val="00AB79D3"/>
    <w:rsid w:val="00AC6934"/>
    <w:rsid w:val="00AD05D1"/>
    <w:rsid w:val="00AE7D79"/>
    <w:rsid w:val="00AF2EC0"/>
    <w:rsid w:val="00AF58DE"/>
    <w:rsid w:val="00B06F63"/>
    <w:rsid w:val="00B22434"/>
    <w:rsid w:val="00B22673"/>
    <w:rsid w:val="00B45012"/>
    <w:rsid w:val="00B45B41"/>
    <w:rsid w:val="00B46102"/>
    <w:rsid w:val="00B877E3"/>
    <w:rsid w:val="00B90D78"/>
    <w:rsid w:val="00B946B6"/>
    <w:rsid w:val="00BA4C5E"/>
    <w:rsid w:val="00BB04E1"/>
    <w:rsid w:val="00BB1201"/>
    <w:rsid w:val="00BD4395"/>
    <w:rsid w:val="00BE43CE"/>
    <w:rsid w:val="00C00B61"/>
    <w:rsid w:val="00C02189"/>
    <w:rsid w:val="00C042AE"/>
    <w:rsid w:val="00C10191"/>
    <w:rsid w:val="00C244ED"/>
    <w:rsid w:val="00C45360"/>
    <w:rsid w:val="00C546CB"/>
    <w:rsid w:val="00C54B6D"/>
    <w:rsid w:val="00C551F2"/>
    <w:rsid w:val="00C55E6D"/>
    <w:rsid w:val="00C6031F"/>
    <w:rsid w:val="00C846C0"/>
    <w:rsid w:val="00CA0EE8"/>
    <w:rsid w:val="00CB22DE"/>
    <w:rsid w:val="00CF3BE2"/>
    <w:rsid w:val="00CF5405"/>
    <w:rsid w:val="00D0053B"/>
    <w:rsid w:val="00D03CC3"/>
    <w:rsid w:val="00D1492B"/>
    <w:rsid w:val="00D3796A"/>
    <w:rsid w:val="00D40A47"/>
    <w:rsid w:val="00D52A9E"/>
    <w:rsid w:val="00D547D0"/>
    <w:rsid w:val="00D56C08"/>
    <w:rsid w:val="00D63101"/>
    <w:rsid w:val="00D63C04"/>
    <w:rsid w:val="00D66C84"/>
    <w:rsid w:val="00D806D7"/>
    <w:rsid w:val="00D871D6"/>
    <w:rsid w:val="00D92CD1"/>
    <w:rsid w:val="00D95661"/>
    <w:rsid w:val="00DA337D"/>
    <w:rsid w:val="00DB115C"/>
    <w:rsid w:val="00DB5347"/>
    <w:rsid w:val="00DB6A2A"/>
    <w:rsid w:val="00DC1D62"/>
    <w:rsid w:val="00DC6391"/>
    <w:rsid w:val="00DD67AA"/>
    <w:rsid w:val="00DD7E17"/>
    <w:rsid w:val="00DE3ED5"/>
    <w:rsid w:val="00DE4DA9"/>
    <w:rsid w:val="00DE70B9"/>
    <w:rsid w:val="00DE7CDE"/>
    <w:rsid w:val="00DF332F"/>
    <w:rsid w:val="00DF4D64"/>
    <w:rsid w:val="00DF78FE"/>
    <w:rsid w:val="00DF7B0B"/>
    <w:rsid w:val="00E1032F"/>
    <w:rsid w:val="00E157B3"/>
    <w:rsid w:val="00E25ECE"/>
    <w:rsid w:val="00E26B17"/>
    <w:rsid w:val="00E37AD2"/>
    <w:rsid w:val="00E424A9"/>
    <w:rsid w:val="00E60703"/>
    <w:rsid w:val="00E64F81"/>
    <w:rsid w:val="00E707F2"/>
    <w:rsid w:val="00E72A38"/>
    <w:rsid w:val="00E84DCB"/>
    <w:rsid w:val="00E86E1B"/>
    <w:rsid w:val="00E93B83"/>
    <w:rsid w:val="00EB7F71"/>
    <w:rsid w:val="00EC2C75"/>
    <w:rsid w:val="00EC7C0A"/>
    <w:rsid w:val="00ED4F61"/>
    <w:rsid w:val="00EE3F55"/>
    <w:rsid w:val="00EE511D"/>
    <w:rsid w:val="00EE7264"/>
    <w:rsid w:val="00EF7D86"/>
    <w:rsid w:val="00F06B13"/>
    <w:rsid w:val="00F10027"/>
    <w:rsid w:val="00F34CC8"/>
    <w:rsid w:val="00F440B5"/>
    <w:rsid w:val="00F61BD6"/>
    <w:rsid w:val="00F65C7B"/>
    <w:rsid w:val="00F803D1"/>
    <w:rsid w:val="00F86174"/>
    <w:rsid w:val="00FB0D54"/>
    <w:rsid w:val="00FC6871"/>
    <w:rsid w:val="00FD164C"/>
    <w:rsid w:val="00FD176C"/>
    <w:rsid w:val="00FD3929"/>
    <w:rsid w:val="00FD4D74"/>
    <w:rsid w:val="00FD5DE2"/>
    <w:rsid w:val="00FD7448"/>
    <w:rsid w:val="00FE65D0"/>
    <w:rsid w:val="00FF6E61"/>
    <w:rsid w:val="00FF7048"/>
    <w:rsid w:val="02307710"/>
    <w:rsid w:val="03D57B3D"/>
    <w:rsid w:val="040B00DA"/>
    <w:rsid w:val="04305B52"/>
    <w:rsid w:val="04BA4DED"/>
    <w:rsid w:val="04C88CE0"/>
    <w:rsid w:val="051E722C"/>
    <w:rsid w:val="052AE31D"/>
    <w:rsid w:val="062A99C3"/>
    <w:rsid w:val="06545C1C"/>
    <w:rsid w:val="06C5551C"/>
    <w:rsid w:val="0A84DD54"/>
    <w:rsid w:val="0A9BBD5D"/>
    <w:rsid w:val="0B5848F0"/>
    <w:rsid w:val="0B5C2F30"/>
    <w:rsid w:val="0BED337F"/>
    <w:rsid w:val="0D0927D1"/>
    <w:rsid w:val="0F968702"/>
    <w:rsid w:val="0FC58C9C"/>
    <w:rsid w:val="104E94BE"/>
    <w:rsid w:val="11078B60"/>
    <w:rsid w:val="14B3A5F7"/>
    <w:rsid w:val="15B73A7F"/>
    <w:rsid w:val="1649B513"/>
    <w:rsid w:val="169D1E5E"/>
    <w:rsid w:val="17564205"/>
    <w:rsid w:val="1806EDE8"/>
    <w:rsid w:val="187F771F"/>
    <w:rsid w:val="195B3B41"/>
    <w:rsid w:val="1A22EFE4"/>
    <w:rsid w:val="1BAE811D"/>
    <w:rsid w:val="1DD24C31"/>
    <w:rsid w:val="1FEA5287"/>
    <w:rsid w:val="2075A1BC"/>
    <w:rsid w:val="21CD32FF"/>
    <w:rsid w:val="24B7E2DC"/>
    <w:rsid w:val="256CCF40"/>
    <w:rsid w:val="26691FFF"/>
    <w:rsid w:val="27CFC4A1"/>
    <w:rsid w:val="282FC997"/>
    <w:rsid w:val="287E7C10"/>
    <w:rsid w:val="28BE8A3A"/>
    <w:rsid w:val="293EDCCC"/>
    <w:rsid w:val="2D130C4E"/>
    <w:rsid w:val="2DF0A8A9"/>
    <w:rsid w:val="2E7EBD88"/>
    <w:rsid w:val="2EC23765"/>
    <w:rsid w:val="3148C3EA"/>
    <w:rsid w:val="31DC7922"/>
    <w:rsid w:val="330E0293"/>
    <w:rsid w:val="355BD2E9"/>
    <w:rsid w:val="36D98DC0"/>
    <w:rsid w:val="397B89E1"/>
    <w:rsid w:val="39F9990D"/>
    <w:rsid w:val="3C79DD7B"/>
    <w:rsid w:val="41204F1E"/>
    <w:rsid w:val="425DC73B"/>
    <w:rsid w:val="43516D0D"/>
    <w:rsid w:val="45780676"/>
    <w:rsid w:val="47D329C6"/>
    <w:rsid w:val="4803ED75"/>
    <w:rsid w:val="48DCB35E"/>
    <w:rsid w:val="48DF885D"/>
    <w:rsid w:val="490989EA"/>
    <w:rsid w:val="4B55C2E4"/>
    <w:rsid w:val="4B6402B9"/>
    <w:rsid w:val="4C41ECE0"/>
    <w:rsid w:val="4C64F5BA"/>
    <w:rsid w:val="4D68B1C2"/>
    <w:rsid w:val="4E52F57C"/>
    <w:rsid w:val="4F287338"/>
    <w:rsid w:val="4F61DD2A"/>
    <w:rsid w:val="50299884"/>
    <w:rsid w:val="50D20C85"/>
    <w:rsid w:val="5457AD0E"/>
    <w:rsid w:val="55198706"/>
    <w:rsid w:val="552B692D"/>
    <w:rsid w:val="55AE4E80"/>
    <w:rsid w:val="57552FC6"/>
    <w:rsid w:val="590F3C26"/>
    <w:rsid w:val="5A871FE8"/>
    <w:rsid w:val="5AF12DD6"/>
    <w:rsid w:val="5C4FBBB7"/>
    <w:rsid w:val="5C61BD9A"/>
    <w:rsid w:val="5C8CC14A"/>
    <w:rsid w:val="5D04AB2C"/>
    <w:rsid w:val="5E0B11C4"/>
    <w:rsid w:val="5E69C08C"/>
    <w:rsid w:val="5EE56EAE"/>
    <w:rsid w:val="61512710"/>
    <w:rsid w:val="62424D9A"/>
    <w:rsid w:val="62F2488E"/>
    <w:rsid w:val="6347C190"/>
    <w:rsid w:val="6355489E"/>
    <w:rsid w:val="63CC941F"/>
    <w:rsid w:val="664330EC"/>
    <w:rsid w:val="67C5B9B1"/>
    <w:rsid w:val="69181634"/>
    <w:rsid w:val="698290DB"/>
    <w:rsid w:val="69A3B05C"/>
    <w:rsid w:val="69BD9028"/>
    <w:rsid w:val="6A31872F"/>
    <w:rsid w:val="6A45A0D8"/>
    <w:rsid w:val="6C9095D6"/>
    <w:rsid w:val="6E304DC9"/>
    <w:rsid w:val="6EA05623"/>
    <w:rsid w:val="6F226D99"/>
    <w:rsid w:val="6F261186"/>
    <w:rsid w:val="705CC096"/>
    <w:rsid w:val="715FA738"/>
    <w:rsid w:val="71DE949B"/>
    <w:rsid w:val="735D87E9"/>
    <w:rsid w:val="780149FA"/>
    <w:rsid w:val="79370E41"/>
    <w:rsid w:val="7A636395"/>
    <w:rsid w:val="7A7D26A7"/>
    <w:rsid w:val="7BEA5E76"/>
    <w:rsid w:val="7CFF6DFB"/>
    <w:rsid w:val="7EE4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3FD0"/>
  <w15:docId w15:val="{37115F3E-A001-4050-999C-BD277DF1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20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20C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20CB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20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20CB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0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0CB"/>
    <w:rPr>
      <w:rFonts w:ascii="Segoe UI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257A9B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customStyle="1" w:styleId="st">
    <w:name w:val="st"/>
    <w:basedOn w:val="Absatz-Standardschriftart"/>
    <w:rsid w:val="00596369"/>
  </w:style>
  <w:style w:type="paragraph" w:styleId="Listenabsatz">
    <w:name w:val="List Paragraph"/>
    <w:basedOn w:val="Standard"/>
    <w:uiPriority w:val="34"/>
    <w:qFormat/>
    <w:rsid w:val="00042E21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92402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46C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ormaltextrun">
    <w:name w:val="normaltextrun"/>
    <w:basedOn w:val="Absatz-Standardschriftart"/>
    <w:rsid w:val="00EE3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olfgang.pendl@pzwei.a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homberg@bodenseehochschul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denseehochschule.org/labs/ibh-lab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CB4318F94F034994E1DC5577486E90" ma:contentTypeVersion="5" ma:contentTypeDescription="Ein neues Dokument erstellen." ma:contentTypeScope="" ma:versionID="5fa110542b7440d269b74ac7e62b34d2">
  <xsd:schema xmlns:xsd="http://www.w3.org/2001/XMLSchema" xmlns:xs="http://www.w3.org/2001/XMLSchema" xmlns:p="http://schemas.microsoft.com/office/2006/metadata/properties" xmlns:ns2="102e615a-9f9d-4853-ba48-e45b7ae98549" targetNamespace="http://schemas.microsoft.com/office/2006/metadata/properties" ma:root="true" ma:fieldsID="377a1c324ef0e6dc12c087b2e2d190b8" ns2:_="">
    <xsd:import namespace="102e615a-9f9d-4853-ba48-e45b7ae985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e615a-9f9d-4853-ba48-e45b7ae98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F98396-7F71-4A27-BA63-8D782A69C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e615a-9f9d-4853-ba48-e45b7ae985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FE92FB-132F-4850-9CC2-2F4AEBABBD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9E0D1A-5383-443B-96DA-3B25E87B95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9633E5-89CB-49DA-812C-0FCCEAC8A2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4284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Walser</dc:creator>
  <cp:keywords/>
  <dc:description/>
  <cp:lastModifiedBy>Pzwei. Wolfgang Pendl</cp:lastModifiedBy>
  <cp:revision>3</cp:revision>
  <cp:lastPrinted>2019-05-10T22:44:00Z</cp:lastPrinted>
  <dcterms:created xsi:type="dcterms:W3CDTF">2021-01-19T07:11:00Z</dcterms:created>
  <dcterms:modified xsi:type="dcterms:W3CDTF">2021-01-19T07:13:00Z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0x01010030CB4318F94F034994E1DC5577486E90</vt:lpwstr>
  </property>
</Properties>
</file>