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E2C" w14:textId="77777777" w:rsidR="00CE5288" w:rsidRPr="0013664F" w:rsidRDefault="00CE5288" w:rsidP="00CE5288">
      <w:pPr>
        <w:spacing w:after="0" w:line="280" w:lineRule="exact"/>
        <w:rPr>
          <w:rFonts w:ascii="Arial" w:hAnsi="Arial" w:cs="Arial"/>
          <w:noProof/>
          <w:sz w:val="21"/>
          <w:szCs w:val="21"/>
        </w:rPr>
      </w:pPr>
    </w:p>
    <w:p w14:paraId="41B119B4" w14:textId="77777777" w:rsidR="00CE5288" w:rsidRPr="0013664F" w:rsidRDefault="00CE5288" w:rsidP="00CE5288">
      <w:pPr>
        <w:spacing w:after="0" w:line="280" w:lineRule="exact"/>
        <w:rPr>
          <w:rFonts w:ascii="Arial" w:hAnsi="Arial" w:cs="Arial"/>
          <w:noProof/>
          <w:sz w:val="21"/>
          <w:szCs w:val="21"/>
        </w:rPr>
      </w:pPr>
    </w:p>
    <w:p w14:paraId="4233DF50" w14:textId="77777777" w:rsidR="00CE5288" w:rsidRPr="0013664F" w:rsidRDefault="00CE5288" w:rsidP="00CE5288">
      <w:pPr>
        <w:spacing w:after="0" w:line="280" w:lineRule="exact"/>
        <w:rPr>
          <w:rFonts w:ascii="Arial" w:hAnsi="Arial" w:cs="Arial"/>
          <w:noProof/>
          <w:sz w:val="21"/>
          <w:szCs w:val="21"/>
        </w:rPr>
      </w:pPr>
    </w:p>
    <w:p w14:paraId="5B0AE07E" w14:textId="77777777" w:rsidR="00CE5288" w:rsidRPr="0013664F" w:rsidRDefault="00CE5288" w:rsidP="00CE5288">
      <w:pPr>
        <w:spacing w:after="0" w:line="280" w:lineRule="exact"/>
        <w:rPr>
          <w:rFonts w:ascii="Arial" w:hAnsi="Arial" w:cs="Arial"/>
          <w:noProof/>
          <w:sz w:val="21"/>
          <w:szCs w:val="21"/>
        </w:rPr>
      </w:pPr>
    </w:p>
    <w:p w14:paraId="4B533935" w14:textId="77777777" w:rsidR="00CE5288" w:rsidRPr="0013664F" w:rsidRDefault="00CE5288" w:rsidP="00CE5288">
      <w:pPr>
        <w:spacing w:after="0" w:line="280" w:lineRule="exact"/>
        <w:rPr>
          <w:rFonts w:ascii="Arial" w:hAnsi="Arial" w:cs="Arial"/>
          <w:noProof/>
          <w:sz w:val="21"/>
          <w:szCs w:val="21"/>
        </w:rPr>
      </w:pPr>
    </w:p>
    <w:p w14:paraId="52C6949F" w14:textId="77777777" w:rsidR="00CE5288" w:rsidRPr="0013664F" w:rsidRDefault="00CE5288" w:rsidP="00CE5288">
      <w:pPr>
        <w:spacing w:after="0" w:line="280" w:lineRule="exact"/>
        <w:rPr>
          <w:rFonts w:ascii="Arial" w:hAnsi="Arial" w:cs="Arial"/>
          <w:noProof/>
          <w:sz w:val="21"/>
          <w:szCs w:val="21"/>
        </w:rPr>
      </w:pPr>
    </w:p>
    <w:p w14:paraId="274086F5" w14:textId="77777777" w:rsidR="00CE5288" w:rsidRPr="0013664F" w:rsidRDefault="00CE5288" w:rsidP="00CE5288">
      <w:pPr>
        <w:spacing w:after="0" w:line="280" w:lineRule="exact"/>
        <w:rPr>
          <w:rFonts w:ascii="Arial" w:hAnsi="Arial" w:cs="Arial"/>
          <w:noProof/>
          <w:sz w:val="21"/>
          <w:szCs w:val="21"/>
        </w:rPr>
      </w:pPr>
    </w:p>
    <w:p w14:paraId="71862DC2" w14:textId="77777777" w:rsidR="00CE5288" w:rsidRPr="0013664F" w:rsidRDefault="00CE5288" w:rsidP="00CE5288">
      <w:pPr>
        <w:spacing w:after="0" w:line="280" w:lineRule="exact"/>
        <w:rPr>
          <w:rFonts w:ascii="Arial" w:hAnsi="Arial" w:cs="Arial"/>
          <w:noProof/>
          <w:sz w:val="21"/>
          <w:szCs w:val="21"/>
        </w:rPr>
      </w:pPr>
    </w:p>
    <w:p w14:paraId="439653A1" w14:textId="77777777" w:rsidR="00CE5288" w:rsidRPr="0013664F" w:rsidRDefault="00CE5288" w:rsidP="00CE5288">
      <w:pPr>
        <w:spacing w:after="0" w:line="280" w:lineRule="exact"/>
        <w:rPr>
          <w:rFonts w:ascii="Arial" w:hAnsi="Arial" w:cs="Arial"/>
          <w:noProof/>
          <w:sz w:val="21"/>
          <w:szCs w:val="21"/>
        </w:rPr>
      </w:pPr>
    </w:p>
    <w:p w14:paraId="79130D8B" w14:textId="77777777" w:rsidR="00CE5288" w:rsidRPr="00CE5288" w:rsidRDefault="00CE5288" w:rsidP="00CE5288">
      <w:pPr>
        <w:spacing w:after="0" w:line="280" w:lineRule="exact"/>
        <w:rPr>
          <w:rFonts w:ascii="Arial" w:hAnsi="Arial" w:cs="Arial"/>
          <w:noProof/>
          <w:sz w:val="21"/>
          <w:szCs w:val="21"/>
        </w:rPr>
      </w:pPr>
      <w:r>
        <w:rPr>
          <w:rFonts w:ascii="Arial" w:hAnsi="Arial"/>
          <w:sz w:val="21"/>
          <w:szCs w:val="21"/>
        </w:rPr>
        <w:t>ALPLA Group</w:t>
      </w:r>
    </w:p>
    <w:p w14:paraId="6AFB8754" w14:textId="3D3712C8" w:rsidR="00CE5288" w:rsidRPr="00CE5288" w:rsidRDefault="00CE5288" w:rsidP="00CE5288">
      <w:pPr>
        <w:spacing w:after="0" w:line="280" w:lineRule="exact"/>
        <w:rPr>
          <w:rFonts w:ascii="Arial" w:hAnsi="Arial" w:cs="Arial"/>
          <w:noProof/>
          <w:sz w:val="21"/>
          <w:szCs w:val="21"/>
        </w:rPr>
      </w:pPr>
      <w:r>
        <w:rPr>
          <w:rFonts w:ascii="Arial" w:hAnsi="Arial"/>
          <w:sz w:val="21"/>
          <w:szCs w:val="21"/>
        </w:rPr>
        <w:t>Press release</w:t>
      </w:r>
    </w:p>
    <w:p w14:paraId="4E8388D7" w14:textId="77777777" w:rsidR="00CE5288" w:rsidRPr="0073590B" w:rsidRDefault="00CE5288" w:rsidP="00CE5288">
      <w:pPr>
        <w:spacing w:after="0" w:line="280" w:lineRule="exact"/>
        <w:rPr>
          <w:rFonts w:ascii="Arial" w:hAnsi="Arial" w:cs="Arial"/>
          <w:noProof/>
          <w:sz w:val="21"/>
          <w:szCs w:val="21"/>
          <w:lang w:val="en-US"/>
        </w:rPr>
      </w:pPr>
    </w:p>
    <w:p w14:paraId="27258C87" w14:textId="77777777" w:rsidR="00CE5288" w:rsidRPr="0073590B" w:rsidRDefault="00CE5288" w:rsidP="00CE5288">
      <w:pPr>
        <w:spacing w:after="0" w:line="280" w:lineRule="exact"/>
        <w:rPr>
          <w:rFonts w:ascii="Arial" w:hAnsi="Arial" w:cs="Arial"/>
          <w:noProof/>
          <w:sz w:val="21"/>
          <w:szCs w:val="21"/>
          <w:lang w:val="en-US"/>
        </w:rPr>
      </w:pPr>
    </w:p>
    <w:p w14:paraId="668CEA83" w14:textId="77777777" w:rsidR="00CE5288" w:rsidRPr="0073590B" w:rsidRDefault="00CE5288" w:rsidP="00CE5288">
      <w:pPr>
        <w:spacing w:after="0" w:line="280" w:lineRule="exact"/>
        <w:rPr>
          <w:rFonts w:ascii="Arial" w:hAnsi="Arial" w:cs="Arial"/>
          <w:noProof/>
          <w:sz w:val="21"/>
          <w:szCs w:val="21"/>
          <w:lang w:val="en-US"/>
        </w:rPr>
      </w:pPr>
    </w:p>
    <w:p w14:paraId="28E66344" w14:textId="2746B2EB" w:rsidR="00A05929" w:rsidRPr="0089472C" w:rsidRDefault="00A52A8A" w:rsidP="00CE5288">
      <w:pPr>
        <w:spacing w:after="0" w:line="280" w:lineRule="exact"/>
        <w:rPr>
          <w:rFonts w:ascii="Arial" w:hAnsi="Arial" w:cs="Arial"/>
          <w:b/>
          <w:bCs/>
          <w:sz w:val="21"/>
          <w:szCs w:val="21"/>
        </w:rPr>
      </w:pPr>
      <w:bookmarkStart w:id="0" w:name="_Hlk77836923"/>
      <w:r w:rsidRPr="00A52A8A">
        <w:rPr>
          <w:rFonts w:ascii="Arial" w:hAnsi="Arial"/>
          <w:b/>
          <w:bCs/>
          <w:sz w:val="21"/>
          <w:szCs w:val="21"/>
        </w:rPr>
        <w:t>ALPLA backing biodegradable materials</w:t>
      </w:r>
    </w:p>
    <w:bookmarkEnd w:id="0"/>
    <w:p w14:paraId="470D8AC4" w14:textId="7CC23C7D" w:rsidR="00CE5288" w:rsidRPr="00B83C2B" w:rsidRDefault="00A52A8A" w:rsidP="00CE5288">
      <w:pPr>
        <w:spacing w:after="0" w:line="280" w:lineRule="exact"/>
        <w:rPr>
          <w:rFonts w:ascii="Arial" w:hAnsi="Arial" w:cs="Arial"/>
          <w:sz w:val="21"/>
          <w:szCs w:val="21"/>
        </w:rPr>
      </w:pPr>
      <w:r w:rsidRPr="00A52A8A">
        <w:rPr>
          <w:rFonts w:ascii="Arial" w:hAnsi="Arial"/>
          <w:sz w:val="21"/>
          <w:szCs w:val="21"/>
        </w:rPr>
        <w:t xml:space="preserve">Acquisition of a </w:t>
      </w:r>
      <w:r w:rsidR="00FD777E">
        <w:rPr>
          <w:rFonts w:ascii="Arial" w:hAnsi="Arial"/>
          <w:sz w:val="21"/>
          <w:szCs w:val="21"/>
        </w:rPr>
        <w:t xml:space="preserve">significant minority </w:t>
      </w:r>
      <w:r w:rsidRPr="00A52A8A">
        <w:rPr>
          <w:rFonts w:ascii="Arial" w:hAnsi="Arial"/>
          <w:sz w:val="21"/>
          <w:szCs w:val="21"/>
        </w:rPr>
        <w:t xml:space="preserve">stake in a Slovak company </w:t>
      </w:r>
      <w:r w:rsidR="00FD777E">
        <w:rPr>
          <w:rFonts w:ascii="Arial" w:hAnsi="Arial"/>
          <w:sz w:val="21"/>
          <w:szCs w:val="21"/>
        </w:rPr>
        <w:t>specialised in</w:t>
      </w:r>
      <w:r w:rsidR="00FD777E" w:rsidRPr="00A52A8A">
        <w:rPr>
          <w:rFonts w:ascii="Arial" w:hAnsi="Arial"/>
          <w:sz w:val="21"/>
          <w:szCs w:val="21"/>
        </w:rPr>
        <w:t xml:space="preserve"> </w:t>
      </w:r>
      <w:r w:rsidR="00FD777E">
        <w:rPr>
          <w:rFonts w:ascii="Arial" w:hAnsi="Arial"/>
          <w:sz w:val="21"/>
          <w:szCs w:val="21"/>
        </w:rPr>
        <w:t xml:space="preserve">the manufacturing and research of </w:t>
      </w:r>
      <w:r w:rsidRPr="00A52A8A">
        <w:rPr>
          <w:rFonts w:ascii="Arial" w:hAnsi="Arial"/>
          <w:sz w:val="21"/>
          <w:szCs w:val="21"/>
        </w:rPr>
        <w:t>bio-based and biodegradable plastics.</w:t>
      </w:r>
    </w:p>
    <w:p w14:paraId="6D915F9C" w14:textId="77777777" w:rsidR="00CE5288" w:rsidRPr="0073590B" w:rsidRDefault="00CE5288" w:rsidP="00CE5288">
      <w:pPr>
        <w:spacing w:after="0" w:line="280" w:lineRule="exact"/>
        <w:rPr>
          <w:rFonts w:ascii="Arial" w:hAnsi="Arial" w:cs="Arial"/>
          <w:sz w:val="21"/>
          <w:szCs w:val="21"/>
          <w:lang w:val="en-US"/>
        </w:rPr>
      </w:pPr>
    </w:p>
    <w:p w14:paraId="1C9B8996" w14:textId="35322383" w:rsidR="00CA4C4B" w:rsidRPr="00E126BA" w:rsidRDefault="00CA4C4B" w:rsidP="00CA4C4B">
      <w:pPr>
        <w:spacing w:after="0" w:line="280" w:lineRule="exact"/>
        <w:rPr>
          <w:rFonts w:ascii="Arial" w:hAnsi="Arial" w:cs="Arial"/>
          <w:i/>
          <w:iCs/>
          <w:sz w:val="21"/>
          <w:szCs w:val="21"/>
        </w:rPr>
      </w:pPr>
      <w:r w:rsidRPr="00DF7B68">
        <w:rPr>
          <w:rFonts w:ascii="Arial" w:hAnsi="Arial"/>
          <w:i/>
          <w:iCs/>
          <w:sz w:val="21"/>
          <w:szCs w:val="21"/>
        </w:rPr>
        <w:t>Hard, </w:t>
      </w:r>
      <w:r w:rsidR="0087580C">
        <w:rPr>
          <w:rFonts w:ascii="Arial" w:hAnsi="Arial"/>
          <w:i/>
          <w:iCs/>
          <w:sz w:val="21"/>
          <w:szCs w:val="21"/>
        </w:rPr>
        <w:t xml:space="preserve">22 </w:t>
      </w:r>
      <w:r w:rsidR="00A52A8A" w:rsidRPr="00DF7B68">
        <w:rPr>
          <w:rFonts w:ascii="Arial" w:hAnsi="Arial"/>
          <w:i/>
          <w:iCs/>
          <w:sz w:val="21"/>
          <w:szCs w:val="21"/>
        </w:rPr>
        <w:t>July</w:t>
      </w:r>
      <w:r w:rsidR="00DF7B68" w:rsidRPr="00DF7B68">
        <w:rPr>
          <w:rFonts w:ascii="Arial" w:hAnsi="Arial"/>
          <w:i/>
          <w:iCs/>
          <w:sz w:val="21"/>
          <w:szCs w:val="21"/>
        </w:rPr>
        <w:t xml:space="preserve"> </w:t>
      </w:r>
      <w:r w:rsidRPr="00DF7B68">
        <w:rPr>
          <w:rFonts w:ascii="Arial" w:hAnsi="Arial"/>
          <w:i/>
          <w:iCs/>
          <w:sz w:val="21"/>
          <w:szCs w:val="21"/>
        </w:rPr>
        <w:t>2021</w:t>
      </w:r>
      <w:r>
        <w:rPr>
          <w:rFonts w:ascii="Arial" w:hAnsi="Arial"/>
          <w:i/>
          <w:iCs/>
          <w:sz w:val="21"/>
          <w:szCs w:val="21"/>
        </w:rPr>
        <w:t xml:space="preserve"> –</w:t>
      </w:r>
      <w:r w:rsidR="00A52A8A">
        <w:rPr>
          <w:rFonts w:ascii="Arial" w:hAnsi="Arial"/>
          <w:i/>
          <w:iCs/>
          <w:sz w:val="21"/>
          <w:szCs w:val="21"/>
        </w:rPr>
        <w:t xml:space="preserve"> </w:t>
      </w:r>
      <w:r w:rsidR="00A52A8A" w:rsidRPr="00A52A8A">
        <w:rPr>
          <w:rFonts w:ascii="Arial" w:hAnsi="Arial"/>
          <w:i/>
          <w:iCs/>
          <w:sz w:val="21"/>
          <w:szCs w:val="21"/>
        </w:rPr>
        <w:t xml:space="preserve">With its acquisition of </w:t>
      </w:r>
      <w:r w:rsidR="0008779E">
        <w:rPr>
          <w:rFonts w:ascii="Arial" w:hAnsi="Arial"/>
          <w:i/>
          <w:iCs/>
          <w:sz w:val="21"/>
          <w:szCs w:val="21"/>
        </w:rPr>
        <w:t>a</w:t>
      </w:r>
      <w:r w:rsidR="00FD777E">
        <w:rPr>
          <w:rFonts w:ascii="Arial" w:hAnsi="Arial"/>
          <w:i/>
          <w:iCs/>
          <w:sz w:val="21"/>
          <w:szCs w:val="21"/>
        </w:rPr>
        <w:t xml:space="preserve"> significant minority</w:t>
      </w:r>
      <w:r w:rsidR="00A52A8A" w:rsidRPr="00A52A8A">
        <w:rPr>
          <w:rFonts w:ascii="Arial" w:hAnsi="Arial"/>
          <w:i/>
          <w:iCs/>
          <w:sz w:val="21"/>
          <w:szCs w:val="21"/>
        </w:rPr>
        <w:t xml:space="preserve"> stake in the Slovak company Panara</w:t>
      </w:r>
      <w:r w:rsidR="00A52A8A">
        <w:rPr>
          <w:rFonts w:ascii="Arial" w:hAnsi="Arial"/>
          <w:i/>
          <w:iCs/>
          <w:sz w:val="21"/>
          <w:szCs w:val="21"/>
        </w:rPr>
        <w:t xml:space="preserve"> </w:t>
      </w:r>
      <w:r w:rsidR="0008779E">
        <w:rPr>
          <w:rFonts w:ascii="Arial" w:hAnsi="Arial"/>
          <w:i/>
          <w:iCs/>
          <w:sz w:val="21"/>
          <w:szCs w:val="21"/>
        </w:rPr>
        <w:t>a.s.</w:t>
      </w:r>
      <w:r w:rsidR="00A52A8A" w:rsidRPr="00A52A8A">
        <w:rPr>
          <w:rFonts w:ascii="Arial" w:hAnsi="Arial"/>
          <w:i/>
          <w:iCs/>
          <w:sz w:val="21"/>
          <w:szCs w:val="21"/>
        </w:rPr>
        <w:t xml:space="preserve">, the global packaging specialist, the ALPLA Group, is stepping up its activities in the research field of alternative, sustainable raw materials for packaging. </w:t>
      </w:r>
      <w:r w:rsidR="0008779E">
        <w:rPr>
          <w:rFonts w:ascii="Arial" w:hAnsi="Arial"/>
          <w:i/>
          <w:iCs/>
          <w:sz w:val="21"/>
          <w:szCs w:val="21"/>
        </w:rPr>
        <w:t>Panara</w:t>
      </w:r>
      <w:r w:rsidR="00A52A8A" w:rsidRPr="00A52A8A">
        <w:rPr>
          <w:rFonts w:ascii="Arial" w:hAnsi="Arial"/>
          <w:i/>
          <w:iCs/>
          <w:sz w:val="21"/>
          <w:szCs w:val="21"/>
        </w:rPr>
        <w:t xml:space="preserve"> is focusing on the development of </w:t>
      </w:r>
      <w:r w:rsidR="00FD777E">
        <w:rPr>
          <w:rFonts w:ascii="Arial" w:hAnsi="Arial"/>
          <w:i/>
          <w:iCs/>
          <w:sz w:val="21"/>
          <w:szCs w:val="21"/>
        </w:rPr>
        <w:t>fully</w:t>
      </w:r>
      <w:r w:rsidR="00FD777E" w:rsidRPr="00A52A8A">
        <w:rPr>
          <w:rFonts w:ascii="Arial" w:hAnsi="Arial"/>
          <w:i/>
          <w:iCs/>
          <w:sz w:val="21"/>
          <w:szCs w:val="21"/>
        </w:rPr>
        <w:t xml:space="preserve"> </w:t>
      </w:r>
      <w:r w:rsidR="00A52A8A" w:rsidRPr="00A52A8A">
        <w:rPr>
          <w:rFonts w:ascii="Arial" w:hAnsi="Arial"/>
          <w:i/>
          <w:iCs/>
          <w:sz w:val="21"/>
          <w:szCs w:val="21"/>
        </w:rPr>
        <w:t>bio-based and biodegradable plastics.</w:t>
      </w:r>
    </w:p>
    <w:p w14:paraId="15F9FFB5" w14:textId="77777777" w:rsidR="00CA4C4B" w:rsidRPr="0073590B" w:rsidRDefault="00CA4C4B" w:rsidP="00CA4C4B">
      <w:pPr>
        <w:spacing w:after="0" w:line="280" w:lineRule="exact"/>
        <w:rPr>
          <w:rFonts w:ascii="Arial" w:hAnsi="Arial" w:cs="Arial"/>
          <w:sz w:val="21"/>
          <w:szCs w:val="21"/>
          <w:lang w:val="en-US"/>
        </w:rPr>
      </w:pPr>
    </w:p>
    <w:p w14:paraId="43941062" w14:textId="7C0B971D" w:rsidR="00A52A8A" w:rsidRPr="00A52A8A" w:rsidRDefault="00A52A8A" w:rsidP="00A52A8A">
      <w:pPr>
        <w:spacing w:after="0" w:line="280" w:lineRule="exact"/>
        <w:rPr>
          <w:rFonts w:ascii="Arial" w:hAnsi="Arial"/>
          <w:sz w:val="21"/>
          <w:szCs w:val="21"/>
        </w:rPr>
      </w:pPr>
      <w:r w:rsidRPr="00A52A8A">
        <w:rPr>
          <w:rFonts w:ascii="Arial" w:hAnsi="Arial"/>
          <w:sz w:val="21"/>
          <w:szCs w:val="21"/>
        </w:rPr>
        <w:t xml:space="preserve">ALPLA is pursuing a holistic approach that </w:t>
      </w:r>
      <w:r w:rsidR="00FD777E">
        <w:rPr>
          <w:rFonts w:ascii="Arial" w:hAnsi="Arial"/>
          <w:sz w:val="21"/>
          <w:szCs w:val="21"/>
        </w:rPr>
        <w:t>requires that</w:t>
      </w:r>
      <w:r w:rsidR="00FD777E" w:rsidRPr="00A52A8A">
        <w:rPr>
          <w:rFonts w:ascii="Arial" w:hAnsi="Arial"/>
          <w:sz w:val="21"/>
          <w:szCs w:val="21"/>
        </w:rPr>
        <w:t xml:space="preserve"> </w:t>
      </w:r>
      <w:r w:rsidRPr="00A52A8A">
        <w:rPr>
          <w:rFonts w:ascii="Arial" w:hAnsi="Arial"/>
          <w:sz w:val="21"/>
          <w:szCs w:val="21"/>
        </w:rPr>
        <w:t xml:space="preserve">all of its product areas and future packaging solutions </w:t>
      </w:r>
      <w:r w:rsidR="00FD777E">
        <w:rPr>
          <w:rFonts w:ascii="Arial" w:hAnsi="Arial"/>
          <w:sz w:val="21"/>
          <w:szCs w:val="21"/>
        </w:rPr>
        <w:t xml:space="preserve">are </w:t>
      </w:r>
      <w:r w:rsidRPr="00A52A8A">
        <w:rPr>
          <w:rFonts w:ascii="Arial" w:hAnsi="Arial"/>
          <w:sz w:val="21"/>
          <w:szCs w:val="21"/>
        </w:rPr>
        <w:t xml:space="preserve">being developed with a functioning circular economy in mind. </w:t>
      </w:r>
      <w:r w:rsidR="00FD777E">
        <w:rPr>
          <w:rFonts w:ascii="Arial" w:hAnsi="Arial"/>
          <w:sz w:val="21"/>
          <w:szCs w:val="21"/>
        </w:rPr>
        <w:t xml:space="preserve">Hence </w:t>
      </w:r>
      <w:r w:rsidRPr="00A52A8A">
        <w:rPr>
          <w:rFonts w:ascii="Arial" w:hAnsi="Arial"/>
          <w:sz w:val="21"/>
          <w:szCs w:val="21"/>
        </w:rPr>
        <w:t>selecting materials that are suitable for</w:t>
      </w:r>
      <w:r w:rsidR="003A492D">
        <w:rPr>
          <w:rFonts w:ascii="Arial" w:hAnsi="Arial"/>
          <w:sz w:val="21"/>
          <w:szCs w:val="21"/>
        </w:rPr>
        <w:t xml:space="preserve"> bio-based and</w:t>
      </w:r>
      <w:r w:rsidRPr="00A52A8A">
        <w:rPr>
          <w:rFonts w:ascii="Arial" w:hAnsi="Arial"/>
          <w:sz w:val="21"/>
          <w:szCs w:val="21"/>
        </w:rPr>
        <w:t xml:space="preserve"> biodegradable packaging. </w:t>
      </w:r>
      <w:r w:rsidR="00FD777E">
        <w:rPr>
          <w:rFonts w:ascii="Arial" w:hAnsi="Arial"/>
          <w:sz w:val="21"/>
          <w:szCs w:val="21"/>
        </w:rPr>
        <w:t>In pursuit of its mission</w:t>
      </w:r>
      <w:r w:rsidRPr="00A52A8A">
        <w:rPr>
          <w:rFonts w:ascii="Arial" w:hAnsi="Arial"/>
          <w:sz w:val="21"/>
          <w:szCs w:val="21"/>
        </w:rPr>
        <w:t xml:space="preserve">, ALPLA is investing in the Panara </w:t>
      </w:r>
      <w:r w:rsidR="00FD777E">
        <w:rPr>
          <w:rFonts w:ascii="Arial" w:hAnsi="Arial"/>
          <w:sz w:val="21"/>
          <w:szCs w:val="21"/>
        </w:rPr>
        <w:t xml:space="preserve">a.s. </w:t>
      </w:r>
      <w:r w:rsidRPr="00A52A8A">
        <w:rPr>
          <w:rFonts w:ascii="Arial" w:hAnsi="Arial"/>
          <w:sz w:val="21"/>
          <w:szCs w:val="21"/>
        </w:rPr>
        <w:t>and is acquiring</w:t>
      </w:r>
      <w:r w:rsidR="00FD777E">
        <w:rPr>
          <w:rFonts w:ascii="Arial" w:hAnsi="Arial"/>
          <w:sz w:val="21"/>
          <w:szCs w:val="21"/>
        </w:rPr>
        <w:t xml:space="preserve"> a significant minority share</w:t>
      </w:r>
      <w:r w:rsidRPr="00A52A8A">
        <w:rPr>
          <w:rFonts w:ascii="Arial" w:hAnsi="Arial"/>
          <w:sz w:val="21"/>
          <w:szCs w:val="21"/>
        </w:rPr>
        <w:t xml:space="preserve"> in this Slovak company </w:t>
      </w:r>
      <w:r w:rsidR="00FD777E">
        <w:rPr>
          <w:rFonts w:ascii="Arial" w:hAnsi="Arial"/>
          <w:sz w:val="21"/>
          <w:szCs w:val="21"/>
        </w:rPr>
        <w:t>specialised in the development of</w:t>
      </w:r>
      <w:r w:rsidRPr="00A52A8A">
        <w:rPr>
          <w:rFonts w:ascii="Arial" w:hAnsi="Arial"/>
          <w:sz w:val="21"/>
          <w:szCs w:val="21"/>
        </w:rPr>
        <w:t xml:space="preserve"> bioplastics.</w:t>
      </w:r>
    </w:p>
    <w:p w14:paraId="60591825" w14:textId="490AC25C" w:rsidR="00CE7952" w:rsidRPr="00CA4C4B" w:rsidRDefault="00A52A8A" w:rsidP="00A52A8A">
      <w:pPr>
        <w:spacing w:after="0" w:line="280" w:lineRule="exact"/>
        <w:rPr>
          <w:rFonts w:ascii="Arial" w:hAnsi="Arial" w:cs="Arial"/>
          <w:sz w:val="21"/>
          <w:szCs w:val="21"/>
        </w:rPr>
      </w:pPr>
      <w:r w:rsidRPr="00A52A8A">
        <w:rPr>
          <w:rFonts w:ascii="Arial" w:hAnsi="Arial"/>
          <w:sz w:val="21"/>
          <w:szCs w:val="21"/>
        </w:rPr>
        <w:t>ALPLA Chairman Günther Lehner, who is responsible for sustainability, circular economy, technology development and innovation: ‘Panara has a lot of experience in the area of bio-based plastics. In acquiring a stake in the company</w:t>
      </w:r>
      <w:r w:rsidR="00FD777E">
        <w:rPr>
          <w:rFonts w:ascii="Arial" w:hAnsi="Arial"/>
          <w:sz w:val="21"/>
          <w:szCs w:val="21"/>
        </w:rPr>
        <w:t xml:space="preserve"> and partnering with Panara</w:t>
      </w:r>
      <w:r w:rsidRPr="00A52A8A">
        <w:rPr>
          <w:rFonts w:ascii="Arial" w:hAnsi="Arial"/>
          <w:sz w:val="21"/>
          <w:szCs w:val="21"/>
        </w:rPr>
        <w:t xml:space="preserve">, we want to </w:t>
      </w:r>
      <w:r w:rsidR="00FD777E">
        <w:rPr>
          <w:rFonts w:ascii="Arial" w:hAnsi="Arial"/>
          <w:sz w:val="21"/>
          <w:szCs w:val="21"/>
        </w:rPr>
        <w:t>leverage</w:t>
      </w:r>
      <w:r w:rsidR="00FD777E" w:rsidRPr="00A52A8A">
        <w:rPr>
          <w:rFonts w:ascii="Arial" w:hAnsi="Arial"/>
          <w:sz w:val="21"/>
          <w:szCs w:val="21"/>
        </w:rPr>
        <w:t xml:space="preserve"> </w:t>
      </w:r>
      <w:r w:rsidRPr="00A52A8A">
        <w:rPr>
          <w:rFonts w:ascii="Arial" w:hAnsi="Arial"/>
          <w:sz w:val="21"/>
          <w:szCs w:val="21"/>
        </w:rPr>
        <w:t>this expertise and make the transfer of knowledge possible for our applications and customers.’</w:t>
      </w:r>
    </w:p>
    <w:p w14:paraId="793FBB01" w14:textId="77777777" w:rsidR="00CA4C4B" w:rsidRPr="0073590B" w:rsidRDefault="00CA4C4B" w:rsidP="00CA4C4B">
      <w:pPr>
        <w:spacing w:after="0" w:line="280" w:lineRule="exact"/>
        <w:rPr>
          <w:rFonts w:ascii="Arial" w:hAnsi="Arial" w:cs="Arial"/>
          <w:sz w:val="21"/>
          <w:szCs w:val="21"/>
          <w:lang w:val="en-US"/>
        </w:rPr>
      </w:pPr>
    </w:p>
    <w:p w14:paraId="43B0ED83" w14:textId="31E84736" w:rsidR="00652E49" w:rsidRPr="00652E49" w:rsidRDefault="00712382" w:rsidP="00CA4C4B">
      <w:pPr>
        <w:spacing w:after="0" w:line="280" w:lineRule="exact"/>
        <w:rPr>
          <w:rFonts w:ascii="Arial" w:hAnsi="Arial" w:cs="Arial"/>
          <w:b/>
          <w:bCs/>
          <w:sz w:val="21"/>
          <w:szCs w:val="21"/>
        </w:rPr>
      </w:pPr>
      <w:bookmarkStart w:id="1" w:name="_Hlk76379088"/>
      <w:r>
        <w:rPr>
          <w:rFonts w:ascii="Arial" w:hAnsi="Arial"/>
          <w:b/>
          <w:bCs/>
          <w:sz w:val="21"/>
          <w:szCs w:val="21"/>
          <w:lang w:val="en-US"/>
        </w:rPr>
        <w:t xml:space="preserve">Fully </w:t>
      </w:r>
      <w:r w:rsidR="00A52A8A" w:rsidRPr="00A52A8A">
        <w:rPr>
          <w:rFonts w:ascii="Arial" w:hAnsi="Arial"/>
          <w:b/>
          <w:bCs/>
          <w:sz w:val="21"/>
          <w:szCs w:val="21"/>
        </w:rPr>
        <w:t>Bio-based and compostable plastic</w:t>
      </w:r>
    </w:p>
    <w:bookmarkEnd w:id="1"/>
    <w:p w14:paraId="171B3801" w14:textId="3B872BBB" w:rsidR="00D33ED4" w:rsidRDefault="00A52A8A" w:rsidP="00A52A8A">
      <w:pPr>
        <w:spacing w:after="0" w:line="280" w:lineRule="exact"/>
        <w:rPr>
          <w:rFonts w:ascii="Arial" w:hAnsi="Arial"/>
          <w:sz w:val="21"/>
          <w:szCs w:val="21"/>
        </w:rPr>
      </w:pPr>
      <w:r w:rsidRPr="00A52A8A">
        <w:rPr>
          <w:rFonts w:ascii="Arial" w:hAnsi="Arial"/>
          <w:sz w:val="21"/>
          <w:szCs w:val="21"/>
        </w:rPr>
        <w:t>Panara has been conducting research in the area of biopolymers since 2006. This involves it</w:t>
      </w:r>
      <w:r w:rsidR="00712382">
        <w:rPr>
          <w:rFonts w:ascii="Arial" w:hAnsi="Arial"/>
          <w:sz w:val="21"/>
          <w:szCs w:val="21"/>
        </w:rPr>
        <w:t>s</w:t>
      </w:r>
      <w:r w:rsidRPr="00A52A8A">
        <w:rPr>
          <w:rFonts w:ascii="Arial" w:hAnsi="Arial"/>
          <w:sz w:val="21"/>
          <w:szCs w:val="21"/>
        </w:rPr>
        <w:t xml:space="preserve"> partnering with the Slovak University of Technology in Bratislava and the Centre for Applied Research of Environmentally Friendly Polymeric Materials (CEPOMA) in Nitra. Just recently, the company introduced a bioplastic to the market under the brand name Nonoilen which is made entirely using renewable resources, is recyclable and can be completely industrially composted at the end of its life cycle. The material is also temperature-resistant and stable. Christian Zmölnig, Director of </w:t>
      </w:r>
      <w:r w:rsidRPr="00A52A8A">
        <w:rPr>
          <w:rFonts w:ascii="Arial" w:hAnsi="Arial"/>
          <w:sz w:val="21"/>
          <w:szCs w:val="21"/>
        </w:rPr>
        <w:lastRenderedPageBreak/>
        <w:t xml:space="preserve">Corporate Research and Innovation at ALPLA, sees the collaboration as another step in the direction of the </w:t>
      </w:r>
      <w:r w:rsidRPr="001D5FB2">
        <w:rPr>
          <w:rFonts w:ascii="Arial" w:hAnsi="Arial"/>
          <w:sz w:val="21"/>
          <w:szCs w:val="21"/>
        </w:rPr>
        <w:t>packaging of the future:</w:t>
      </w:r>
      <w:r w:rsidRPr="00A52A8A">
        <w:rPr>
          <w:rFonts w:ascii="Arial" w:hAnsi="Arial"/>
          <w:sz w:val="21"/>
          <w:szCs w:val="21"/>
        </w:rPr>
        <w:t xml:space="preserve"> ‘As a technology leader in the area of packaging materials, we engage in ongoing work with partners to develop new raw materials that will minimise carbon</w:t>
      </w:r>
      <w:r w:rsidR="003A492D">
        <w:rPr>
          <w:rFonts w:ascii="Arial" w:hAnsi="Arial"/>
          <w:sz w:val="21"/>
          <w:szCs w:val="21"/>
        </w:rPr>
        <w:t xml:space="preserve"> dioxide</w:t>
      </w:r>
      <w:r w:rsidR="00BF3D12">
        <w:rPr>
          <w:rFonts w:ascii="Arial" w:hAnsi="Arial"/>
          <w:sz w:val="21"/>
          <w:szCs w:val="21"/>
        </w:rPr>
        <w:t xml:space="preserve"> </w:t>
      </w:r>
      <w:r w:rsidRPr="00A52A8A">
        <w:rPr>
          <w:rFonts w:ascii="Arial" w:hAnsi="Arial"/>
          <w:sz w:val="21"/>
          <w:szCs w:val="21"/>
        </w:rPr>
        <w:t>emissions as well as resource consumption.’</w:t>
      </w:r>
    </w:p>
    <w:p w14:paraId="5925E017" w14:textId="1D12C573" w:rsidR="00A52A8A" w:rsidRDefault="00A52A8A" w:rsidP="00A52A8A">
      <w:pPr>
        <w:spacing w:after="0" w:line="280" w:lineRule="exact"/>
        <w:rPr>
          <w:rFonts w:ascii="Arial" w:hAnsi="Arial"/>
          <w:sz w:val="21"/>
          <w:szCs w:val="21"/>
        </w:rPr>
      </w:pPr>
    </w:p>
    <w:p w14:paraId="18941449" w14:textId="630AE665" w:rsidR="00A52A8A" w:rsidRPr="00652E49" w:rsidRDefault="00A52A8A" w:rsidP="00A52A8A">
      <w:pPr>
        <w:spacing w:after="0" w:line="280" w:lineRule="exact"/>
        <w:rPr>
          <w:rFonts w:ascii="Arial" w:hAnsi="Arial" w:cs="Arial"/>
          <w:b/>
          <w:bCs/>
          <w:sz w:val="21"/>
          <w:szCs w:val="21"/>
        </w:rPr>
      </w:pPr>
      <w:r w:rsidRPr="00A52A8A">
        <w:rPr>
          <w:rFonts w:ascii="Arial" w:hAnsi="Arial"/>
          <w:b/>
          <w:bCs/>
          <w:sz w:val="21"/>
          <w:szCs w:val="21"/>
        </w:rPr>
        <w:t>Advancing the circular economy</w:t>
      </w:r>
    </w:p>
    <w:p w14:paraId="2E37C0A9" w14:textId="6CB0C221" w:rsidR="00712382" w:rsidRDefault="00A52A8A" w:rsidP="00A52A8A">
      <w:pPr>
        <w:spacing w:after="0" w:line="280" w:lineRule="exact"/>
        <w:rPr>
          <w:rFonts w:ascii="Arial" w:hAnsi="Arial"/>
          <w:sz w:val="21"/>
          <w:szCs w:val="21"/>
        </w:rPr>
      </w:pPr>
      <w:r w:rsidRPr="00A52A8A">
        <w:rPr>
          <w:rFonts w:ascii="Arial" w:hAnsi="Arial"/>
          <w:sz w:val="21"/>
          <w:szCs w:val="21"/>
        </w:rPr>
        <w:t xml:space="preserve">Acquiring a stake in Panara is in line with ALPLA’s strategic focus of increased investment in the circular economy. The four Rs </w:t>
      </w:r>
      <w:r w:rsidR="00712382">
        <w:rPr>
          <w:rFonts w:ascii="Arial" w:hAnsi="Arial"/>
          <w:b/>
          <w:bCs/>
          <w:sz w:val="21"/>
          <w:szCs w:val="21"/>
        </w:rPr>
        <w:t>R</w:t>
      </w:r>
      <w:r w:rsidRPr="00AF640F">
        <w:rPr>
          <w:rFonts w:ascii="Arial" w:hAnsi="Arial"/>
          <w:b/>
          <w:bCs/>
          <w:sz w:val="21"/>
          <w:szCs w:val="21"/>
        </w:rPr>
        <w:t>eplace</w:t>
      </w:r>
      <w:r w:rsidRPr="00A52A8A">
        <w:rPr>
          <w:rFonts w:ascii="Arial" w:hAnsi="Arial"/>
          <w:sz w:val="21"/>
          <w:szCs w:val="21"/>
        </w:rPr>
        <w:t>,</w:t>
      </w:r>
      <w:r w:rsidRPr="00AF640F">
        <w:rPr>
          <w:rFonts w:ascii="Arial" w:hAnsi="Arial"/>
          <w:b/>
          <w:bCs/>
          <w:sz w:val="21"/>
          <w:szCs w:val="21"/>
        </w:rPr>
        <w:t xml:space="preserve"> </w:t>
      </w:r>
      <w:r w:rsidR="00712382">
        <w:rPr>
          <w:rFonts w:ascii="Arial" w:hAnsi="Arial"/>
          <w:b/>
          <w:bCs/>
          <w:sz w:val="21"/>
          <w:szCs w:val="21"/>
        </w:rPr>
        <w:t>R</w:t>
      </w:r>
      <w:r w:rsidRPr="00AF640F">
        <w:rPr>
          <w:rFonts w:ascii="Arial" w:hAnsi="Arial"/>
          <w:b/>
          <w:bCs/>
          <w:sz w:val="21"/>
          <w:szCs w:val="21"/>
        </w:rPr>
        <w:t>educe</w:t>
      </w:r>
      <w:r w:rsidRPr="00A52A8A">
        <w:rPr>
          <w:rFonts w:ascii="Arial" w:hAnsi="Arial"/>
          <w:sz w:val="21"/>
          <w:szCs w:val="21"/>
        </w:rPr>
        <w:t xml:space="preserve">, </w:t>
      </w:r>
      <w:r w:rsidR="00712382">
        <w:rPr>
          <w:rFonts w:ascii="Arial" w:hAnsi="Arial"/>
          <w:b/>
          <w:bCs/>
          <w:sz w:val="21"/>
          <w:szCs w:val="21"/>
        </w:rPr>
        <w:t>R</w:t>
      </w:r>
      <w:r w:rsidRPr="00AF640F">
        <w:rPr>
          <w:rFonts w:ascii="Arial" w:hAnsi="Arial"/>
          <w:b/>
          <w:bCs/>
          <w:sz w:val="21"/>
          <w:szCs w:val="21"/>
        </w:rPr>
        <w:t>e</w:t>
      </w:r>
      <w:r w:rsidR="00712382">
        <w:rPr>
          <w:rFonts w:ascii="Arial" w:hAnsi="Arial"/>
          <w:b/>
          <w:bCs/>
          <w:sz w:val="21"/>
          <w:szCs w:val="21"/>
        </w:rPr>
        <w:t>-</w:t>
      </w:r>
      <w:r w:rsidRPr="00AF640F">
        <w:rPr>
          <w:rFonts w:ascii="Arial" w:hAnsi="Arial"/>
          <w:b/>
          <w:bCs/>
          <w:sz w:val="21"/>
          <w:szCs w:val="21"/>
        </w:rPr>
        <w:t>use</w:t>
      </w:r>
      <w:r w:rsidRPr="00A52A8A">
        <w:rPr>
          <w:rFonts w:ascii="Arial" w:hAnsi="Arial"/>
          <w:sz w:val="21"/>
          <w:szCs w:val="21"/>
        </w:rPr>
        <w:t xml:space="preserve"> and </w:t>
      </w:r>
      <w:r w:rsidR="00712382">
        <w:rPr>
          <w:rFonts w:ascii="Arial" w:hAnsi="Arial"/>
          <w:b/>
          <w:bCs/>
          <w:sz w:val="21"/>
          <w:szCs w:val="21"/>
        </w:rPr>
        <w:t>R</w:t>
      </w:r>
      <w:r w:rsidRPr="00AF640F">
        <w:rPr>
          <w:rFonts w:ascii="Arial" w:hAnsi="Arial"/>
          <w:b/>
          <w:bCs/>
          <w:sz w:val="21"/>
          <w:szCs w:val="21"/>
        </w:rPr>
        <w:t>ecycle</w:t>
      </w:r>
      <w:r w:rsidRPr="00A52A8A">
        <w:rPr>
          <w:rFonts w:ascii="Arial" w:hAnsi="Arial"/>
          <w:sz w:val="21"/>
          <w:szCs w:val="21"/>
        </w:rPr>
        <w:t xml:space="preserve"> are crucial in order to advance forward-looking activities and to identify areas of action. </w:t>
      </w:r>
    </w:p>
    <w:p w14:paraId="3C30CC9F" w14:textId="54145A0F" w:rsidR="00712382" w:rsidRDefault="00A52A8A" w:rsidP="00A52A8A">
      <w:pPr>
        <w:spacing w:after="0" w:line="280" w:lineRule="exact"/>
        <w:rPr>
          <w:rFonts w:ascii="Arial" w:hAnsi="Arial"/>
          <w:sz w:val="21"/>
          <w:szCs w:val="21"/>
        </w:rPr>
      </w:pPr>
      <w:r w:rsidRPr="00A52A8A">
        <w:rPr>
          <w:rFonts w:ascii="Arial" w:hAnsi="Arial"/>
          <w:sz w:val="21"/>
          <w:szCs w:val="21"/>
        </w:rPr>
        <w:t xml:space="preserve">The </w:t>
      </w:r>
      <w:r w:rsidR="00712382">
        <w:rPr>
          <w:rFonts w:ascii="Arial" w:hAnsi="Arial"/>
          <w:sz w:val="21"/>
          <w:szCs w:val="21"/>
        </w:rPr>
        <w:t>“</w:t>
      </w:r>
      <w:r w:rsidR="00712382" w:rsidRPr="00DF7B68">
        <w:rPr>
          <w:rFonts w:ascii="Arial" w:hAnsi="Arial"/>
          <w:b/>
          <w:bCs/>
          <w:sz w:val="21"/>
          <w:szCs w:val="21"/>
          <w:u w:val="single"/>
        </w:rPr>
        <w:t>R</w:t>
      </w:r>
      <w:r w:rsidRPr="00053F99">
        <w:rPr>
          <w:rFonts w:ascii="Arial" w:hAnsi="Arial"/>
          <w:b/>
          <w:bCs/>
          <w:sz w:val="21"/>
          <w:szCs w:val="21"/>
          <w:u w:val="single"/>
        </w:rPr>
        <w:t>eplace research field</w:t>
      </w:r>
      <w:r w:rsidR="00712382">
        <w:rPr>
          <w:rFonts w:ascii="Arial" w:hAnsi="Arial"/>
          <w:sz w:val="21"/>
          <w:szCs w:val="21"/>
        </w:rPr>
        <w:t>”</w:t>
      </w:r>
      <w:r w:rsidRPr="00A52A8A">
        <w:rPr>
          <w:rFonts w:ascii="Arial" w:hAnsi="Arial"/>
          <w:sz w:val="21"/>
          <w:szCs w:val="21"/>
        </w:rPr>
        <w:t xml:space="preserve"> comprises research into and the use of alternative, bio-based and recyclable materials. </w:t>
      </w:r>
    </w:p>
    <w:p w14:paraId="4C779301" w14:textId="0ED5D3F3" w:rsidR="00A52A8A" w:rsidRPr="00A52A8A" w:rsidRDefault="00A52A8A" w:rsidP="00A52A8A">
      <w:pPr>
        <w:spacing w:after="0" w:line="280" w:lineRule="exact"/>
        <w:rPr>
          <w:rFonts w:ascii="Arial" w:hAnsi="Arial"/>
          <w:sz w:val="21"/>
          <w:szCs w:val="21"/>
        </w:rPr>
      </w:pPr>
      <w:r w:rsidRPr="00A52A8A">
        <w:rPr>
          <w:rFonts w:ascii="Arial" w:hAnsi="Arial"/>
          <w:sz w:val="21"/>
          <w:szCs w:val="21"/>
        </w:rPr>
        <w:t xml:space="preserve">ALPLA is already involved in the development of paper-based bottles with the company Paboco, for example, and has unveiled a home-compostable coffee capsule to the public. </w:t>
      </w:r>
    </w:p>
    <w:p w14:paraId="4374CAE1" w14:textId="3CDAE3AC" w:rsidR="0073590B" w:rsidRPr="00690D08" w:rsidRDefault="00A52A8A" w:rsidP="00652E49">
      <w:pPr>
        <w:spacing w:after="0" w:line="280" w:lineRule="exact"/>
        <w:rPr>
          <w:rFonts w:ascii="Arial" w:hAnsi="Arial"/>
          <w:sz w:val="21"/>
          <w:szCs w:val="21"/>
        </w:rPr>
      </w:pPr>
      <w:r w:rsidRPr="00053F99">
        <w:rPr>
          <w:rFonts w:ascii="Arial" w:hAnsi="Arial"/>
          <w:b/>
          <w:bCs/>
          <w:sz w:val="21"/>
          <w:szCs w:val="21"/>
          <w:u w:val="single"/>
        </w:rPr>
        <w:t>R</w:t>
      </w:r>
      <w:r w:rsidRPr="00DF7B68">
        <w:rPr>
          <w:rFonts w:ascii="Arial" w:hAnsi="Arial"/>
          <w:b/>
          <w:bCs/>
          <w:sz w:val="21"/>
          <w:szCs w:val="21"/>
          <w:u w:val="single"/>
        </w:rPr>
        <w:t>educe</w:t>
      </w:r>
      <w:r w:rsidRPr="00A52A8A">
        <w:rPr>
          <w:rFonts w:ascii="Arial" w:hAnsi="Arial"/>
          <w:sz w:val="21"/>
          <w:szCs w:val="21"/>
        </w:rPr>
        <w:t xml:space="preserve"> focuses on an ongoing reduction in material consumption, </w:t>
      </w:r>
      <w:r w:rsidR="00712382">
        <w:rPr>
          <w:rFonts w:ascii="Arial" w:hAnsi="Arial"/>
          <w:b/>
          <w:bCs/>
          <w:sz w:val="21"/>
          <w:szCs w:val="21"/>
          <w:u w:val="single"/>
        </w:rPr>
        <w:t>R</w:t>
      </w:r>
      <w:r w:rsidR="00712382" w:rsidRPr="00053F99">
        <w:rPr>
          <w:rFonts w:ascii="Arial" w:hAnsi="Arial"/>
          <w:b/>
          <w:bCs/>
          <w:sz w:val="21"/>
          <w:szCs w:val="21"/>
          <w:u w:val="single"/>
        </w:rPr>
        <w:t>e</w:t>
      </w:r>
      <w:r w:rsidR="00712382">
        <w:rPr>
          <w:rFonts w:ascii="Arial" w:hAnsi="Arial"/>
          <w:b/>
          <w:bCs/>
          <w:sz w:val="21"/>
          <w:szCs w:val="21"/>
          <w:u w:val="single"/>
        </w:rPr>
        <w:t>-</w:t>
      </w:r>
      <w:r w:rsidR="00712382" w:rsidRPr="00053F99">
        <w:rPr>
          <w:rFonts w:ascii="Arial" w:hAnsi="Arial"/>
          <w:b/>
          <w:bCs/>
          <w:sz w:val="21"/>
          <w:szCs w:val="21"/>
          <w:u w:val="single"/>
        </w:rPr>
        <w:t>use</w:t>
      </w:r>
      <w:r w:rsidR="00712382" w:rsidRPr="00A52A8A">
        <w:rPr>
          <w:rFonts w:ascii="Arial" w:hAnsi="Arial"/>
          <w:sz w:val="21"/>
          <w:szCs w:val="21"/>
        </w:rPr>
        <w:t xml:space="preserve"> </w:t>
      </w:r>
      <w:r w:rsidRPr="00A52A8A">
        <w:rPr>
          <w:rFonts w:ascii="Arial" w:hAnsi="Arial"/>
          <w:sz w:val="21"/>
          <w:szCs w:val="21"/>
        </w:rPr>
        <w:t xml:space="preserve">is all about optimising the properties of plastic bottles for reuse systems and </w:t>
      </w:r>
      <w:r w:rsidR="00DF7B68" w:rsidRPr="00DF7B68">
        <w:rPr>
          <w:rFonts w:ascii="Arial" w:hAnsi="Arial"/>
          <w:b/>
          <w:bCs/>
          <w:sz w:val="21"/>
          <w:szCs w:val="21"/>
        </w:rPr>
        <w:t>R</w:t>
      </w:r>
      <w:r w:rsidRPr="00DF7B68">
        <w:rPr>
          <w:rFonts w:ascii="Arial" w:hAnsi="Arial"/>
          <w:b/>
          <w:bCs/>
          <w:sz w:val="21"/>
          <w:szCs w:val="21"/>
        </w:rPr>
        <w:t xml:space="preserve">ecycle </w:t>
      </w:r>
      <w:r w:rsidRPr="00A52A8A">
        <w:rPr>
          <w:rFonts w:ascii="Arial" w:hAnsi="Arial"/>
          <w:sz w:val="21"/>
          <w:szCs w:val="21"/>
        </w:rPr>
        <w:t>addresses the overarching objective of keeping as much plastic as possible in the recycling cycle.</w:t>
      </w:r>
    </w:p>
    <w:p w14:paraId="596E6C5C" w14:textId="77777777" w:rsidR="00CE5288" w:rsidRPr="0073590B" w:rsidRDefault="00CE5288" w:rsidP="00CE5288">
      <w:pPr>
        <w:spacing w:after="0" w:line="280" w:lineRule="exact"/>
        <w:rPr>
          <w:rFonts w:ascii="Arial" w:hAnsi="Arial" w:cs="Arial"/>
          <w:sz w:val="21"/>
          <w:szCs w:val="21"/>
          <w:lang w:val="en-US"/>
        </w:rPr>
      </w:pPr>
    </w:p>
    <w:p w14:paraId="7C3FFB81" w14:textId="77777777" w:rsidR="00CE5288" w:rsidRPr="0073590B" w:rsidRDefault="00CE5288" w:rsidP="00CE5288">
      <w:pPr>
        <w:spacing w:after="0" w:line="280" w:lineRule="exact"/>
        <w:rPr>
          <w:rFonts w:ascii="Arial" w:hAnsi="Arial" w:cs="Arial"/>
          <w:sz w:val="21"/>
          <w:szCs w:val="21"/>
          <w:lang w:val="en-US"/>
        </w:rPr>
      </w:pPr>
    </w:p>
    <w:p w14:paraId="4B1CDFEE" w14:textId="77777777" w:rsidR="0073590B" w:rsidRPr="0073590B" w:rsidRDefault="0073590B" w:rsidP="0073590B">
      <w:pPr>
        <w:spacing w:after="0" w:line="280" w:lineRule="exact"/>
        <w:rPr>
          <w:rFonts w:ascii="Arial" w:hAnsi="Arial" w:cs="Arial"/>
          <w:b/>
          <w:bCs/>
          <w:sz w:val="21"/>
          <w:szCs w:val="21"/>
          <w:lang w:val="en-US"/>
        </w:rPr>
      </w:pPr>
      <w:r w:rsidRPr="0073590B">
        <w:rPr>
          <w:rFonts w:ascii="Arial" w:hAnsi="Arial" w:cs="Arial"/>
          <w:b/>
          <w:bCs/>
          <w:sz w:val="21"/>
          <w:szCs w:val="21"/>
          <w:lang w:val="en-US"/>
        </w:rPr>
        <w:t>About ALPLA Group</w:t>
      </w:r>
    </w:p>
    <w:p w14:paraId="2DC78AE6" w14:textId="77777777" w:rsidR="0073590B" w:rsidRP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ALPLA is one of the leading companies involved in plastic packaging. Around 21,600 employees worldwide produce custom-made packaging systems, bottles, caps and moulded parts at 178 sites across 45 countries. The high-quality packaging is used in a wide range of areas, including for food and drinks, cosmetics and care products, household detergents, washing and cleaning agents, pharmaceutical products, engine oils and lubricants. </w:t>
      </w:r>
    </w:p>
    <w:p w14:paraId="5B28606F" w14:textId="379F3961" w:rsidR="0073590B" w:rsidRDefault="0073590B" w:rsidP="0073590B">
      <w:pPr>
        <w:spacing w:after="0" w:line="280" w:lineRule="exact"/>
        <w:rPr>
          <w:rFonts w:ascii="Arial" w:hAnsi="Arial" w:cs="Arial"/>
          <w:sz w:val="21"/>
          <w:szCs w:val="21"/>
          <w:lang w:val="en-US"/>
        </w:rPr>
      </w:pPr>
      <w:r w:rsidRPr="0073590B">
        <w:rPr>
          <w:rFonts w:ascii="Arial" w:hAnsi="Arial" w:cs="Arial"/>
          <w:sz w:val="21"/>
          <w:szCs w:val="21"/>
          <w:lang w:val="en-US"/>
        </w:rPr>
        <w:t xml:space="preserve">ALPLA operates its own recycling plants for PET and HDPE in Austria, Poland and Spain, and in the form of joint ventures in Mexico and Germany. Other projects are being realised </w:t>
      </w:r>
      <w:r w:rsidR="00712382">
        <w:rPr>
          <w:rFonts w:ascii="Arial" w:hAnsi="Arial" w:cs="Arial"/>
          <w:sz w:val="21"/>
          <w:szCs w:val="21"/>
          <w:lang w:val="en-US"/>
        </w:rPr>
        <w:t>across the globe</w:t>
      </w:r>
      <w:r w:rsidRPr="0073590B">
        <w:rPr>
          <w:rFonts w:ascii="Arial" w:hAnsi="Arial" w:cs="Arial"/>
          <w:sz w:val="21"/>
          <w:szCs w:val="21"/>
          <w:lang w:val="en-US"/>
        </w:rPr>
        <w:t>.</w:t>
      </w:r>
    </w:p>
    <w:p w14:paraId="568878F3" w14:textId="61BBA219" w:rsidR="001A2BA6" w:rsidRDefault="00D278C5" w:rsidP="0073590B">
      <w:pPr>
        <w:spacing w:after="0" w:line="280" w:lineRule="exact"/>
        <w:rPr>
          <w:rFonts w:ascii="Arial" w:hAnsi="Arial" w:cs="Arial"/>
          <w:sz w:val="21"/>
          <w:szCs w:val="21"/>
          <w:lang w:val="en-US"/>
        </w:rPr>
      </w:pPr>
      <w:hyperlink r:id="rId6" w:history="1">
        <w:r w:rsidR="001A2BA6" w:rsidRPr="00BF64B1">
          <w:rPr>
            <w:rStyle w:val="Hyperlink"/>
            <w:rFonts w:ascii="Arial" w:hAnsi="Arial" w:cs="Arial"/>
            <w:sz w:val="21"/>
            <w:szCs w:val="21"/>
            <w:lang w:val="en-US"/>
          </w:rPr>
          <w:t>www.alpla.com</w:t>
        </w:r>
      </w:hyperlink>
    </w:p>
    <w:p w14:paraId="7F8B0546" w14:textId="77777777" w:rsidR="0073590B" w:rsidRDefault="0073590B" w:rsidP="0073590B">
      <w:pPr>
        <w:spacing w:after="0" w:line="280" w:lineRule="exact"/>
        <w:rPr>
          <w:rFonts w:ascii="Arial" w:hAnsi="Arial" w:cs="Arial"/>
          <w:b/>
          <w:bCs/>
          <w:sz w:val="21"/>
          <w:szCs w:val="21"/>
          <w:lang w:val="en-US"/>
        </w:rPr>
      </w:pPr>
    </w:p>
    <w:p w14:paraId="06B6D120" w14:textId="0E9F9FF6" w:rsidR="0073590B" w:rsidRPr="0073590B" w:rsidRDefault="0073590B" w:rsidP="0073590B">
      <w:pPr>
        <w:spacing w:after="0" w:line="280" w:lineRule="exact"/>
        <w:rPr>
          <w:rFonts w:ascii="Arial" w:hAnsi="Arial" w:cs="Arial"/>
          <w:b/>
          <w:bCs/>
          <w:sz w:val="21"/>
          <w:szCs w:val="21"/>
          <w:lang w:val="en-US"/>
        </w:rPr>
      </w:pPr>
      <w:r w:rsidRPr="0073590B">
        <w:rPr>
          <w:rFonts w:ascii="Arial" w:hAnsi="Arial" w:cs="Arial"/>
          <w:b/>
          <w:bCs/>
          <w:sz w:val="21"/>
          <w:szCs w:val="21"/>
          <w:lang w:val="en-US"/>
        </w:rPr>
        <w:t xml:space="preserve">About </w:t>
      </w:r>
      <w:r w:rsidR="00A52A8A">
        <w:rPr>
          <w:rFonts w:ascii="Arial" w:hAnsi="Arial" w:cs="Arial"/>
          <w:b/>
          <w:bCs/>
          <w:sz w:val="21"/>
          <w:szCs w:val="21"/>
          <w:lang w:val="en-US"/>
        </w:rPr>
        <w:t xml:space="preserve">Panara </w:t>
      </w:r>
      <w:r w:rsidR="00DF7B68">
        <w:rPr>
          <w:rFonts w:ascii="Arial" w:hAnsi="Arial" w:cs="Arial"/>
          <w:b/>
          <w:bCs/>
          <w:sz w:val="21"/>
          <w:szCs w:val="21"/>
          <w:lang w:val="en-US"/>
        </w:rPr>
        <w:t>a.s.</w:t>
      </w:r>
    </w:p>
    <w:p w14:paraId="35844E36" w14:textId="0FC921B8" w:rsidR="001A2BA6" w:rsidRDefault="00A52A8A" w:rsidP="00A52A8A">
      <w:pPr>
        <w:spacing w:after="0" w:line="280" w:lineRule="exact"/>
        <w:rPr>
          <w:rFonts w:ascii="Arial" w:hAnsi="Arial" w:cs="Arial"/>
          <w:sz w:val="21"/>
          <w:szCs w:val="21"/>
          <w:lang w:val="en-US"/>
        </w:rPr>
      </w:pPr>
      <w:r w:rsidRPr="00A52A8A">
        <w:rPr>
          <w:rFonts w:ascii="Arial" w:hAnsi="Arial" w:cs="Arial"/>
          <w:sz w:val="21"/>
          <w:szCs w:val="21"/>
          <w:lang w:val="en-US"/>
        </w:rPr>
        <w:t xml:space="preserve">The company Panara </w:t>
      </w:r>
      <w:r w:rsidR="00DF7B68">
        <w:rPr>
          <w:rFonts w:ascii="Arial" w:hAnsi="Arial" w:cs="Arial"/>
          <w:sz w:val="21"/>
          <w:szCs w:val="21"/>
          <w:lang w:val="en-US"/>
        </w:rPr>
        <w:t>a.s.</w:t>
      </w:r>
      <w:r w:rsidRPr="00A52A8A">
        <w:rPr>
          <w:rFonts w:ascii="Arial" w:hAnsi="Arial" w:cs="Arial"/>
          <w:sz w:val="21"/>
          <w:szCs w:val="21"/>
          <w:lang w:val="en-US"/>
        </w:rPr>
        <w:t xml:space="preserve"> was established in 2001 as </w:t>
      </w:r>
      <w:r w:rsidR="00E53FEC">
        <w:rPr>
          <w:rFonts w:ascii="Arial" w:hAnsi="Arial" w:cs="Arial"/>
          <w:sz w:val="21"/>
          <w:szCs w:val="21"/>
          <w:lang w:val="en-US"/>
        </w:rPr>
        <w:t xml:space="preserve">a </w:t>
      </w:r>
      <w:r w:rsidRPr="00A52A8A">
        <w:rPr>
          <w:rFonts w:ascii="Arial" w:hAnsi="Arial" w:cs="Arial"/>
          <w:sz w:val="21"/>
          <w:szCs w:val="21"/>
          <w:lang w:val="en-US"/>
        </w:rPr>
        <w:t>production and trading company of PE plastics</w:t>
      </w:r>
      <w:r w:rsidR="00E53FEC">
        <w:rPr>
          <w:rFonts w:ascii="Arial" w:hAnsi="Arial" w:cs="Arial"/>
          <w:sz w:val="21"/>
          <w:szCs w:val="21"/>
          <w:lang w:val="en-US"/>
        </w:rPr>
        <w:t xml:space="preserve"> </w:t>
      </w:r>
      <w:r w:rsidRPr="00A52A8A">
        <w:rPr>
          <w:rFonts w:ascii="Arial" w:hAnsi="Arial" w:cs="Arial"/>
          <w:sz w:val="21"/>
          <w:szCs w:val="21"/>
          <w:lang w:val="en-US"/>
        </w:rPr>
        <w:t>films.</w:t>
      </w:r>
      <w:r w:rsidR="00E53FEC">
        <w:rPr>
          <w:rFonts w:ascii="Arial" w:hAnsi="Arial" w:cs="Arial"/>
          <w:sz w:val="21"/>
          <w:szCs w:val="21"/>
          <w:lang w:val="en-US"/>
        </w:rPr>
        <w:t xml:space="preserve"> In</w:t>
      </w:r>
      <w:r w:rsidRPr="00A52A8A">
        <w:rPr>
          <w:rFonts w:ascii="Arial" w:hAnsi="Arial" w:cs="Arial"/>
          <w:sz w:val="21"/>
          <w:szCs w:val="21"/>
          <w:lang w:val="en-US"/>
        </w:rPr>
        <w:t xml:space="preserve"> 2006 the company </w:t>
      </w:r>
      <w:r w:rsidR="0087580C">
        <w:rPr>
          <w:rFonts w:ascii="Arial" w:hAnsi="Arial"/>
          <w:sz w:val="21"/>
          <w:szCs w:val="21"/>
        </w:rPr>
        <w:t xml:space="preserve">specialised </w:t>
      </w:r>
      <w:r w:rsidR="00712382">
        <w:rPr>
          <w:rFonts w:ascii="Arial" w:hAnsi="Arial" w:cs="Arial"/>
          <w:sz w:val="21"/>
          <w:szCs w:val="21"/>
          <w:lang w:val="en-US"/>
        </w:rPr>
        <w:t>into</w:t>
      </w:r>
      <w:r w:rsidRPr="00A52A8A">
        <w:rPr>
          <w:rFonts w:ascii="Arial" w:hAnsi="Arial" w:cs="Arial"/>
          <w:sz w:val="21"/>
          <w:szCs w:val="21"/>
          <w:lang w:val="en-US"/>
        </w:rPr>
        <w:t xml:space="preserve"> bioplastics with the goal to develop biodegradable- bio-based blends for different types of plastic processing. </w:t>
      </w:r>
      <w:r w:rsidR="00712382">
        <w:rPr>
          <w:rFonts w:ascii="Arial" w:hAnsi="Arial" w:cs="Arial"/>
          <w:sz w:val="21"/>
          <w:szCs w:val="21"/>
          <w:lang w:val="en-US"/>
        </w:rPr>
        <w:t>The c</w:t>
      </w:r>
      <w:r w:rsidRPr="00A52A8A">
        <w:rPr>
          <w:rFonts w:ascii="Arial" w:hAnsi="Arial" w:cs="Arial"/>
          <w:sz w:val="21"/>
          <w:szCs w:val="21"/>
          <w:lang w:val="en-US"/>
        </w:rPr>
        <w:t xml:space="preserve">ore business of the company is currently </w:t>
      </w:r>
      <w:r w:rsidR="00712382">
        <w:rPr>
          <w:rFonts w:ascii="Arial" w:hAnsi="Arial" w:cs="Arial"/>
          <w:sz w:val="21"/>
          <w:szCs w:val="21"/>
          <w:lang w:val="en-US"/>
        </w:rPr>
        <w:t xml:space="preserve">focused on </w:t>
      </w:r>
      <w:r w:rsidRPr="00A52A8A">
        <w:rPr>
          <w:rFonts w:ascii="Arial" w:hAnsi="Arial" w:cs="Arial"/>
          <w:sz w:val="21"/>
          <w:szCs w:val="21"/>
          <w:lang w:val="en-US"/>
        </w:rPr>
        <w:t xml:space="preserve">R&amp;D activities with the scope of </w:t>
      </w:r>
      <w:r w:rsidR="006D0C72">
        <w:rPr>
          <w:rFonts w:ascii="Arial" w:hAnsi="Arial" w:cs="Arial"/>
          <w:sz w:val="21"/>
          <w:szCs w:val="21"/>
          <w:lang w:val="en-US"/>
        </w:rPr>
        <w:t xml:space="preserve">the </w:t>
      </w:r>
      <w:r w:rsidR="006D0C72" w:rsidRPr="006D0C72">
        <w:rPr>
          <w:rFonts w:ascii="Arial" w:hAnsi="Arial" w:cs="Arial"/>
          <w:sz w:val="21"/>
          <w:szCs w:val="21"/>
          <w:lang w:val="en-US"/>
        </w:rPr>
        <w:t xml:space="preserve">highest environmental level in the field of plastics </w:t>
      </w:r>
      <w:r w:rsidR="0087580C">
        <w:rPr>
          <w:rFonts w:ascii="Arial" w:hAnsi="Arial" w:cs="Arial"/>
          <w:sz w:val="21"/>
          <w:szCs w:val="21"/>
          <w:lang w:val="en-US"/>
        </w:rPr>
        <w:t>–</w:t>
      </w:r>
      <w:r w:rsidRPr="00A52A8A">
        <w:rPr>
          <w:rFonts w:ascii="Arial" w:hAnsi="Arial" w:cs="Arial"/>
          <w:sz w:val="21"/>
          <w:szCs w:val="21"/>
          <w:lang w:val="en-US"/>
        </w:rPr>
        <w:t xml:space="preserve">multicomponent biobased and biodegradable blends based on PHA and PLA polymers </w:t>
      </w:r>
      <w:r w:rsidR="00712382">
        <w:rPr>
          <w:rFonts w:ascii="Arial" w:hAnsi="Arial" w:cs="Arial"/>
          <w:sz w:val="21"/>
          <w:szCs w:val="21"/>
          <w:lang w:val="en-US"/>
        </w:rPr>
        <w:t xml:space="preserve">and the production of </w:t>
      </w:r>
      <w:r w:rsidR="0008779E">
        <w:rPr>
          <w:rFonts w:ascii="Arial" w:hAnsi="Arial" w:cs="Arial"/>
          <w:sz w:val="21"/>
          <w:szCs w:val="21"/>
          <w:lang w:val="en-US"/>
        </w:rPr>
        <w:t>those blends</w:t>
      </w:r>
      <w:r w:rsidRPr="00A52A8A">
        <w:rPr>
          <w:rFonts w:ascii="Arial" w:hAnsi="Arial" w:cs="Arial"/>
          <w:sz w:val="21"/>
          <w:szCs w:val="21"/>
          <w:lang w:val="en-US"/>
        </w:rPr>
        <w:t>.</w:t>
      </w:r>
    </w:p>
    <w:p w14:paraId="42A804E2" w14:textId="77777777" w:rsidR="0087580C" w:rsidRDefault="00D278C5" w:rsidP="00CE5288">
      <w:pPr>
        <w:spacing w:after="0" w:line="280" w:lineRule="exact"/>
        <w:rPr>
          <w:rFonts w:ascii="Arial" w:hAnsi="Arial" w:cs="Arial"/>
          <w:sz w:val="21"/>
          <w:szCs w:val="21"/>
          <w:lang w:val="en-US"/>
        </w:rPr>
      </w:pPr>
      <w:hyperlink r:id="rId7" w:history="1">
        <w:r w:rsidR="00E53FEC" w:rsidRPr="009B455E">
          <w:rPr>
            <w:rStyle w:val="Hyperlink"/>
            <w:rFonts w:ascii="Arial" w:hAnsi="Arial" w:cs="Arial"/>
            <w:sz w:val="21"/>
            <w:szCs w:val="21"/>
            <w:lang w:val="en-US"/>
          </w:rPr>
          <w:t>www.panaraplast.com/en</w:t>
        </w:r>
      </w:hyperlink>
    </w:p>
    <w:p w14:paraId="71044BF4" w14:textId="77777777" w:rsidR="00690D08" w:rsidRDefault="00690D08">
      <w:pPr>
        <w:rPr>
          <w:rFonts w:ascii="Arial" w:hAnsi="Arial"/>
          <w:b/>
          <w:bCs/>
          <w:sz w:val="21"/>
          <w:szCs w:val="21"/>
        </w:rPr>
      </w:pPr>
      <w:r>
        <w:rPr>
          <w:rFonts w:ascii="Arial" w:hAnsi="Arial"/>
          <w:b/>
          <w:bCs/>
          <w:sz w:val="21"/>
          <w:szCs w:val="21"/>
        </w:rPr>
        <w:br w:type="page"/>
      </w:r>
    </w:p>
    <w:p w14:paraId="700F15D1" w14:textId="345D0E8F" w:rsidR="00CE5288" w:rsidRPr="0087580C" w:rsidRDefault="00CE5288" w:rsidP="00CE5288">
      <w:pPr>
        <w:spacing w:after="0" w:line="280" w:lineRule="exact"/>
        <w:rPr>
          <w:rFonts w:ascii="Arial" w:hAnsi="Arial" w:cs="Arial"/>
          <w:sz w:val="21"/>
          <w:szCs w:val="21"/>
          <w:lang w:val="en-US"/>
        </w:rPr>
      </w:pPr>
      <w:r>
        <w:rPr>
          <w:rFonts w:ascii="Arial" w:hAnsi="Arial"/>
          <w:b/>
          <w:bCs/>
          <w:sz w:val="21"/>
          <w:szCs w:val="21"/>
        </w:rPr>
        <w:lastRenderedPageBreak/>
        <w:t>Image caption</w:t>
      </w:r>
    </w:p>
    <w:p w14:paraId="36FD9FCD" w14:textId="16A98D72" w:rsidR="00FE1453" w:rsidRDefault="00FE1453" w:rsidP="00FE1453">
      <w:pPr>
        <w:spacing w:after="0" w:line="280" w:lineRule="exact"/>
        <w:rPr>
          <w:rFonts w:ascii="Arial" w:hAnsi="Arial" w:cs="Arial"/>
          <w:sz w:val="21"/>
          <w:szCs w:val="21"/>
          <w:lang w:val="en-US"/>
        </w:rPr>
      </w:pPr>
      <w:r w:rsidRPr="00FE1453">
        <w:rPr>
          <w:rFonts w:ascii="Arial" w:hAnsi="Arial" w:cs="Arial"/>
          <w:b/>
          <w:bCs/>
          <w:sz w:val="21"/>
          <w:szCs w:val="21"/>
          <w:lang w:val="en-US"/>
        </w:rPr>
        <w:t>ALPLA-Panara-1.jpg</w:t>
      </w:r>
      <w:r w:rsidRPr="00FE1453">
        <w:rPr>
          <w:rFonts w:ascii="Arial" w:hAnsi="Arial" w:cs="Arial"/>
          <w:sz w:val="21"/>
          <w:szCs w:val="21"/>
          <w:lang w:val="en-US"/>
        </w:rPr>
        <w:t xml:space="preserve">: ALPLA acquires a stake in the Slovakian company Panara, which </w:t>
      </w:r>
      <w:r>
        <w:rPr>
          <w:rFonts w:ascii="Arial" w:hAnsi="Arial" w:cs="Arial"/>
          <w:sz w:val="21"/>
          <w:szCs w:val="21"/>
          <w:lang w:val="en-US"/>
        </w:rPr>
        <w:t>is focusing</w:t>
      </w:r>
      <w:r w:rsidRPr="00FE1453">
        <w:rPr>
          <w:rFonts w:ascii="Arial" w:hAnsi="Arial" w:cs="Arial"/>
          <w:sz w:val="21"/>
          <w:szCs w:val="21"/>
          <w:lang w:val="en-US"/>
        </w:rPr>
        <w:t xml:space="preserve"> on the development of fully bio-based and biodegradable plastics.</w:t>
      </w:r>
    </w:p>
    <w:p w14:paraId="01A413CD" w14:textId="77777777" w:rsidR="00FE1453" w:rsidRPr="00FE1453" w:rsidRDefault="00FE1453" w:rsidP="00FE1453">
      <w:pPr>
        <w:spacing w:after="0" w:line="280" w:lineRule="exact"/>
        <w:rPr>
          <w:rFonts w:ascii="Arial" w:hAnsi="Arial" w:cs="Arial"/>
          <w:sz w:val="21"/>
          <w:szCs w:val="21"/>
          <w:lang w:val="en-US"/>
        </w:rPr>
      </w:pPr>
    </w:p>
    <w:p w14:paraId="5A6CDE2B" w14:textId="5024A882" w:rsidR="00FE1453" w:rsidRPr="00546322" w:rsidRDefault="00FE1453" w:rsidP="00FE1453">
      <w:pPr>
        <w:spacing w:after="0" w:line="280" w:lineRule="exact"/>
        <w:rPr>
          <w:rFonts w:ascii="Arial" w:hAnsi="Arial" w:cs="Arial"/>
          <w:sz w:val="21"/>
          <w:szCs w:val="21"/>
          <w:lang w:val="en-US"/>
        </w:rPr>
      </w:pPr>
      <w:r w:rsidRPr="00FE1453">
        <w:rPr>
          <w:rFonts w:ascii="Arial" w:hAnsi="Arial" w:cs="Arial"/>
          <w:b/>
          <w:bCs/>
          <w:sz w:val="21"/>
          <w:szCs w:val="21"/>
          <w:lang w:val="en-US"/>
        </w:rPr>
        <w:t>ALPLA-Panara-2.jpg</w:t>
      </w:r>
      <w:r w:rsidRPr="00FE1453">
        <w:rPr>
          <w:rFonts w:ascii="Arial" w:hAnsi="Arial" w:cs="Arial"/>
          <w:sz w:val="21"/>
          <w:szCs w:val="21"/>
          <w:lang w:val="en-US"/>
        </w:rPr>
        <w:t xml:space="preserve">: </w:t>
      </w:r>
      <w:r w:rsidRPr="00FE1453">
        <w:rPr>
          <w:rFonts w:ascii="Arial" w:hAnsi="Arial"/>
          <w:sz w:val="21"/>
          <w:szCs w:val="21"/>
          <w:lang w:val="en-US"/>
        </w:rPr>
        <w:t>ALPLA backing biodegradable materials a</w:t>
      </w:r>
      <w:r>
        <w:rPr>
          <w:rFonts w:ascii="Arial" w:hAnsi="Arial"/>
          <w:sz w:val="21"/>
          <w:szCs w:val="21"/>
          <w:lang w:val="en-US"/>
        </w:rPr>
        <w:t xml:space="preserve">nd </w:t>
      </w:r>
      <w:r w:rsidRPr="00FE1453">
        <w:rPr>
          <w:rFonts w:ascii="Arial" w:hAnsi="Arial"/>
          <w:sz w:val="21"/>
          <w:szCs w:val="21"/>
          <w:lang w:val="en-US"/>
        </w:rPr>
        <w:t xml:space="preserve">takes a stake in Panara. The company has been </w:t>
      </w:r>
      <w:r w:rsidRPr="00A52A8A">
        <w:rPr>
          <w:rFonts w:ascii="Arial" w:hAnsi="Arial"/>
          <w:sz w:val="21"/>
          <w:szCs w:val="21"/>
        </w:rPr>
        <w:t>conducting research in the area of biopolymers</w:t>
      </w:r>
      <w:r>
        <w:rPr>
          <w:rFonts w:ascii="Arial" w:hAnsi="Arial"/>
          <w:sz w:val="21"/>
          <w:szCs w:val="21"/>
        </w:rPr>
        <w:t xml:space="preserve"> since</w:t>
      </w:r>
      <w:r w:rsidRPr="00FE1453">
        <w:rPr>
          <w:rFonts w:ascii="Arial" w:hAnsi="Arial"/>
          <w:sz w:val="21"/>
          <w:szCs w:val="21"/>
          <w:lang w:val="en-US"/>
        </w:rPr>
        <w:t xml:space="preserve"> 2006 and recently </w:t>
      </w:r>
      <w:r w:rsidRPr="00A52A8A">
        <w:rPr>
          <w:rFonts w:ascii="Arial" w:hAnsi="Arial"/>
          <w:sz w:val="21"/>
          <w:szCs w:val="21"/>
        </w:rPr>
        <w:t xml:space="preserve">introduced </w:t>
      </w:r>
      <w:r w:rsidRPr="00FE1453">
        <w:rPr>
          <w:rFonts w:ascii="Arial" w:hAnsi="Arial"/>
          <w:sz w:val="21"/>
          <w:szCs w:val="21"/>
          <w:lang w:val="en-US"/>
        </w:rPr>
        <w:t xml:space="preserve">a bioplastic </w:t>
      </w:r>
      <w:r w:rsidRPr="00A52A8A">
        <w:rPr>
          <w:rFonts w:ascii="Arial" w:hAnsi="Arial"/>
          <w:sz w:val="21"/>
          <w:szCs w:val="21"/>
        </w:rPr>
        <w:t>to the market under the brand name Nonoilen which is made entirely using renewable resources.</w:t>
      </w:r>
    </w:p>
    <w:p w14:paraId="33C66E86" w14:textId="77777777" w:rsidR="00FE1453" w:rsidRPr="00FE1453" w:rsidRDefault="00FE1453" w:rsidP="00CE5288">
      <w:pPr>
        <w:spacing w:after="0" w:line="280" w:lineRule="exact"/>
        <w:rPr>
          <w:rFonts w:ascii="Arial" w:hAnsi="Arial"/>
          <w:sz w:val="21"/>
          <w:szCs w:val="21"/>
          <w:lang w:val="en-US"/>
        </w:rPr>
      </w:pPr>
    </w:p>
    <w:p w14:paraId="55EB58CF" w14:textId="77777777" w:rsidR="00FE1453" w:rsidRPr="00FE1453" w:rsidRDefault="00FE1453" w:rsidP="00CE5288">
      <w:pPr>
        <w:spacing w:after="0" w:line="280" w:lineRule="exact"/>
        <w:rPr>
          <w:rFonts w:ascii="Arial" w:hAnsi="Arial" w:cs="Arial"/>
          <w:sz w:val="21"/>
          <w:szCs w:val="21"/>
          <w:lang w:val="en-US"/>
        </w:rPr>
      </w:pPr>
    </w:p>
    <w:p w14:paraId="6340F92A" w14:textId="6F652481" w:rsidR="00CE5288" w:rsidRPr="00CE5288" w:rsidRDefault="00CE5288" w:rsidP="00CE5288">
      <w:pPr>
        <w:spacing w:after="0" w:line="280" w:lineRule="exact"/>
        <w:rPr>
          <w:rFonts w:ascii="Arial" w:hAnsi="Arial" w:cs="Arial"/>
          <w:sz w:val="21"/>
          <w:szCs w:val="21"/>
        </w:rPr>
      </w:pPr>
      <w:r>
        <w:rPr>
          <w:rFonts w:ascii="Arial" w:hAnsi="Arial"/>
          <w:sz w:val="21"/>
          <w:szCs w:val="21"/>
        </w:rPr>
        <w:t xml:space="preserve">Copyright: </w:t>
      </w:r>
      <w:r w:rsidR="00D278C5">
        <w:rPr>
          <w:rFonts w:ascii="Arial" w:hAnsi="Arial"/>
          <w:sz w:val="21"/>
          <w:szCs w:val="21"/>
        </w:rPr>
        <w:t>Panara</w:t>
      </w:r>
      <w:r>
        <w:rPr>
          <w:rFonts w:ascii="Arial" w:hAnsi="Arial"/>
          <w:sz w:val="21"/>
          <w:szCs w:val="21"/>
        </w:rPr>
        <w:t>. Reprinting free of charge for reporting on ALPLA. Photo credit required.</w:t>
      </w:r>
    </w:p>
    <w:p w14:paraId="4EA3A496" w14:textId="77777777" w:rsidR="00CE5288" w:rsidRPr="0073590B" w:rsidRDefault="00CE5288" w:rsidP="00CE5288">
      <w:pPr>
        <w:spacing w:after="0" w:line="280" w:lineRule="exact"/>
        <w:rPr>
          <w:rFonts w:ascii="Arial" w:hAnsi="Arial" w:cs="Arial"/>
          <w:sz w:val="21"/>
          <w:szCs w:val="21"/>
          <w:lang w:val="en-US"/>
        </w:rPr>
      </w:pPr>
    </w:p>
    <w:p w14:paraId="2135E833" w14:textId="77777777" w:rsidR="00CE5288" w:rsidRPr="0073590B" w:rsidRDefault="00CE5288" w:rsidP="00CE5288">
      <w:pPr>
        <w:spacing w:after="0" w:line="280" w:lineRule="exact"/>
        <w:rPr>
          <w:rFonts w:ascii="Arial" w:hAnsi="Arial" w:cs="Arial"/>
          <w:sz w:val="21"/>
          <w:szCs w:val="21"/>
          <w:lang w:val="en-US"/>
        </w:rPr>
      </w:pPr>
    </w:p>
    <w:p w14:paraId="2C19A28D" w14:textId="77777777" w:rsidR="00CE5288" w:rsidRPr="00CE5288" w:rsidRDefault="00CE5288" w:rsidP="00CE5288">
      <w:pPr>
        <w:spacing w:after="0" w:line="280" w:lineRule="exact"/>
        <w:rPr>
          <w:rFonts w:ascii="Arial" w:hAnsi="Arial" w:cs="Arial"/>
          <w:b/>
          <w:bCs/>
          <w:sz w:val="21"/>
          <w:szCs w:val="21"/>
        </w:rPr>
      </w:pPr>
      <w:r>
        <w:rPr>
          <w:rFonts w:ascii="Arial" w:hAnsi="Arial"/>
          <w:b/>
          <w:bCs/>
          <w:sz w:val="21"/>
          <w:szCs w:val="21"/>
        </w:rPr>
        <w:t>Enquiry information for editorial</w:t>
      </w:r>
    </w:p>
    <w:p w14:paraId="6F6AD99B" w14:textId="5DB5ED94" w:rsidR="00C9544F" w:rsidRPr="00C9544F" w:rsidRDefault="00C9544F" w:rsidP="00C9544F">
      <w:pPr>
        <w:spacing w:after="0" w:line="280" w:lineRule="exact"/>
        <w:rPr>
          <w:rFonts w:ascii="Arial" w:hAnsi="Arial" w:cs="Arial"/>
          <w:sz w:val="21"/>
          <w:szCs w:val="21"/>
        </w:rPr>
      </w:pPr>
      <w:r w:rsidRPr="00C9544F">
        <w:rPr>
          <w:rFonts w:ascii="Arial" w:hAnsi="Arial" w:cs="Arial"/>
          <w:sz w:val="21"/>
          <w:szCs w:val="21"/>
        </w:rPr>
        <w:t xml:space="preserve">ALPLA, Gernot Schweigkofler (Senior Communications Manager), </w:t>
      </w:r>
      <w:r w:rsidR="00095CDD">
        <w:rPr>
          <w:rFonts w:ascii="Arial" w:hAnsi="Arial" w:cs="Arial"/>
          <w:sz w:val="21"/>
          <w:szCs w:val="21"/>
        </w:rPr>
        <w:t>tel.</w:t>
      </w:r>
      <w:r w:rsidRPr="00C9544F">
        <w:rPr>
          <w:rFonts w:ascii="Arial" w:hAnsi="Arial" w:cs="Arial"/>
          <w:sz w:val="21"/>
          <w:szCs w:val="21"/>
        </w:rPr>
        <w:t>: +43 (</w:t>
      </w:r>
      <w:r w:rsidR="00A563E4">
        <w:rPr>
          <w:rFonts w:ascii="Arial" w:hAnsi="Arial" w:cs="Arial"/>
          <w:sz w:val="21"/>
          <w:szCs w:val="21"/>
        </w:rPr>
        <w:t>0)</w:t>
      </w:r>
      <w:r w:rsidRPr="00C9544F">
        <w:rPr>
          <w:rFonts w:ascii="Arial" w:hAnsi="Arial" w:cs="Arial"/>
          <w:sz w:val="21"/>
          <w:szCs w:val="21"/>
        </w:rPr>
        <w:t xml:space="preserve">5574 602 1046, </w:t>
      </w:r>
      <w:r w:rsidR="00095CDD">
        <w:rPr>
          <w:rFonts w:ascii="Arial" w:hAnsi="Arial" w:cs="Arial"/>
          <w:sz w:val="21"/>
          <w:szCs w:val="21"/>
        </w:rPr>
        <w:t>email</w:t>
      </w:r>
      <w:r w:rsidRPr="00C9544F">
        <w:rPr>
          <w:rFonts w:ascii="Arial" w:hAnsi="Arial" w:cs="Arial"/>
          <w:sz w:val="21"/>
          <w:szCs w:val="21"/>
        </w:rPr>
        <w:t xml:space="preserve">: </w:t>
      </w:r>
      <w:hyperlink r:id="rId8" w:history="1">
        <w:r w:rsidRPr="00C9544F">
          <w:rPr>
            <w:rStyle w:val="Hyperlink"/>
            <w:rFonts w:ascii="Arial" w:hAnsi="Arial" w:cs="Arial"/>
            <w:sz w:val="21"/>
            <w:szCs w:val="21"/>
          </w:rPr>
          <w:t>gernot.schweigkofler@alpla.com</w:t>
        </w:r>
      </w:hyperlink>
      <w:r w:rsidRPr="00C9544F">
        <w:rPr>
          <w:rFonts w:ascii="Arial" w:hAnsi="Arial" w:cs="Arial"/>
          <w:sz w:val="21"/>
          <w:szCs w:val="21"/>
        </w:rPr>
        <w:t xml:space="preserve"> </w:t>
      </w:r>
    </w:p>
    <w:p w14:paraId="712AFB34" w14:textId="7C86E496" w:rsidR="00C9544F" w:rsidRPr="00095CDD" w:rsidRDefault="00C9544F" w:rsidP="00C9544F">
      <w:pPr>
        <w:spacing w:after="0" w:line="280" w:lineRule="exact"/>
        <w:rPr>
          <w:rFonts w:ascii="Arial" w:hAnsi="Arial"/>
          <w:sz w:val="21"/>
          <w:szCs w:val="21"/>
          <w:lang w:val="de-AT"/>
        </w:rPr>
      </w:pPr>
      <w:r w:rsidRPr="00690D08">
        <w:rPr>
          <w:rFonts w:ascii="Arial" w:hAnsi="Arial"/>
          <w:sz w:val="21"/>
          <w:szCs w:val="21"/>
          <w:lang w:val="de-AT"/>
        </w:rPr>
        <w:t xml:space="preserve">Pzwei. </w:t>
      </w:r>
      <w:r w:rsidRPr="00095CDD">
        <w:rPr>
          <w:rFonts w:ascii="Arial" w:hAnsi="Arial"/>
          <w:sz w:val="21"/>
          <w:szCs w:val="21"/>
          <w:lang w:val="de-AT"/>
        </w:rPr>
        <w:t>Pressearbeit, Joshua Köb, tel.: +43 (</w:t>
      </w:r>
      <w:r w:rsidR="00A563E4">
        <w:rPr>
          <w:rFonts w:ascii="Arial" w:hAnsi="Arial"/>
          <w:sz w:val="21"/>
          <w:szCs w:val="21"/>
          <w:lang w:val="de-AT"/>
        </w:rPr>
        <w:t>0)</w:t>
      </w:r>
      <w:r w:rsidRPr="00095CDD">
        <w:rPr>
          <w:rFonts w:ascii="Arial" w:hAnsi="Arial"/>
          <w:sz w:val="21"/>
          <w:szCs w:val="21"/>
          <w:lang w:val="de-AT"/>
        </w:rPr>
        <w:t xml:space="preserve">5574 44715 22, </w:t>
      </w:r>
      <w:r w:rsidR="00095CDD" w:rsidRPr="00095CDD">
        <w:rPr>
          <w:rFonts w:ascii="Arial" w:hAnsi="Arial"/>
          <w:sz w:val="21"/>
          <w:szCs w:val="21"/>
          <w:lang w:val="de-AT"/>
        </w:rPr>
        <w:t>em</w:t>
      </w:r>
      <w:r w:rsidR="00095CDD">
        <w:rPr>
          <w:rFonts w:ascii="Arial" w:hAnsi="Arial"/>
          <w:sz w:val="21"/>
          <w:szCs w:val="21"/>
          <w:lang w:val="de-AT"/>
        </w:rPr>
        <w:t>ail</w:t>
      </w:r>
      <w:r w:rsidRPr="00095CDD">
        <w:rPr>
          <w:rFonts w:ascii="Arial" w:hAnsi="Arial"/>
          <w:sz w:val="21"/>
          <w:szCs w:val="21"/>
          <w:lang w:val="de-AT"/>
        </w:rPr>
        <w:t xml:space="preserve">: </w:t>
      </w:r>
      <w:hyperlink r:id="rId9" w:history="1">
        <w:r w:rsidRPr="00095CDD">
          <w:rPr>
            <w:rStyle w:val="Hyperlink"/>
            <w:rFonts w:ascii="Arial" w:hAnsi="Arial"/>
            <w:sz w:val="21"/>
            <w:szCs w:val="21"/>
            <w:lang w:val="de-AT"/>
          </w:rPr>
          <w:t>joshua.koeb@pzwei.at</w:t>
        </w:r>
      </w:hyperlink>
      <w:r w:rsidRPr="00095CDD">
        <w:rPr>
          <w:rFonts w:ascii="Arial" w:hAnsi="Arial"/>
          <w:sz w:val="21"/>
          <w:lang w:val="de-AT"/>
        </w:rPr>
        <w:t xml:space="preserve"> </w:t>
      </w:r>
    </w:p>
    <w:p w14:paraId="14A3CA97" w14:textId="77777777" w:rsidR="00BD777A" w:rsidRPr="00095CDD" w:rsidRDefault="00BD777A" w:rsidP="00BD777A">
      <w:pPr>
        <w:rPr>
          <w:rFonts w:ascii="Arial" w:hAnsi="Arial" w:cs="Arial"/>
          <w:sz w:val="21"/>
          <w:lang w:val="de-AT"/>
        </w:rPr>
        <w:sectPr w:rsidR="00BD777A" w:rsidRPr="00095CDD" w:rsidSect="00BD777A">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14:paraId="6A9FD101" w14:textId="77777777" w:rsidR="00FC048C" w:rsidRPr="00095CDD" w:rsidRDefault="00FC048C">
      <w:pPr>
        <w:rPr>
          <w:lang w:val="de-AT"/>
        </w:rPr>
      </w:pPr>
    </w:p>
    <w:sectPr w:rsidR="00FC048C" w:rsidRPr="00095CDD"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99A94" w14:textId="77777777" w:rsidR="002A530A" w:rsidRDefault="002A530A">
      <w:pPr>
        <w:spacing w:after="0" w:line="240" w:lineRule="auto"/>
      </w:pPr>
      <w:r>
        <w:separator/>
      </w:r>
    </w:p>
  </w:endnote>
  <w:endnote w:type="continuationSeparator" w:id="0">
    <w:p w14:paraId="7A1163F4" w14:textId="77777777" w:rsidR="002A530A" w:rsidRDefault="002A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2"/>
        <w:szCs w:val="12"/>
      </w:rPr>
      <w:id w:val="200217001"/>
      <w:docPartObj>
        <w:docPartGallery w:val="Page Numbers (Bottom of Page)"/>
        <w:docPartUnique/>
      </w:docPartObj>
    </w:sdtPr>
    <w:sdtEndPr>
      <w:rPr>
        <w:noProof/>
      </w:rPr>
    </w:sdtEndPr>
    <w:sdtContent>
      <w:p w14:paraId="4623C930" w14:textId="6C77DB60" w:rsidR="00A07296" w:rsidRPr="00BB35ED" w:rsidRDefault="00BD777A" w:rsidP="00BB35ED">
        <w:pPr>
          <w:pStyle w:val="Footer"/>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122C7F">
          <w:rPr>
            <w:rFonts w:ascii="Arial" w:hAnsi="Arial" w:cs="Arial"/>
            <w:sz w:val="12"/>
            <w:szCs w:val="12"/>
          </w:rPr>
          <w:t>2</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122C7F">
          <w:rPr>
            <w:rFonts w:ascii="Arial" w:hAnsi="Arial" w:cs="Arial"/>
            <w:sz w:val="12"/>
            <w:szCs w:val="12"/>
          </w:rPr>
          <w:t>3</w:t>
        </w:r>
        <w:r w:rsidRPr="00BB35ED">
          <w:rPr>
            <w:rFonts w:ascii="Arial" w:hAnsi="Arial" w:cs="Arial"/>
            <w:sz w:val="12"/>
            <w:szCs w:val="12"/>
          </w:rPr>
          <w:fldChar w:fldCharType="end"/>
        </w:r>
      </w:p>
    </w:sdtContent>
  </w:sdt>
  <w:p w14:paraId="65EA1991" w14:textId="77777777" w:rsidR="00A07296" w:rsidRDefault="00D27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589951"/>
      <w:docPartObj>
        <w:docPartGallery w:val="Page Numbers (Bottom of Page)"/>
        <w:docPartUnique/>
      </w:docPartObj>
    </w:sdtPr>
    <w:sdtEndPr>
      <w:rPr>
        <w:noProof/>
      </w:rPr>
    </w:sdtEndPr>
    <w:sdtContent>
      <w:p w14:paraId="0B407B6C" w14:textId="5EEDC5DA" w:rsidR="00A07296" w:rsidRDefault="00BD777A" w:rsidP="00BB35ED">
        <w:pPr>
          <w:pStyle w:val="Footer"/>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673F32">
          <w:rPr>
            <w:rFonts w:ascii="Arial" w:hAnsi="Arial" w:cs="Arial"/>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673F32">
          <w:rPr>
            <w:rFonts w:ascii="Arial" w:hAnsi="Arial" w:cs="Arial"/>
            <w:sz w:val="12"/>
            <w:szCs w:val="12"/>
          </w:rPr>
          <w:t>3</w:t>
        </w:r>
        <w:r w:rsidRPr="00BB35ED">
          <w:rPr>
            <w:rFonts w:ascii="Arial" w:hAnsi="Arial" w:cs="Arial"/>
            <w:sz w:val="12"/>
            <w:szCs w:val="12"/>
          </w:rPr>
          <w:fldChar w:fldCharType="end"/>
        </w:r>
      </w:p>
    </w:sdtContent>
  </w:sdt>
  <w:p w14:paraId="43CB9322" w14:textId="77777777" w:rsidR="00A07296" w:rsidRDefault="00D27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0D2D2" w14:textId="77777777" w:rsidR="002A530A" w:rsidRDefault="002A530A">
      <w:pPr>
        <w:spacing w:after="0" w:line="240" w:lineRule="auto"/>
      </w:pPr>
      <w:r>
        <w:separator/>
      </w:r>
    </w:p>
  </w:footnote>
  <w:footnote w:type="continuationSeparator" w:id="0">
    <w:p w14:paraId="04825B0C" w14:textId="77777777" w:rsidR="002A530A" w:rsidRDefault="002A5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552BF" w14:textId="77777777" w:rsidR="00A07296" w:rsidRDefault="00BD777A">
    <w:pPr>
      <w:pStyle w:val="Header"/>
    </w:pPr>
    <w:r>
      <w:rPr>
        <w:rFonts w:ascii="Arial" w:hAnsi="Arial"/>
        <w:b/>
        <w:noProof/>
        <w:sz w:val="14"/>
      </w:rPr>
      <w:drawing>
        <wp:anchor distT="0" distB="0" distL="114300" distR="114300" simplePos="0" relativeHeight="251661312" behindDoc="1" locked="1" layoutInCell="1" allowOverlap="1" wp14:anchorId="12A93803" wp14:editId="00D67A4D">
          <wp:simplePos x="0" y="0"/>
          <wp:positionH relativeFrom="page">
            <wp:posOffset>935990</wp:posOffset>
          </wp:positionH>
          <wp:positionV relativeFrom="page">
            <wp:posOffset>504190</wp:posOffset>
          </wp:positionV>
          <wp:extent cx="1148400" cy="216000"/>
          <wp:effectExtent l="0" t="0" r="0" b="0"/>
          <wp:wrapNone/>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0A11" w14:textId="77777777" w:rsidR="00A07296" w:rsidRPr="00132006" w:rsidRDefault="00BD777A" w:rsidP="00E71B2B">
    <w:pPr>
      <w:pStyle w:val="Header"/>
      <w:tabs>
        <w:tab w:val="left" w:pos="9199"/>
        <w:tab w:val="right" w:pos="9807"/>
      </w:tabs>
      <w:spacing w:line="240" w:lineRule="exact"/>
      <w:ind w:right="-1871"/>
      <w:rPr>
        <w:rFonts w:ascii="Arial" w:hAnsi="Arial" w:cs="Arial"/>
        <w:sz w:val="14"/>
      </w:rPr>
    </w:pPr>
    <w:r>
      <w:rPr>
        <w:rFonts w:ascii="Arial" w:hAnsi="Arial"/>
        <w:b/>
        <w:noProof/>
        <w:sz w:val="14"/>
      </w:rPr>
      <mc:AlternateContent>
        <mc:Choice Requires="wps">
          <w:drawing>
            <wp:anchor distT="0" distB="0" distL="114300" distR="114300" simplePos="0" relativeHeight="251660288" behindDoc="1" locked="0" layoutInCell="1" allowOverlap="1" wp14:anchorId="3F1E79B8" wp14:editId="0F3065F5">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Header"/>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Header"/>
                                  <w:spacing w:line="240" w:lineRule="exact"/>
                                  <w:jc w:val="right"/>
                                  <w:rPr>
                                    <w:rFonts w:ascii="Arial" w:hAnsi="Arial" w:cs="Arial"/>
                                    <w:sz w:val="14"/>
                                    <w:lang w:val="de-AT"/>
                                  </w:rPr>
                                </w:pPr>
                                <w:r w:rsidRPr="0073590B">
                                  <w:rPr>
                                    <w:rFonts w:ascii="Arial" w:hAnsi="Arial"/>
                                    <w:sz w:val="14"/>
                                    <w:lang w:val="de-AT"/>
                                  </w:rPr>
                                  <w:t>Mockenstrasse 34</w:t>
                                </w:r>
                              </w:p>
                              <w:p w14:paraId="5DBA8523" w14:textId="77777777" w:rsidR="00A07296" w:rsidRPr="0073590B" w:rsidRDefault="00BD777A" w:rsidP="00AB1E17">
                                <w:pPr>
                                  <w:pStyle w:val="Header"/>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Header"/>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Header"/>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D278C5"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1F55DA15" w:rsidR="00A07296" w:rsidRPr="00690D08" w:rsidRDefault="00ED717B" w:rsidP="00CF7BBB">
                                <w:pPr>
                                  <w:spacing w:line="240" w:lineRule="exact"/>
                                  <w:jc w:val="right"/>
                                  <w:rPr>
                                    <w:rFonts w:ascii="Arial" w:hAnsi="Arial"/>
                                    <w:sz w:val="14"/>
                                    <w:lang w:val="en-US"/>
                                  </w:rPr>
                                </w:pPr>
                                <w:r w:rsidRPr="00690D08">
                                  <w:rPr>
                                    <w:rFonts w:ascii="Arial" w:hAnsi="Arial"/>
                                    <w:sz w:val="14"/>
                                    <w:lang w:val="en-US"/>
                                  </w:rPr>
                                  <w:t>Gernot Schweigkofler</w:t>
                                </w:r>
                              </w:p>
                              <w:p w14:paraId="4B335760" w14:textId="3B9C1A8A" w:rsidR="00A07296" w:rsidRPr="00690D08" w:rsidRDefault="00ED717B" w:rsidP="00CF7BBB">
                                <w:pPr>
                                  <w:spacing w:line="240" w:lineRule="exact"/>
                                  <w:jc w:val="right"/>
                                  <w:rPr>
                                    <w:rFonts w:ascii="Arial" w:hAnsi="Arial"/>
                                    <w:sz w:val="14"/>
                                    <w:lang w:val="en-US"/>
                                  </w:rPr>
                                </w:pPr>
                                <w:r w:rsidRPr="00690D08">
                                  <w:rPr>
                                    <w:rFonts w:ascii="Arial" w:hAnsi="Arial"/>
                                    <w:sz w:val="14"/>
                                    <w:lang w:val="en-US"/>
                                  </w:rPr>
                                  <w:t>gernot.schweigkofler</w:t>
                                </w:r>
                                <w:r w:rsidR="00CA4C4B" w:rsidRPr="00690D08">
                                  <w:rPr>
                                    <w:rFonts w:ascii="Arial" w:hAnsi="Arial"/>
                                    <w:sz w:val="14"/>
                                    <w:lang w:val="en-US"/>
                                  </w:rPr>
                                  <w:t>@alpla.com</w:t>
                                </w:r>
                              </w:p>
                              <w:p w14:paraId="0BABD2FF" w14:textId="71A3AEB9" w:rsidR="00A07296" w:rsidRPr="00E71B2B" w:rsidRDefault="00BD777A" w:rsidP="00F76353">
                                <w:pPr>
                                  <w:spacing w:line="240" w:lineRule="exact"/>
                                  <w:jc w:val="right"/>
                                  <w:rPr>
                                    <w:rFonts w:ascii="Arial" w:hAnsi="Arial"/>
                                    <w:sz w:val="14"/>
                                  </w:rPr>
                                </w:pPr>
                                <w:r>
                                  <w:rPr>
                                    <w:rFonts w:ascii="Arial" w:hAnsi="Arial"/>
                                    <w:sz w:val="14"/>
                                  </w:rPr>
                                  <w:t>+43 (0)5574 602</w:t>
                                </w:r>
                                <w:r w:rsidR="00A563E4">
                                  <w:rPr>
                                    <w:rFonts w:ascii="Arial" w:hAnsi="Arial"/>
                                    <w:sz w:val="14"/>
                                  </w:rPr>
                                  <w:t xml:space="preserve"> </w:t>
                                </w:r>
                                <w:r>
                                  <w:rPr>
                                    <w:rFonts w:ascii="Arial" w:hAnsi="Arial"/>
                                    <w:sz w:val="14"/>
                                  </w:rPr>
                                  <w:t>1</w:t>
                                </w:r>
                                <w:r w:rsidR="00ED717B">
                                  <w:rPr>
                                    <w:rFonts w:ascii="Arial" w:hAnsi="Arial"/>
                                    <w:sz w:val="14"/>
                                  </w:rPr>
                                  <w:t>046</w:t>
                                </w:r>
                              </w:p>
                            </w:tc>
                          </w:tr>
                        </w:tbl>
                        <w:p w14:paraId="3F37F772" w14:textId="77777777" w:rsidR="00A07296" w:rsidRPr="00E71B2B" w:rsidRDefault="00D278C5" w:rsidP="00AB1E17">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E79B8"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A07296" w:rsidRPr="00AB1E17" w14:paraId="45E87EB4" w14:textId="77777777" w:rsidTr="00AB1E17">
                      <w:tc>
                        <w:tcPr>
                          <w:tcW w:w="3828" w:type="dxa"/>
                        </w:tcPr>
                        <w:p w14:paraId="49C000D9" w14:textId="77777777" w:rsidR="00A07296" w:rsidRPr="0073590B" w:rsidRDefault="00BD777A" w:rsidP="00AB1E17">
                          <w:pPr>
                            <w:pStyle w:val="Header"/>
                            <w:spacing w:line="240" w:lineRule="exact"/>
                            <w:jc w:val="right"/>
                            <w:rPr>
                              <w:rFonts w:ascii="Arial" w:hAnsi="Arial" w:cs="Arial"/>
                              <w:b/>
                              <w:sz w:val="14"/>
                              <w:lang w:val="de-AT"/>
                            </w:rPr>
                          </w:pPr>
                          <w:r w:rsidRPr="0073590B">
                            <w:rPr>
                              <w:rFonts w:ascii="Arial" w:hAnsi="Arial"/>
                              <w:b/>
                              <w:sz w:val="14"/>
                              <w:lang w:val="de-AT"/>
                            </w:rPr>
                            <w:t>ALPLA Werke Alwin Lehner GmbH &amp; Co KG</w:t>
                          </w:r>
                        </w:p>
                        <w:p w14:paraId="65ED5A9F" w14:textId="77777777" w:rsidR="00A07296" w:rsidRPr="0073590B" w:rsidRDefault="003477D4" w:rsidP="00AB1E17">
                          <w:pPr>
                            <w:pStyle w:val="Header"/>
                            <w:spacing w:line="240" w:lineRule="exact"/>
                            <w:jc w:val="right"/>
                            <w:rPr>
                              <w:rFonts w:ascii="Arial" w:hAnsi="Arial" w:cs="Arial"/>
                              <w:sz w:val="14"/>
                              <w:lang w:val="de-AT"/>
                            </w:rPr>
                          </w:pPr>
                          <w:r w:rsidRPr="0073590B">
                            <w:rPr>
                              <w:rFonts w:ascii="Arial" w:hAnsi="Arial"/>
                              <w:sz w:val="14"/>
                              <w:lang w:val="de-AT"/>
                            </w:rPr>
                            <w:t>Mockenstrasse 34</w:t>
                          </w:r>
                        </w:p>
                        <w:p w14:paraId="5DBA8523" w14:textId="77777777" w:rsidR="00A07296" w:rsidRPr="0073590B" w:rsidRDefault="00BD777A" w:rsidP="00AB1E17">
                          <w:pPr>
                            <w:pStyle w:val="Header"/>
                            <w:spacing w:line="240" w:lineRule="exact"/>
                            <w:jc w:val="right"/>
                            <w:rPr>
                              <w:rFonts w:ascii="Arial" w:hAnsi="Arial" w:cs="Arial"/>
                              <w:sz w:val="14"/>
                              <w:lang w:val="de-AT"/>
                            </w:rPr>
                          </w:pPr>
                          <w:r w:rsidRPr="0073590B">
                            <w:rPr>
                              <w:rFonts w:ascii="Arial" w:hAnsi="Arial"/>
                              <w:sz w:val="14"/>
                              <w:lang w:val="de-AT"/>
                            </w:rPr>
                            <w:t>6971 Hard</w:t>
                          </w:r>
                        </w:p>
                        <w:p w14:paraId="579287D3" w14:textId="77777777" w:rsidR="00A07296" w:rsidRPr="0073590B" w:rsidRDefault="00BD777A" w:rsidP="00AB1E17">
                          <w:pPr>
                            <w:pStyle w:val="Header"/>
                            <w:spacing w:line="240" w:lineRule="exact"/>
                            <w:jc w:val="right"/>
                            <w:rPr>
                              <w:rFonts w:ascii="Arial" w:hAnsi="Arial" w:cs="Arial"/>
                              <w:sz w:val="14"/>
                              <w:lang w:val="de-AT"/>
                            </w:rPr>
                          </w:pPr>
                          <w:r w:rsidRPr="0073590B">
                            <w:rPr>
                              <w:rFonts w:ascii="Arial" w:hAnsi="Arial"/>
                              <w:sz w:val="14"/>
                              <w:lang w:val="de-AT"/>
                            </w:rPr>
                            <w:t>Austria</w:t>
                          </w:r>
                        </w:p>
                        <w:p w14:paraId="2B718A03" w14:textId="77777777" w:rsidR="00A07296" w:rsidRPr="0073590B" w:rsidRDefault="00BD777A" w:rsidP="00AB1E17">
                          <w:pPr>
                            <w:pStyle w:val="Header"/>
                            <w:spacing w:line="240" w:lineRule="exact"/>
                            <w:jc w:val="right"/>
                            <w:rPr>
                              <w:rFonts w:ascii="Arial" w:hAnsi="Arial" w:cs="Arial"/>
                              <w:sz w:val="14"/>
                              <w:lang w:val="de-AT"/>
                            </w:rPr>
                          </w:pPr>
                          <w:r w:rsidRPr="0073590B">
                            <w:rPr>
                              <w:rFonts w:ascii="Arial" w:hAnsi="Arial"/>
                              <w:sz w:val="14"/>
                              <w:lang w:val="de-AT"/>
                            </w:rPr>
                            <w:t>T +43 (0)5574 6020</w:t>
                          </w:r>
                        </w:p>
                        <w:p w14:paraId="3DC85F32" w14:textId="77777777" w:rsidR="00A07296" w:rsidRPr="0073590B" w:rsidRDefault="00BD777A" w:rsidP="00AB1E17">
                          <w:pPr>
                            <w:spacing w:line="240" w:lineRule="exact"/>
                            <w:jc w:val="right"/>
                            <w:rPr>
                              <w:rFonts w:ascii="Arial" w:hAnsi="Arial" w:cs="Arial"/>
                              <w:sz w:val="14"/>
                              <w:lang w:val="de-AT"/>
                            </w:rPr>
                          </w:pPr>
                          <w:r w:rsidRPr="0073590B">
                            <w:rPr>
                              <w:rFonts w:ascii="Arial" w:hAnsi="Arial"/>
                              <w:sz w:val="14"/>
                              <w:lang w:val="de-AT"/>
                            </w:rPr>
                            <w:t>office@alpla.com</w:t>
                          </w:r>
                        </w:p>
                        <w:p w14:paraId="4AF8CD4A" w14:textId="77777777" w:rsidR="00A07296" w:rsidRPr="00AB1E17" w:rsidRDefault="00BD777A" w:rsidP="00AB1E17">
                          <w:pPr>
                            <w:spacing w:line="240" w:lineRule="exact"/>
                            <w:jc w:val="right"/>
                            <w:rPr>
                              <w:rFonts w:ascii="Arial" w:hAnsi="Arial"/>
                              <w:sz w:val="14"/>
                            </w:rPr>
                          </w:pPr>
                          <w:r>
                            <w:rPr>
                              <w:rFonts w:ascii="Arial" w:hAnsi="Arial"/>
                              <w:sz w:val="14"/>
                            </w:rPr>
                            <w:t>www.alpla.com</w:t>
                          </w:r>
                        </w:p>
                      </w:tc>
                    </w:tr>
                    <w:tr w:rsidR="00A07296" w:rsidRPr="00AB1E17" w14:paraId="6A67F583" w14:textId="77777777" w:rsidTr="00CE481F">
                      <w:trPr>
                        <w:trHeight w:hRule="exact" w:val="624"/>
                      </w:trPr>
                      <w:tc>
                        <w:tcPr>
                          <w:tcW w:w="3828" w:type="dxa"/>
                        </w:tcPr>
                        <w:p w14:paraId="03518BAC" w14:textId="77777777" w:rsidR="00A07296" w:rsidRPr="00AB1E17" w:rsidRDefault="00D278C5" w:rsidP="00CF7BBB">
                          <w:pPr>
                            <w:spacing w:line="240" w:lineRule="exact"/>
                            <w:jc w:val="right"/>
                            <w:rPr>
                              <w:rFonts w:ascii="Arial" w:hAnsi="Arial"/>
                              <w:sz w:val="14"/>
                              <w:lang w:val="de-AT"/>
                            </w:rPr>
                          </w:pPr>
                        </w:p>
                      </w:tc>
                    </w:tr>
                    <w:tr w:rsidR="00A07296" w:rsidRPr="008D3C9E" w14:paraId="59CA414C" w14:textId="77777777" w:rsidTr="00AB1E17">
                      <w:tc>
                        <w:tcPr>
                          <w:tcW w:w="3828" w:type="dxa"/>
                        </w:tcPr>
                        <w:p w14:paraId="31428CFE" w14:textId="77777777" w:rsidR="00A07296" w:rsidRPr="00F76353" w:rsidRDefault="00BD777A" w:rsidP="00CF7BBB">
                          <w:pPr>
                            <w:spacing w:line="240" w:lineRule="exact"/>
                            <w:jc w:val="right"/>
                            <w:rPr>
                              <w:rFonts w:ascii="Arial" w:hAnsi="Arial"/>
                              <w:b/>
                              <w:sz w:val="14"/>
                            </w:rPr>
                          </w:pPr>
                          <w:r>
                            <w:rPr>
                              <w:rFonts w:ascii="Arial" w:hAnsi="Arial"/>
                              <w:b/>
                              <w:sz w:val="14"/>
                            </w:rPr>
                            <w:t>Contact</w:t>
                          </w:r>
                        </w:p>
                        <w:p w14:paraId="6127B40E" w14:textId="1F55DA15" w:rsidR="00A07296" w:rsidRPr="00690D08" w:rsidRDefault="00ED717B" w:rsidP="00CF7BBB">
                          <w:pPr>
                            <w:spacing w:line="240" w:lineRule="exact"/>
                            <w:jc w:val="right"/>
                            <w:rPr>
                              <w:rFonts w:ascii="Arial" w:hAnsi="Arial"/>
                              <w:sz w:val="14"/>
                              <w:lang w:val="en-US"/>
                            </w:rPr>
                          </w:pPr>
                          <w:r w:rsidRPr="00690D08">
                            <w:rPr>
                              <w:rFonts w:ascii="Arial" w:hAnsi="Arial"/>
                              <w:sz w:val="14"/>
                              <w:lang w:val="en-US"/>
                            </w:rPr>
                            <w:t>Gernot Schweigkofler</w:t>
                          </w:r>
                        </w:p>
                        <w:p w14:paraId="4B335760" w14:textId="3B9C1A8A" w:rsidR="00A07296" w:rsidRPr="00690D08" w:rsidRDefault="00ED717B" w:rsidP="00CF7BBB">
                          <w:pPr>
                            <w:spacing w:line="240" w:lineRule="exact"/>
                            <w:jc w:val="right"/>
                            <w:rPr>
                              <w:rFonts w:ascii="Arial" w:hAnsi="Arial"/>
                              <w:sz w:val="14"/>
                              <w:lang w:val="en-US"/>
                            </w:rPr>
                          </w:pPr>
                          <w:r w:rsidRPr="00690D08">
                            <w:rPr>
                              <w:rFonts w:ascii="Arial" w:hAnsi="Arial"/>
                              <w:sz w:val="14"/>
                              <w:lang w:val="en-US"/>
                            </w:rPr>
                            <w:t>gernot.schweigkofler</w:t>
                          </w:r>
                          <w:r w:rsidR="00CA4C4B" w:rsidRPr="00690D08">
                            <w:rPr>
                              <w:rFonts w:ascii="Arial" w:hAnsi="Arial"/>
                              <w:sz w:val="14"/>
                              <w:lang w:val="en-US"/>
                            </w:rPr>
                            <w:t>@alpla.com</w:t>
                          </w:r>
                        </w:p>
                        <w:p w14:paraId="0BABD2FF" w14:textId="71A3AEB9" w:rsidR="00A07296" w:rsidRPr="00E71B2B" w:rsidRDefault="00BD777A" w:rsidP="00F76353">
                          <w:pPr>
                            <w:spacing w:line="240" w:lineRule="exact"/>
                            <w:jc w:val="right"/>
                            <w:rPr>
                              <w:rFonts w:ascii="Arial" w:hAnsi="Arial"/>
                              <w:sz w:val="14"/>
                            </w:rPr>
                          </w:pPr>
                          <w:r>
                            <w:rPr>
                              <w:rFonts w:ascii="Arial" w:hAnsi="Arial"/>
                              <w:sz w:val="14"/>
                            </w:rPr>
                            <w:t>+43 (0)5574 602</w:t>
                          </w:r>
                          <w:r w:rsidR="00A563E4">
                            <w:rPr>
                              <w:rFonts w:ascii="Arial" w:hAnsi="Arial"/>
                              <w:sz w:val="14"/>
                            </w:rPr>
                            <w:t xml:space="preserve"> </w:t>
                          </w:r>
                          <w:r>
                            <w:rPr>
                              <w:rFonts w:ascii="Arial" w:hAnsi="Arial"/>
                              <w:sz w:val="14"/>
                            </w:rPr>
                            <w:t>1</w:t>
                          </w:r>
                          <w:r w:rsidR="00ED717B">
                            <w:rPr>
                              <w:rFonts w:ascii="Arial" w:hAnsi="Arial"/>
                              <w:sz w:val="14"/>
                            </w:rPr>
                            <w:t>046</w:t>
                          </w:r>
                        </w:p>
                      </w:tc>
                    </w:tr>
                  </w:tbl>
                  <w:p w14:paraId="3F37F772" w14:textId="77777777" w:rsidR="00A07296" w:rsidRPr="00E71B2B" w:rsidRDefault="00D278C5" w:rsidP="00AB1E17">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rPr>
      <w:drawing>
        <wp:anchor distT="0" distB="0" distL="114300" distR="114300" simplePos="0" relativeHeight="251659264" behindDoc="1" locked="1" layoutInCell="1" allowOverlap="1" wp14:anchorId="4EC42C57" wp14:editId="56E5D242">
          <wp:simplePos x="0" y="0"/>
          <wp:positionH relativeFrom="page">
            <wp:posOffset>935990</wp:posOffset>
          </wp:positionH>
          <wp:positionV relativeFrom="page">
            <wp:posOffset>504190</wp:posOffset>
          </wp:positionV>
          <wp:extent cx="1148400" cy="216000"/>
          <wp:effectExtent l="0" t="0" r="0" b="0"/>
          <wp:wrapNone/>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53"/>
    <w:rsid w:val="000014A1"/>
    <w:rsid w:val="00002743"/>
    <w:rsid w:val="00045020"/>
    <w:rsid w:val="00046C86"/>
    <w:rsid w:val="00053F99"/>
    <w:rsid w:val="00062E12"/>
    <w:rsid w:val="0008779E"/>
    <w:rsid w:val="00087F1D"/>
    <w:rsid w:val="00095CDD"/>
    <w:rsid w:val="000A47DB"/>
    <w:rsid w:val="000B18F9"/>
    <w:rsid w:val="000C158B"/>
    <w:rsid w:val="000F3EDB"/>
    <w:rsid w:val="000F5B77"/>
    <w:rsid w:val="00116F84"/>
    <w:rsid w:val="00122C7F"/>
    <w:rsid w:val="00125D73"/>
    <w:rsid w:val="00131F40"/>
    <w:rsid w:val="001700F1"/>
    <w:rsid w:val="001A2BA6"/>
    <w:rsid w:val="001D5FB2"/>
    <w:rsid w:val="00293ACD"/>
    <w:rsid w:val="002A530A"/>
    <w:rsid w:val="002B30D3"/>
    <w:rsid w:val="002C1BF2"/>
    <w:rsid w:val="003477D4"/>
    <w:rsid w:val="003A492D"/>
    <w:rsid w:val="003C775F"/>
    <w:rsid w:val="003D6473"/>
    <w:rsid w:val="003F04C4"/>
    <w:rsid w:val="003F118B"/>
    <w:rsid w:val="00481FDE"/>
    <w:rsid w:val="004D7753"/>
    <w:rsid w:val="00546322"/>
    <w:rsid w:val="0056522F"/>
    <w:rsid w:val="00591601"/>
    <w:rsid w:val="005C2047"/>
    <w:rsid w:val="00626D77"/>
    <w:rsid w:val="006314A8"/>
    <w:rsid w:val="00652E49"/>
    <w:rsid w:val="00666ABC"/>
    <w:rsid w:val="00673F32"/>
    <w:rsid w:val="00690D08"/>
    <w:rsid w:val="006D0C72"/>
    <w:rsid w:val="006E29B9"/>
    <w:rsid w:val="00712382"/>
    <w:rsid w:val="0073590B"/>
    <w:rsid w:val="00765B22"/>
    <w:rsid w:val="00784F7E"/>
    <w:rsid w:val="00785FC6"/>
    <w:rsid w:val="008043F5"/>
    <w:rsid w:val="00810A67"/>
    <w:rsid w:val="0087580C"/>
    <w:rsid w:val="00892346"/>
    <w:rsid w:val="0089472C"/>
    <w:rsid w:val="008D1909"/>
    <w:rsid w:val="008E576D"/>
    <w:rsid w:val="00901BFA"/>
    <w:rsid w:val="00913A6C"/>
    <w:rsid w:val="009B0616"/>
    <w:rsid w:val="009C0725"/>
    <w:rsid w:val="009E015D"/>
    <w:rsid w:val="00A05929"/>
    <w:rsid w:val="00A52A8A"/>
    <w:rsid w:val="00A563E4"/>
    <w:rsid w:val="00A83F03"/>
    <w:rsid w:val="00AB0333"/>
    <w:rsid w:val="00AD3B8A"/>
    <w:rsid w:val="00AF640F"/>
    <w:rsid w:val="00B14D6F"/>
    <w:rsid w:val="00B21CBA"/>
    <w:rsid w:val="00B80B78"/>
    <w:rsid w:val="00B83C2B"/>
    <w:rsid w:val="00BB3F3C"/>
    <w:rsid w:val="00BD777A"/>
    <w:rsid w:val="00BE5444"/>
    <w:rsid w:val="00BF3D12"/>
    <w:rsid w:val="00C05FC1"/>
    <w:rsid w:val="00C15E50"/>
    <w:rsid w:val="00C575A5"/>
    <w:rsid w:val="00C9544F"/>
    <w:rsid w:val="00CA4C4B"/>
    <w:rsid w:val="00CD04D7"/>
    <w:rsid w:val="00CD6972"/>
    <w:rsid w:val="00CE5288"/>
    <w:rsid w:val="00CE7952"/>
    <w:rsid w:val="00CF783D"/>
    <w:rsid w:val="00D16602"/>
    <w:rsid w:val="00D278C5"/>
    <w:rsid w:val="00D335CA"/>
    <w:rsid w:val="00D33ED4"/>
    <w:rsid w:val="00D85426"/>
    <w:rsid w:val="00D93E3A"/>
    <w:rsid w:val="00DD2065"/>
    <w:rsid w:val="00DF7B68"/>
    <w:rsid w:val="00E126BA"/>
    <w:rsid w:val="00E53FEC"/>
    <w:rsid w:val="00EB6790"/>
    <w:rsid w:val="00ED328D"/>
    <w:rsid w:val="00ED717B"/>
    <w:rsid w:val="00F327F1"/>
    <w:rsid w:val="00F46463"/>
    <w:rsid w:val="00F60B2E"/>
    <w:rsid w:val="00F76353"/>
    <w:rsid w:val="00F82052"/>
    <w:rsid w:val="00F86F81"/>
    <w:rsid w:val="00F87FA6"/>
    <w:rsid w:val="00FC048C"/>
    <w:rsid w:val="00FC6E56"/>
    <w:rsid w:val="00FD777E"/>
    <w:rsid w:val="00FE1453"/>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D77F64"/>
  <w15:chartTrackingRefBased/>
  <w15:docId w15:val="{766CA080-F3AC-4CB0-9D76-14B36950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A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77A"/>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77A"/>
  </w:style>
  <w:style w:type="table" w:styleId="TableGrid">
    <w:name w:val="Table Grid"/>
    <w:basedOn w:val="TableNormal"/>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4C4B"/>
    <w:rPr>
      <w:color w:val="0563C1" w:themeColor="hyperlink"/>
      <w:u w:val="single"/>
    </w:rPr>
  </w:style>
  <w:style w:type="character" w:customStyle="1" w:styleId="UnresolvedMention1">
    <w:name w:val="Unresolved Mention1"/>
    <w:basedOn w:val="DefaultParagraphFont"/>
    <w:uiPriority w:val="99"/>
    <w:semiHidden/>
    <w:unhideWhenUsed/>
    <w:rsid w:val="00CA4C4B"/>
    <w:rPr>
      <w:color w:val="605E5C"/>
      <w:shd w:val="clear" w:color="auto" w:fill="E1DFDD"/>
    </w:rPr>
  </w:style>
  <w:style w:type="character" w:styleId="CommentReference">
    <w:name w:val="annotation reference"/>
    <w:basedOn w:val="DefaultParagraphFont"/>
    <w:uiPriority w:val="99"/>
    <w:semiHidden/>
    <w:unhideWhenUsed/>
    <w:rsid w:val="00E126BA"/>
    <w:rPr>
      <w:sz w:val="16"/>
      <w:szCs w:val="16"/>
    </w:rPr>
  </w:style>
  <w:style w:type="paragraph" w:styleId="CommentText">
    <w:name w:val="annotation text"/>
    <w:basedOn w:val="Normal"/>
    <w:link w:val="CommentTextChar"/>
    <w:uiPriority w:val="99"/>
    <w:semiHidden/>
    <w:unhideWhenUsed/>
    <w:rsid w:val="00E126BA"/>
    <w:pPr>
      <w:spacing w:line="240" w:lineRule="auto"/>
    </w:pPr>
    <w:rPr>
      <w:sz w:val="20"/>
      <w:szCs w:val="20"/>
    </w:rPr>
  </w:style>
  <w:style w:type="character" w:customStyle="1" w:styleId="CommentTextChar">
    <w:name w:val="Comment Text Char"/>
    <w:basedOn w:val="DefaultParagraphFont"/>
    <w:link w:val="CommentText"/>
    <w:uiPriority w:val="99"/>
    <w:semiHidden/>
    <w:rsid w:val="00E126BA"/>
    <w:rPr>
      <w:sz w:val="20"/>
      <w:szCs w:val="20"/>
    </w:rPr>
  </w:style>
  <w:style w:type="paragraph" w:styleId="CommentSubject">
    <w:name w:val="annotation subject"/>
    <w:basedOn w:val="CommentText"/>
    <w:next w:val="CommentText"/>
    <w:link w:val="CommentSubjectChar"/>
    <w:uiPriority w:val="99"/>
    <w:semiHidden/>
    <w:unhideWhenUsed/>
    <w:rsid w:val="00E126BA"/>
    <w:rPr>
      <w:b/>
      <w:bCs/>
    </w:rPr>
  </w:style>
  <w:style w:type="character" w:customStyle="1" w:styleId="CommentSubjectChar">
    <w:name w:val="Comment Subject Char"/>
    <w:basedOn w:val="CommentTextChar"/>
    <w:link w:val="CommentSubject"/>
    <w:uiPriority w:val="99"/>
    <w:semiHidden/>
    <w:rsid w:val="00E126BA"/>
    <w:rPr>
      <w:b/>
      <w:bCs/>
      <w:sz w:val="20"/>
      <w:szCs w:val="20"/>
    </w:rPr>
  </w:style>
  <w:style w:type="paragraph" w:styleId="BalloonText">
    <w:name w:val="Balloon Text"/>
    <w:basedOn w:val="Normal"/>
    <w:link w:val="BalloonTextChar"/>
    <w:uiPriority w:val="99"/>
    <w:semiHidden/>
    <w:unhideWhenUsed/>
    <w:rsid w:val="008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909"/>
    <w:rPr>
      <w:rFonts w:ascii="Segoe UI" w:hAnsi="Segoe UI" w:cs="Segoe UI"/>
      <w:sz w:val="18"/>
      <w:szCs w:val="18"/>
    </w:rPr>
  </w:style>
  <w:style w:type="character" w:styleId="UnresolvedMention">
    <w:name w:val="Unresolved Mention"/>
    <w:basedOn w:val="DefaultParagraphFont"/>
    <w:uiPriority w:val="99"/>
    <w:semiHidden/>
    <w:unhideWhenUsed/>
    <w:rsid w:val="001A2BA6"/>
    <w:rPr>
      <w:color w:val="605E5C"/>
      <w:shd w:val="clear" w:color="auto" w:fill="E1DFDD"/>
    </w:rPr>
  </w:style>
  <w:style w:type="character" w:styleId="FollowedHyperlink">
    <w:name w:val="FollowedHyperlink"/>
    <w:basedOn w:val="DefaultParagraphFont"/>
    <w:uiPriority w:val="99"/>
    <w:semiHidden/>
    <w:unhideWhenUsed/>
    <w:rsid w:val="00F60B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not.schweigkofler@alpla.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panaraplast.com/en"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la.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oshua.koeb@pzwei.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4688</Characters>
  <Application>Microsoft Office Word</Application>
  <DocSecurity>0</DocSecurity>
  <Lines>39</Lines>
  <Paragraphs>10</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Schweigkofler Gernot</cp:lastModifiedBy>
  <cp:revision>14</cp:revision>
  <cp:lastPrinted>2021-03-10T07:23:00Z</cp:lastPrinted>
  <dcterms:created xsi:type="dcterms:W3CDTF">2021-07-21T07:15:00Z</dcterms:created>
  <dcterms:modified xsi:type="dcterms:W3CDTF">2021-07-22T10:05:00Z</dcterms:modified>
</cp:coreProperties>
</file>