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183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E19B660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B7634CD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60D47197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11694E2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6A5A7293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2AEA4E64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79CE15C3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7225C5F5" w14:textId="77777777" w:rsidR="008F6623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2E284C67" w14:textId="77777777" w:rsidR="008F6623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ALPLA Group</w:t>
      </w:r>
    </w:p>
    <w:p w14:paraId="5B07E3C2" w14:textId="77777777" w:rsidR="008F6623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Press release</w:t>
      </w:r>
    </w:p>
    <w:p w14:paraId="58B9693C" w14:textId="77777777" w:rsidR="008F6623" w:rsidRPr="00B70C70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5C0701E1" w14:textId="77777777" w:rsidR="008F6623" w:rsidRPr="00B70C70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42169650" w14:textId="37EEEF52" w:rsidR="00A2290C" w:rsidRPr="007D5BFE" w:rsidRDefault="00A2290C" w:rsidP="007D5BFE">
      <w:pPr>
        <w:spacing w:after="0" w:line="280" w:lineRule="exact"/>
        <w:jc w:val="both"/>
        <w:rPr>
          <w:rFonts w:ascii="Arial" w:hAnsi="Arial"/>
          <w:b/>
          <w:sz w:val="21"/>
          <w:lang w:val="en-US"/>
        </w:rPr>
      </w:pPr>
      <w:r w:rsidRPr="007D5BFE">
        <w:rPr>
          <w:rFonts w:ascii="Arial" w:hAnsi="Arial"/>
          <w:b/>
          <w:sz w:val="21"/>
          <w:lang w:val="en-US"/>
        </w:rPr>
        <w:t xml:space="preserve">Three ALPLA plants in Germany </w:t>
      </w:r>
      <w:r w:rsidR="000E6968">
        <w:rPr>
          <w:rFonts w:ascii="Arial" w:hAnsi="Arial"/>
          <w:b/>
          <w:sz w:val="21"/>
          <w:lang w:val="en-US"/>
        </w:rPr>
        <w:t xml:space="preserve">produce </w:t>
      </w:r>
      <w:r w:rsidRPr="007D5BFE">
        <w:rPr>
          <w:rFonts w:ascii="Arial" w:hAnsi="Arial"/>
          <w:b/>
          <w:sz w:val="21"/>
          <w:lang w:val="en-US"/>
        </w:rPr>
        <w:t>climate-neutral</w:t>
      </w:r>
    </w:p>
    <w:p w14:paraId="1CE13A12" w14:textId="7E88067B" w:rsidR="007D5BFE" w:rsidRPr="007D5BFE" w:rsidRDefault="007D5BFE" w:rsidP="007D5BFE">
      <w:pPr>
        <w:spacing w:after="0" w:line="280" w:lineRule="exact"/>
        <w:jc w:val="both"/>
        <w:rPr>
          <w:rFonts w:ascii="Arial" w:hAnsi="Arial"/>
          <w:bCs/>
          <w:sz w:val="21"/>
          <w:lang w:val="en-US"/>
        </w:rPr>
      </w:pPr>
      <w:r>
        <w:rPr>
          <w:rFonts w:ascii="Arial" w:hAnsi="Arial"/>
          <w:bCs/>
          <w:sz w:val="21"/>
          <w:lang w:val="en-US"/>
        </w:rPr>
        <w:t xml:space="preserve">Emission reduction </w:t>
      </w:r>
      <w:r w:rsidRPr="007D5BFE">
        <w:rPr>
          <w:rFonts w:ascii="Arial" w:hAnsi="Arial"/>
          <w:bCs/>
          <w:sz w:val="21"/>
          <w:lang w:val="en-US"/>
        </w:rPr>
        <w:t xml:space="preserve">in </w:t>
      </w:r>
      <w:proofErr w:type="spellStart"/>
      <w:r w:rsidRPr="007D5BFE">
        <w:rPr>
          <w:rFonts w:ascii="Arial" w:hAnsi="Arial"/>
          <w:bCs/>
          <w:sz w:val="21"/>
          <w:lang w:val="en-US"/>
        </w:rPr>
        <w:t>Exter</w:t>
      </w:r>
      <w:proofErr w:type="spellEnd"/>
      <w:r w:rsidRPr="007D5BFE">
        <w:rPr>
          <w:rFonts w:ascii="Arial" w:hAnsi="Arial"/>
          <w:bCs/>
          <w:sz w:val="21"/>
          <w:lang w:val="en-US"/>
        </w:rPr>
        <w:t xml:space="preserve">, Lübeck and </w:t>
      </w:r>
      <w:proofErr w:type="spellStart"/>
      <w:r w:rsidRPr="007D5BFE">
        <w:rPr>
          <w:rFonts w:ascii="Arial" w:hAnsi="Arial"/>
          <w:bCs/>
          <w:sz w:val="21"/>
          <w:lang w:val="en-US"/>
        </w:rPr>
        <w:t>Föritztal</w:t>
      </w:r>
      <w:proofErr w:type="spellEnd"/>
      <w:r w:rsidRPr="007D5BFE">
        <w:rPr>
          <w:rFonts w:ascii="Arial" w:hAnsi="Arial"/>
          <w:bCs/>
          <w:sz w:val="21"/>
          <w:lang w:val="en-US"/>
        </w:rPr>
        <w:t xml:space="preserve"> and regional reforestation project</w:t>
      </w:r>
    </w:p>
    <w:p w14:paraId="074EF166" w14:textId="77777777" w:rsidR="007D5BFE" w:rsidRDefault="007D5BFE" w:rsidP="007D5BFE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en-US"/>
        </w:rPr>
      </w:pPr>
    </w:p>
    <w:p w14:paraId="128D2DF5" w14:textId="77777777" w:rsidR="007D5BFE" w:rsidRDefault="00A2290C" w:rsidP="007D5BFE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en-US"/>
        </w:rPr>
      </w:pPr>
      <w:r w:rsidRPr="007D5BFE">
        <w:rPr>
          <w:rFonts w:ascii="Arial" w:hAnsi="Arial"/>
          <w:bCs/>
          <w:i/>
          <w:iCs/>
          <w:sz w:val="21"/>
          <w:lang w:val="en-US"/>
        </w:rPr>
        <w:t xml:space="preserve">Hard, </w:t>
      </w:r>
      <w:r w:rsidR="007D5BFE">
        <w:rPr>
          <w:rFonts w:ascii="Arial" w:hAnsi="Arial"/>
          <w:bCs/>
          <w:i/>
          <w:iCs/>
          <w:sz w:val="21"/>
          <w:lang w:val="en-US"/>
        </w:rPr>
        <w:t>4</w:t>
      </w:r>
      <w:r w:rsidRPr="007D5BFE">
        <w:rPr>
          <w:rFonts w:ascii="Arial" w:hAnsi="Arial"/>
          <w:bCs/>
          <w:i/>
          <w:iCs/>
          <w:sz w:val="21"/>
          <w:lang w:val="en-US"/>
        </w:rPr>
        <w:t xml:space="preserve"> November 2021 – Following the initial step of significantly reducing their CO</w:t>
      </w:r>
      <w:r w:rsidRPr="007D5BFE">
        <w:rPr>
          <w:rFonts w:ascii="Arial" w:hAnsi="Arial"/>
          <w:bCs/>
          <w:i/>
          <w:iCs/>
          <w:sz w:val="21"/>
          <w:vertAlign w:val="subscript"/>
          <w:lang w:val="en-US"/>
        </w:rPr>
        <w:t>2</w:t>
      </w:r>
      <w:r w:rsidRPr="007D5BFE">
        <w:rPr>
          <w:rFonts w:ascii="Arial" w:hAnsi="Arial"/>
          <w:bCs/>
          <w:i/>
          <w:iCs/>
          <w:sz w:val="21"/>
          <w:lang w:val="en-US"/>
        </w:rPr>
        <w:t xml:space="preserve">e emissions, ALPLA’s German plants in </w:t>
      </w:r>
      <w:proofErr w:type="spellStart"/>
      <w:r w:rsidRPr="007D5BFE">
        <w:rPr>
          <w:rFonts w:ascii="Arial" w:hAnsi="Arial"/>
          <w:bCs/>
          <w:i/>
          <w:iCs/>
          <w:sz w:val="21"/>
          <w:lang w:val="en-US"/>
        </w:rPr>
        <w:t>Exter</w:t>
      </w:r>
      <w:proofErr w:type="spellEnd"/>
      <w:r w:rsidRPr="007D5BFE">
        <w:rPr>
          <w:rFonts w:ascii="Arial" w:hAnsi="Arial"/>
          <w:bCs/>
          <w:i/>
          <w:iCs/>
          <w:sz w:val="21"/>
          <w:lang w:val="en-US"/>
        </w:rPr>
        <w:t xml:space="preserve">, Lübeck and </w:t>
      </w:r>
      <w:proofErr w:type="spellStart"/>
      <w:r w:rsidRPr="007D5BFE">
        <w:rPr>
          <w:rFonts w:ascii="Arial" w:hAnsi="Arial"/>
          <w:bCs/>
          <w:i/>
          <w:iCs/>
          <w:sz w:val="21"/>
          <w:lang w:val="en-US"/>
        </w:rPr>
        <w:t>Föritztal</w:t>
      </w:r>
      <w:proofErr w:type="spellEnd"/>
      <w:r w:rsidRPr="007D5BFE">
        <w:rPr>
          <w:rFonts w:ascii="Arial" w:hAnsi="Arial"/>
          <w:bCs/>
          <w:i/>
          <w:iCs/>
          <w:sz w:val="21"/>
          <w:lang w:val="en-US"/>
        </w:rPr>
        <w:t xml:space="preserve"> have been made climate-neutral in accordance with Scopes 1 and 2 with the help of carbon certificates. A regional reforestation project is additionally being supported.</w:t>
      </w:r>
    </w:p>
    <w:p w14:paraId="2E7BA765" w14:textId="77777777" w:rsidR="007D5BFE" w:rsidRDefault="007D5BFE" w:rsidP="007D5BFE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en-US"/>
        </w:rPr>
      </w:pPr>
    </w:p>
    <w:p w14:paraId="043A115D" w14:textId="4674A919" w:rsidR="007D5BFE" w:rsidRDefault="00A2290C" w:rsidP="007D5BFE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en-US"/>
        </w:rPr>
      </w:pPr>
      <w:r w:rsidRPr="007D5BFE">
        <w:rPr>
          <w:rFonts w:ascii="Arial" w:hAnsi="Arial"/>
          <w:bCs/>
          <w:sz w:val="21"/>
          <w:lang w:val="en-US"/>
        </w:rPr>
        <w:t>CO</w:t>
      </w:r>
      <w:r w:rsidRPr="007D5BFE">
        <w:rPr>
          <w:rFonts w:ascii="Arial" w:hAnsi="Arial"/>
          <w:bCs/>
          <w:sz w:val="21"/>
          <w:vertAlign w:val="subscript"/>
          <w:lang w:val="en-US"/>
        </w:rPr>
        <w:t>2</w:t>
      </w:r>
      <w:r w:rsidRPr="007D5BFE">
        <w:rPr>
          <w:rFonts w:ascii="Arial" w:hAnsi="Arial"/>
          <w:bCs/>
          <w:sz w:val="21"/>
          <w:lang w:val="en-US"/>
        </w:rPr>
        <w:t>e accounting was performed in early 2021 at the start of the project with the aim of significantly reducing the CO</w:t>
      </w:r>
      <w:r w:rsidRPr="007D5BFE">
        <w:rPr>
          <w:rFonts w:ascii="Arial" w:hAnsi="Arial"/>
          <w:bCs/>
          <w:sz w:val="21"/>
          <w:vertAlign w:val="subscript"/>
          <w:lang w:val="en-US"/>
        </w:rPr>
        <w:t>2</w:t>
      </w:r>
      <w:r w:rsidRPr="007D5BFE">
        <w:rPr>
          <w:rFonts w:ascii="Arial" w:hAnsi="Arial"/>
          <w:bCs/>
          <w:sz w:val="21"/>
          <w:lang w:val="en-US"/>
        </w:rPr>
        <w:t xml:space="preserve">e emissions of ALPLA’s German plants in </w:t>
      </w:r>
      <w:proofErr w:type="spellStart"/>
      <w:r w:rsidRPr="007D5BFE">
        <w:rPr>
          <w:rFonts w:ascii="Arial" w:hAnsi="Arial"/>
          <w:bCs/>
          <w:sz w:val="21"/>
          <w:lang w:val="en-US"/>
        </w:rPr>
        <w:t>Exter</w:t>
      </w:r>
      <w:proofErr w:type="spellEnd"/>
      <w:r w:rsidRPr="007D5BFE">
        <w:rPr>
          <w:rFonts w:ascii="Arial" w:hAnsi="Arial"/>
          <w:bCs/>
          <w:sz w:val="21"/>
          <w:lang w:val="en-US"/>
        </w:rPr>
        <w:t xml:space="preserve">, Lübeck and </w:t>
      </w:r>
      <w:proofErr w:type="spellStart"/>
      <w:r w:rsidRPr="007D5BFE">
        <w:rPr>
          <w:rFonts w:ascii="Arial" w:hAnsi="Arial"/>
          <w:bCs/>
          <w:sz w:val="21"/>
          <w:lang w:val="en-US"/>
        </w:rPr>
        <w:t>Föritztal</w:t>
      </w:r>
      <w:proofErr w:type="spellEnd"/>
      <w:r w:rsidRPr="007D5BFE">
        <w:rPr>
          <w:rFonts w:ascii="Arial" w:hAnsi="Arial"/>
          <w:bCs/>
          <w:sz w:val="21"/>
          <w:lang w:val="en-US"/>
        </w:rPr>
        <w:t xml:space="preserve">. The goal of reducing </w:t>
      </w:r>
      <w:r w:rsidR="007D5BFE" w:rsidRPr="007D5BFE">
        <w:rPr>
          <w:rFonts w:ascii="Arial" w:hAnsi="Arial"/>
          <w:bCs/>
          <w:sz w:val="21"/>
          <w:lang w:val="en-US"/>
        </w:rPr>
        <w:t>CO</w:t>
      </w:r>
      <w:r w:rsidR="007D5BFE" w:rsidRPr="007D5BFE">
        <w:rPr>
          <w:rFonts w:ascii="Arial" w:hAnsi="Arial"/>
          <w:bCs/>
          <w:sz w:val="21"/>
          <w:vertAlign w:val="subscript"/>
          <w:lang w:val="en-US"/>
        </w:rPr>
        <w:t>2</w:t>
      </w:r>
      <w:r w:rsidR="007D5BFE" w:rsidRPr="007D5BFE">
        <w:rPr>
          <w:rFonts w:ascii="Arial" w:hAnsi="Arial"/>
          <w:bCs/>
          <w:sz w:val="21"/>
          <w:lang w:val="en-US"/>
        </w:rPr>
        <w:t xml:space="preserve">e </w:t>
      </w:r>
      <w:r w:rsidRPr="007D5BFE">
        <w:rPr>
          <w:rFonts w:ascii="Arial" w:hAnsi="Arial"/>
          <w:bCs/>
          <w:sz w:val="21"/>
          <w:lang w:val="en-US"/>
        </w:rPr>
        <w:t xml:space="preserve">emissions as much as possible was then announced, and this was achieved in the first step by means of a conversion to green electricity. This significantly lowered emissions from a good 22,000 </w:t>
      </w:r>
      <w:proofErr w:type="spellStart"/>
      <w:r w:rsidRPr="007D5BFE">
        <w:rPr>
          <w:rFonts w:ascii="Arial" w:hAnsi="Arial"/>
          <w:bCs/>
          <w:sz w:val="21"/>
          <w:lang w:val="en-US"/>
        </w:rPr>
        <w:t>tonnes</w:t>
      </w:r>
      <w:proofErr w:type="spellEnd"/>
      <w:r w:rsidRPr="007D5BFE">
        <w:rPr>
          <w:rFonts w:ascii="Arial" w:hAnsi="Arial"/>
          <w:bCs/>
          <w:sz w:val="21"/>
          <w:lang w:val="en-US"/>
        </w:rPr>
        <w:t xml:space="preserve"> of </w:t>
      </w:r>
      <w:r w:rsidR="007D5BFE" w:rsidRPr="007D5BFE">
        <w:rPr>
          <w:rFonts w:ascii="Arial" w:hAnsi="Arial"/>
          <w:bCs/>
          <w:sz w:val="21"/>
          <w:lang w:val="en-US"/>
        </w:rPr>
        <w:t>CO</w:t>
      </w:r>
      <w:r w:rsidR="007D5BFE" w:rsidRPr="007D5BFE">
        <w:rPr>
          <w:rFonts w:ascii="Arial" w:hAnsi="Arial"/>
          <w:bCs/>
          <w:sz w:val="21"/>
          <w:vertAlign w:val="subscript"/>
          <w:lang w:val="en-US"/>
        </w:rPr>
        <w:t>2</w:t>
      </w:r>
      <w:r w:rsidR="007D5BFE" w:rsidRPr="007D5BFE">
        <w:rPr>
          <w:rFonts w:ascii="Arial" w:hAnsi="Arial"/>
          <w:bCs/>
          <w:sz w:val="21"/>
          <w:lang w:val="en-US"/>
        </w:rPr>
        <w:t>e</w:t>
      </w:r>
      <w:r w:rsidR="007D5BFE">
        <w:rPr>
          <w:rFonts w:ascii="Arial" w:hAnsi="Arial"/>
          <w:bCs/>
          <w:sz w:val="21"/>
          <w:lang w:val="en-US"/>
        </w:rPr>
        <w:t xml:space="preserve"> </w:t>
      </w:r>
      <w:r w:rsidRPr="007D5BFE">
        <w:rPr>
          <w:rFonts w:ascii="Arial" w:hAnsi="Arial"/>
          <w:bCs/>
          <w:sz w:val="21"/>
          <w:lang w:val="en-US"/>
        </w:rPr>
        <w:t xml:space="preserve">in 2020 to just under 2,000 </w:t>
      </w:r>
      <w:proofErr w:type="spellStart"/>
      <w:r w:rsidRPr="007D5BFE">
        <w:rPr>
          <w:rFonts w:ascii="Arial" w:hAnsi="Arial"/>
          <w:bCs/>
          <w:sz w:val="21"/>
          <w:lang w:val="en-US"/>
        </w:rPr>
        <w:t>tonnes</w:t>
      </w:r>
      <w:proofErr w:type="spellEnd"/>
      <w:r w:rsidRPr="007D5BFE">
        <w:rPr>
          <w:rFonts w:ascii="Arial" w:hAnsi="Arial"/>
          <w:bCs/>
          <w:sz w:val="21"/>
          <w:lang w:val="en-US"/>
        </w:rPr>
        <w:t xml:space="preserve"> of </w:t>
      </w:r>
      <w:r w:rsidR="007D5BFE" w:rsidRPr="007D5BFE">
        <w:rPr>
          <w:rFonts w:ascii="Arial" w:hAnsi="Arial"/>
          <w:bCs/>
          <w:sz w:val="21"/>
          <w:lang w:val="en-US"/>
        </w:rPr>
        <w:t>CO</w:t>
      </w:r>
      <w:r w:rsidR="007D5BFE" w:rsidRPr="007D5BFE">
        <w:rPr>
          <w:rFonts w:ascii="Arial" w:hAnsi="Arial"/>
          <w:bCs/>
          <w:sz w:val="21"/>
          <w:vertAlign w:val="subscript"/>
          <w:lang w:val="en-US"/>
        </w:rPr>
        <w:t>2</w:t>
      </w:r>
      <w:r w:rsidR="007D5BFE" w:rsidRPr="007D5BFE">
        <w:rPr>
          <w:rFonts w:ascii="Arial" w:hAnsi="Arial"/>
          <w:bCs/>
          <w:sz w:val="21"/>
          <w:lang w:val="en-US"/>
        </w:rPr>
        <w:t>e</w:t>
      </w:r>
      <w:r w:rsidR="007D5BFE">
        <w:rPr>
          <w:rFonts w:ascii="Arial" w:hAnsi="Arial"/>
          <w:bCs/>
          <w:sz w:val="21"/>
          <w:lang w:val="en-US"/>
        </w:rPr>
        <w:t xml:space="preserve"> </w:t>
      </w:r>
      <w:r w:rsidRPr="007D5BFE">
        <w:rPr>
          <w:rFonts w:ascii="Arial" w:hAnsi="Arial"/>
          <w:bCs/>
          <w:sz w:val="21"/>
          <w:lang w:val="en-US"/>
        </w:rPr>
        <w:t>(Scopes 1 and 2) in 2021.</w:t>
      </w:r>
      <w:bookmarkStart w:id="0" w:name="_Hlk84571829"/>
      <w:r w:rsidRPr="007D5BFE">
        <w:rPr>
          <w:rFonts w:ascii="Arial" w:hAnsi="Arial"/>
          <w:bCs/>
          <w:sz w:val="21"/>
          <w:lang w:val="en-US"/>
        </w:rPr>
        <w:t xml:space="preserve"> For comparison purposes, this saving equates to the </w:t>
      </w:r>
      <w:r w:rsidR="007D5BFE" w:rsidRPr="007D5BFE">
        <w:rPr>
          <w:rFonts w:ascii="Arial" w:hAnsi="Arial"/>
          <w:bCs/>
          <w:sz w:val="21"/>
          <w:lang w:val="en-US"/>
        </w:rPr>
        <w:t>CO</w:t>
      </w:r>
      <w:r w:rsidR="007D5BFE" w:rsidRPr="007D5BFE">
        <w:rPr>
          <w:rFonts w:ascii="Arial" w:hAnsi="Arial"/>
          <w:bCs/>
          <w:sz w:val="21"/>
          <w:vertAlign w:val="subscript"/>
          <w:lang w:val="en-US"/>
        </w:rPr>
        <w:t>2</w:t>
      </w:r>
      <w:r w:rsidR="007D5BFE" w:rsidRPr="007D5BFE">
        <w:rPr>
          <w:rFonts w:ascii="Arial" w:hAnsi="Arial"/>
          <w:bCs/>
          <w:sz w:val="21"/>
          <w:lang w:val="en-US"/>
        </w:rPr>
        <w:t>e</w:t>
      </w:r>
      <w:r w:rsidR="007D5BFE">
        <w:rPr>
          <w:rFonts w:ascii="Arial" w:hAnsi="Arial"/>
          <w:bCs/>
          <w:sz w:val="21"/>
          <w:lang w:val="en-US"/>
        </w:rPr>
        <w:t xml:space="preserve"> </w:t>
      </w:r>
      <w:r w:rsidRPr="007D5BFE">
        <w:rPr>
          <w:rFonts w:ascii="Arial" w:hAnsi="Arial"/>
          <w:bCs/>
          <w:sz w:val="21"/>
          <w:lang w:val="en-US"/>
        </w:rPr>
        <w:t xml:space="preserve">emissions of a good 4,400 passenger vehicles </w:t>
      </w:r>
      <w:proofErr w:type="gramStart"/>
      <w:r w:rsidRPr="007D5BFE">
        <w:rPr>
          <w:rFonts w:ascii="Arial" w:hAnsi="Arial"/>
          <w:bCs/>
          <w:sz w:val="21"/>
          <w:lang w:val="en-US"/>
        </w:rPr>
        <w:t>run normally</w:t>
      </w:r>
      <w:proofErr w:type="gramEnd"/>
      <w:r w:rsidRPr="007D5BFE">
        <w:rPr>
          <w:rFonts w:ascii="Arial" w:hAnsi="Arial"/>
          <w:bCs/>
          <w:sz w:val="21"/>
          <w:lang w:val="en-US"/>
        </w:rPr>
        <w:t xml:space="preserve"> a year</w:t>
      </w:r>
      <w:bookmarkEnd w:id="0"/>
      <w:r w:rsidRPr="007D5BFE">
        <w:rPr>
          <w:rFonts w:ascii="Arial" w:hAnsi="Arial"/>
          <w:bCs/>
          <w:sz w:val="21"/>
          <w:lang w:val="en-US"/>
        </w:rPr>
        <w:t>.</w:t>
      </w:r>
    </w:p>
    <w:p w14:paraId="487EDBFA" w14:textId="77777777" w:rsidR="007D5BFE" w:rsidRDefault="007D5BFE" w:rsidP="007D5BFE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en-US"/>
        </w:rPr>
      </w:pPr>
    </w:p>
    <w:p w14:paraId="1CC99C28" w14:textId="77777777" w:rsidR="007D5BFE" w:rsidRDefault="00A2290C" w:rsidP="007D5BFE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en-US"/>
        </w:rPr>
      </w:pPr>
      <w:r>
        <w:rPr>
          <w:rFonts w:ascii="Arial" w:hAnsi="Arial"/>
          <w:b/>
          <w:sz w:val="21"/>
        </w:rPr>
        <w:t>Regional reforestation project</w:t>
      </w:r>
    </w:p>
    <w:p w14:paraId="387ED04E" w14:textId="04521B59" w:rsidR="002535BC" w:rsidRDefault="00A2290C" w:rsidP="007D5BFE">
      <w:pPr>
        <w:spacing w:after="0" w:line="280" w:lineRule="exact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In a second step, carbon certificates were purchased for the remaining 2,000 tonnes, to officially make the plants carbon-neutral in accordance with Scopes 1 and 2. With the focus being placed on regional offsetting, a further 500 tonnes of CO</w:t>
      </w:r>
      <w:r>
        <w:rPr>
          <w:rFonts w:ascii="Arial" w:hAnsi="Arial"/>
          <w:sz w:val="21"/>
          <w:vertAlign w:val="subscript"/>
        </w:rPr>
        <w:t>2</w:t>
      </w:r>
      <w:r>
        <w:rPr>
          <w:rFonts w:ascii="Arial" w:hAnsi="Arial"/>
          <w:sz w:val="21"/>
        </w:rPr>
        <w:t xml:space="preserve">e were voluntarily offset through a </w:t>
      </w:r>
      <w:hyperlink r:id="rId7" w:history="1">
        <w:r>
          <w:rPr>
            <w:rStyle w:val="Hyperlink"/>
            <w:rFonts w:ascii="Arial" w:hAnsi="Arial"/>
            <w:sz w:val="21"/>
          </w:rPr>
          <w:t>reforestation project</w:t>
        </w:r>
      </w:hyperlink>
      <w:r>
        <w:rPr>
          <w:rFonts w:ascii="Arial" w:hAnsi="Arial"/>
          <w:sz w:val="21"/>
        </w:rPr>
        <w:t xml:space="preserve">. This additional effort is supporting the reforestation of damaged areas and preservation of the forest in </w:t>
      </w:r>
      <w:proofErr w:type="spellStart"/>
      <w:r>
        <w:rPr>
          <w:rFonts w:ascii="Arial" w:hAnsi="Arial"/>
          <w:sz w:val="21"/>
        </w:rPr>
        <w:t>Bösingfeld</w:t>
      </w:r>
      <w:proofErr w:type="spellEnd"/>
      <w:r>
        <w:rPr>
          <w:rFonts w:ascii="Arial" w:hAnsi="Arial"/>
          <w:sz w:val="21"/>
        </w:rPr>
        <w:t xml:space="preserve">, which is around only 30 kilometres from the </w:t>
      </w:r>
      <w:proofErr w:type="spellStart"/>
      <w:r>
        <w:rPr>
          <w:rFonts w:ascii="Arial" w:hAnsi="Arial"/>
          <w:sz w:val="21"/>
        </w:rPr>
        <w:t>Exter</w:t>
      </w:r>
      <w:proofErr w:type="spellEnd"/>
      <w:r>
        <w:rPr>
          <w:rFonts w:ascii="Arial" w:hAnsi="Arial"/>
          <w:sz w:val="21"/>
        </w:rPr>
        <w:t xml:space="preserve"> plant. </w:t>
      </w:r>
    </w:p>
    <w:p w14:paraId="41A6AD03" w14:textId="77777777" w:rsidR="002535BC" w:rsidRDefault="002535BC" w:rsidP="007D5BFE">
      <w:pPr>
        <w:spacing w:after="0" w:line="280" w:lineRule="exact"/>
        <w:jc w:val="both"/>
        <w:rPr>
          <w:rFonts w:ascii="Arial" w:hAnsi="Arial"/>
          <w:sz w:val="21"/>
        </w:rPr>
      </w:pPr>
    </w:p>
    <w:p w14:paraId="4F307BC4" w14:textId="740A13CE" w:rsidR="00DC78C1" w:rsidRPr="007D5BFE" w:rsidRDefault="00A2290C" w:rsidP="007D5BFE">
      <w:pPr>
        <w:spacing w:after="0" w:line="280" w:lineRule="exact"/>
        <w:jc w:val="both"/>
        <w:rPr>
          <w:rFonts w:ascii="Arial" w:hAnsi="Arial"/>
          <w:bCs/>
          <w:i/>
          <w:iCs/>
          <w:sz w:val="21"/>
          <w:lang w:val="en-US"/>
        </w:rPr>
      </w:pPr>
      <w:r>
        <w:rPr>
          <w:rFonts w:ascii="Arial" w:hAnsi="Arial"/>
          <w:sz w:val="21"/>
        </w:rPr>
        <w:t>The reforestation measures are serving to build up a healthy, environmentally stable mixed forest covering an area of 1.25 hectares. ‘We are delighted to have been able to make a further three plants climate-neutral, thereby significantly further reducing our CO</w:t>
      </w:r>
      <w:r>
        <w:rPr>
          <w:rFonts w:ascii="Arial" w:hAnsi="Arial"/>
          <w:sz w:val="21"/>
          <w:vertAlign w:val="subscript"/>
        </w:rPr>
        <w:t>2</w:t>
      </w:r>
      <w:r>
        <w:rPr>
          <w:rFonts w:ascii="Arial" w:hAnsi="Arial"/>
          <w:sz w:val="21"/>
        </w:rPr>
        <w:t>e emissions. We are also especially delighted to be supporting a regional project with reforestation,’ says Georg Pescher, Managing Director of ALPLA in Germany.</w:t>
      </w:r>
    </w:p>
    <w:p w14:paraId="627DBD2D" w14:textId="6A79D577" w:rsidR="006C5B6C" w:rsidRPr="006C5B6C" w:rsidRDefault="006C5B6C" w:rsidP="0051789F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sz w:val="21"/>
        </w:rPr>
        <w:lastRenderedPageBreak/>
        <w:t>About the ALPLA Group</w:t>
      </w:r>
    </w:p>
    <w:p w14:paraId="0CCF466F" w14:textId="57883499" w:rsidR="006C5B6C" w:rsidRDefault="006C5B6C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ALPLA is one of the leading companies involved in plastic packaging. Around 21,600 employees worldwide produce custom-made packaging systems, bottles, </w:t>
      </w:r>
      <w:proofErr w:type="gramStart"/>
      <w:r>
        <w:rPr>
          <w:rFonts w:ascii="Arial" w:hAnsi="Arial"/>
          <w:sz w:val="21"/>
        </w:rPr>
        <w:t>caps</w:t>
      </w:r>
      <w:proofErr w:type="gramEnd"/>
      <w:r>
        <w:rPr>
          <w:rFonts w:ascii="Arial" w:hAnsi="Arial"/>
          <w:sz w:val="21"/>
        </w:rPr>
        <w:t xml:space="preserve"> and moulded parts at its 178 sites across 45 countries. The high-quality packaging is used in a wide range of areas, including for food and drinks, cosmetics and care products, household detergents, washing and cleaning agents, pharmaceutical products, engine oils and lubricants. </w:t>
      </w:r>
    </w:p>
    <w:p w14:paraId="1F56ABB9" w14:textId="77777777" w:rsidR="00934CCB" w:rsidRPr="00B70C70" w:rsidRDefault="00934CCB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1BFBC86B" w14:textId="40039FDB" w:rsidR="0068090C" w:rsidRPr="0068090C" w:rsidRDefault="006C5B6C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ALPLA operates its own recycling plants for PET and HDPE in Austria, </w:t>
      </w:r>
      <w:proofErr w:type="gramStart"/>
      <w:r>
        <w:rPr>
          <w:rFonts w:ascii="Arial" w:hAnsi="Arial"/>
          <w:sz w:val="21"/>
        </w:rPr>
        <w:t>Poland</w:t>
      </w:r>
      <w:proofErr w:type="gramEnd"/>
      <w:r>
        <w:rPr>
          <w:rFonts w:ascii="Arial" w:hAnsi="Arial"/>
          <w:sz w:val="21"/>
        </w:rPr>
        <w:t xml:space="preserve"> and Spain, and in the form of joint ventures in Mexico and Germany. Other projects are being realised elsewhere around the world.</w:t>
      </w:r>
    </w:p>
    <w:p w14:paraId="05EDC84C" w14:textId="77777777" w:rsidR="00D42DE3" w:rsidRPr="00B70C70" w:rsidRDefault="00D42DE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7910AA6F" w14:textId="77777777" w:rsidR="00E70DE7" w:rsidRPr="00B70C70" w:rsidRDefault="00E70DE7" w:rsidP="0051789F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2C97EE01" w14:textId="3B2AB538" w:rsidR="007D5BFE" w:rsidRPr="00D27960" w:rsidRDefault="007D5BFE" w:rsidP="007D5BFE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b/>
          <w:sz w:val="21"/>
        </w:rPr>
        <w:t>Caption</w:t>
      </w:r>
      <w:r>
        <w:rPr>
          <w:rFonts w:ascii="Arial" w:hAnsi="Arial"/>
          <w:b/>
          <w:sz w:val="21"/>
        </w:rPr>
        <w:t>s</w:t>
      </w:r>
    </w:p>
    <w:p w14:paraId="3472E5CE" w14:textId="77777777" w:rsidR="00A03092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023E1E">
        <w:rPr>
          <w:rFonts w:ascii="Arial" w:hAnsi="Arial" w:cs="Arial"/>
          <w:sz w:val="21"/>
          <w:szCs w:val="21"/>
          <w:lang w:val="en-US"/>
        </w:rPr>
        <w:t xml:space="preserve">ALPLA-Luebeck.jpg: </w:t>
      </w:r>
      <w:r>
        <w:rPr>
          <w:rFonts w:ascii="Arial" w:hAnsi="Arial"/>
          <w:sz w:val="21"/>
        </w:rPr>
        <w:t xml:space="preserve">The ALPLA plant in Lübeck is one of three plants to have been made </w:t>
      </w:r>
      <w:proofErr w:type="gramStart"/>
      <w:r>
        <w:rPr>
          <w:rFonts w:ascii="Arial" w:hAnsi="Arial"/>
          <w:sz w:val="21"/>
        </w:rPr>
        <w:t>climate-neutral</w:t>
      </w:r>
      <w:proofErr w:type="gramEnd"/>
      <w:r>
        <w:rPr>
          <w:rFonts w:ascii="Arial" w:hAnsi="Arial"/>
          <w:sz w:val="21"/>
        </w:rPr>
        <w:t>.</w:t>
      </w:r>
    </w:p>
    <w:p w14:paraId="36E6EFAC" w14:textId="77777777" w:rsidR="00A03092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5485592C" w14:textId="77777777" w:rsidR="00A03092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Photo: ALPLA. Usage free of charge for reporting on ALPLA. Photo credit required.</w:t>
      </w:r>
    </w:p>
    <w:p w14:paraId="1ABAD5F6" w14:textId="77777777" w:rsidR="00A03092" w:rsidRPr="00B70C70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0CAF0434" w14:textId="77777777" w:rsidR="00A03092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3140FD75" w14:textId="77777777" w:rsidR="00A03092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2535BC">
        <w:rPr>
          <w:rFonts w:ascii="Arial" w:hAnsi="Arial" w:cs="Arial"/>
          <w:sz w:val="21"/>
          <w:szCs w:val="21"/>
          <w:lang w:val="en-US"/>
        </w:rPr>
        <w:t xml:space="preserve">ALPLA-Deutim-Boesingfeld.jpg: </w:t>
      </w:r>
      <w:r>
        <w:rPr>
          <w:rFonts w:ascii="Arial" w:hAnsi="Arial"/>
          <w:sz w:val="21"/>
        </w:rPr>
        <w:t xml:space="preserve">As an additional effort, a reforestation project is being supported in </w:t>
      </w:r>
      <w:proofErr w:type="spellStart"/>
      <w:r>
        <w:rPr>
          <w:rFonts w:ascii="Arial" w:hAnsi="Arial"/>
          <w:sz w:val="21"/>
        </w:rPr>
        <w:t>Bösingfeld</w:t>
      </w:r>
      <w:proofErr w:type="spellEnd"/>
      <w:r>
        <w:rPr>
          <w:rFonts w:ascii="Arial" w:hAnsi="Arial"/>
          <w:sz w:val="21"/>
        </w:rPr>
        <w:t xml:space="preserve">, 30 kilometres from the </w:t>
      </w:r>
      <w:proofErr w:type="spellStart"/>
      <w:r>
        <w:rPr>
          <w:rFonts w:ascii="Arial" w:hAnsi="Arial"/>
          <w:sz w:val="21"/>
        </w:rPr>
        <w:t>Exter</w:t>
      </w:r>
      <w:proofErr w:type="spellEnd"/>
      <w:r>
        <w:rPr>
          <w:rFonts w:ascii="Arial" w:hAnsi="Arial"/>
          <w:sz w:val="21"/>
        </w:rPr>
        <w:t xml:space="preserve"> plant.</w:t>
      </w:r>
    </w:p>
    <w:p w14:paraId="25483EAF" w14:textId="77777777" w:rsidR="00A03092" w:rsidRPr="00B70C70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5F99767F" w14:textId="6BF21187" w:rsidR="00A03092" w:rsidRDefault="00A03092" w:rsidP="00A0309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Photo: </w:t>
      </w:r>
      <w:r w:rsidR="000005CB">
        <w:rPr>
          <w:rFonts w:ascii="Arial" w:hAnsi="Arial"/>
          <w:sz w:val="21"/>
        </w:rPr>
        <w:t>ALPLA/</w:t>
      </w:r>
      <w:proofErr w:type="spellStart"/>
      <w:r>
        <w:rPr>
          <w:rFonts w:ascii="Arial" w:hAnsi="Arial"/>
          <w:sz w:val="21"/>
        </w:rPr>
        <w:t>Deutim</w:t>
      </w:r>
      <w:proofErr w:type="spellEnd"/>
      <w:r>
        <w:rPr>
          <w:rFonts w:ascii="Arial" w:hAnsi="Arial"/>
          <w:sz w:val="21"/>
        </w:rPr>
        <w:t>. Usage free of charge for reporting on ALPLA. Photo credit required.</w:t>
      </w:r>
    </w:p>
    <w:p w14:paraId="57682799" w14:textId="77777777" w:rsidR="008F6623" w:rsidRPr="00B70C70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662F1FC8" w14:textId="58D42F04" w:rsidR="008F6623" w:rsidRPr="00B70C70" w:rsidRDefault="008F6623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5F1C956D" w14:textId="77777777" w:rsidR="00165BAD" w:rsidRPr="00B70C70" w:rsidRDefault="00165BAD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38E33245" w14:textId="77777777" w:rsidR="008F6623" w:rsidRDefault="00B019FE" w:rsidP="0051789F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sz w:val="21"/>
        </w:rPr>
        <w:t>Enquiry information for editorial</w:t>
      </w:r>
    </w:p>
    <w:p w14:paraId="6AB1A4D9" w14:textId="468F3440" w:rsidR="00375CEE" w:rsidRPr="00EA4266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ALPLA, Lukas </w:t>
      </w:r>
      <w:proofErr w:type="spellStart"/>
      <w:r>
        <w:rPr>
          <w:rFonts w:ascii="Arial" w:hAnsi="Arial"/>
          <w:sz w:val="21"/>
        </w:rPr>
        <w:t>Österle</w:t>
      </w:r>
      <w:proofErr w:type="spellEnd"/>
      <w:r>
        <w:rPr>
          <w:rFonts w:ascii="Arial" w:hAnsi="Arial"/>
          <w:sz w:val="21"/>
        </w:rPr>
        <w:t xml:space="preserve"> (Sustainability Communications Manager), tel.: +43 (0)5574 6022 132, email: </w:t>
      </w:r>
      <w:hyperlink r:id="rId8" w:history="1">
        <w:r>
          <w:rPr>
            <w:rFonts w:ascii="Arial" w:hAnsi="Arial"/>
            <w:sz w:val="21"/>
          </w:rPr>
          <w:t>lukas.oesterle@alpla.com</w:t>
        </w:r>
      </w:hyperlink>
    </w:p>
    <w:p w14:paraId="18483B1E" w14:textId="7ED44859" w:rsidR="0049138A" w:rsidRPr="00B70C70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 w:rsidRPr="00B70C70">
        <w:rPr>
          <w:rFonts w:ascii="Arial" w:hAnsi="Arial"/>
          <w:sz w:val="21"/>
          <w:lang w:val="de-AT"/>
        </w:rPr>
        <w:t xml:space="preserve">Pzwei. Pressearbeit, Joshua Köb, tel.: +43 (0)5574 4471 522, </w:t>
      </w:r>
      <w:proofErr w:type="gramStart"/>
      <w:r w:rsidRPr="00B70C70">
        <w:rPr>
          <w:rFonts w:ascii="Arial" w:hAnsi="Arial"/>
          <w:sz w:val="21"/>
          <w:lang w:val="de-AT"/>
        </w:rPr>
        <w:t>email</w:t>
      </w:r>
      <w:proofErr w:type="gramEnd"/>
      <w:r w:rsidRPr="00B70C70">
        <w:rPr>
          <w:rFonts w:ascii="Arial" w:hAnsi="Arial"/>
          <w:sz w:val="21"/>
          <w:lang w:val="de-AT"/>
        </w:rPr>
        <w:t xml:space="preserve">: </w:t>
      </w:r>
      <w:hyperlink r:id="rId9" w:history="1">
        <w:r w:rsidRPr="00B70C70">
          <w:rPr>
            <w:rStyle w:val="Hyperlink"/>
            <w:rFonts w:ascii="Arial" w:hAnsi="Arial"/>
            <w:color w:val="auto"/>
            <w:sz w:val="21"/>
            <w:u w:val="none"/>
            <w:lang w:val="de-AT"/>
          </w:rPr>
          <w:t>joshua.koeb@pzwei.at</w:t>
        </w:r>
      </w:hyperlink>
    </w:p>
    <w:p w14:paraId="3922A31C" w14:textId="77777777" w:rsidR="00A934E5" w:rsidRDefault="00A934E5" w:rsidP="0051789F">
      <w:pPr>
        <w:spacing w:after="0" w:line="280" w:lineRule="exact"/>
        <w:jc w:val="both"/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</w:pPr>
    </w:p>
    <w:p w14:paraId="155F069B" w14:textId="396FFCF6" w:rsidR="008F6623" w:rsidRPr="00B70C70" w:rsidRDefault="00B019FE" w:rsidP="0051789F">
      <w:pPr>
        <w:spacing w:after="0" w:line="280" w:lineRule="exact"/>
        <w:jc w:val="both"/>
        <w:rPr>
          <w:rFonts w:ascii="Arial" w:hAnsi="Arial" w:cs="Arial"/>
          <w:sz w:val="21"/>
          <w:szCs w:val="21"/>
          <w:lang w:val="de-AT"/>
        </w:rPr>
      </w:pPr>
      <w:r w:rsidRPr="00B70C70">
        <w:rPr>
          <w:rFonts w:ascii="Arial" w:hAnsi="Arial"/>
          <w:sz w:val="21"/>
          <w:lang w:val="de-AT"/>
        </w:rPr>
        <w:t xml:space="preserve"> </w:t>
      </w:r>
    </w:p>
    <w:p w14:paraId="798D2D04" w14:textId="77777777" w:rsidR="008F6623" w:rsidRPr="00B019FE" w:rsidRDefault="008F6623" w:rsidP="0051789F">
      <w:pPr>
        <w:jc w:val="both"/>
        <w:rPr>
          <w:lang w:val="de-AT"/>
        </w:rPr>
        <w:sectPr w:rsidR="008F6623" w:rsidRPr="00B019F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</w:p>
    <w:p w14:paraId="3804E1F2" w14:textId="77777777" w:rsidR="008F6623" w:rsidRDefault="008F6623" w:rsidP="0051789F">
      <w:pPr>
        <w:jc w:val="both"/>
        <w:rPr>
          <w:lang w:val="de-AT"/>
        </w:rPr>
      </w:pPr>
    </w:p>
    <w:sectPr w:rsidR="008F6623"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BC8E" w14:textId="77777777" w:rsidR="009422AF" w:rsidRDefault="009422AF">
      <w:pPr>
        <w:spacing w:after="0" w:line="240" w:lineRule="auto"/>
      </w:pPr>
      <w:r>
        <w:separator/>
      </w:r>
    </w:p>
  </w:endnote>
  <w:endnote w:type="continuationSeparator" w:id="0">
    <w:p w14:paraId="790FBE63" w14:textId="77777777" w:rsidR="009422AF" w:rsidRDefault="0094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77777777" w:rsidR="008F6623" w:rsidRDefault="00B019FE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8F6623" w:rsidRDefault="008F66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77777777" w:rsidR="008F6623" w:rsidRDefault="00B019FE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8F6623" w:rsidRDefault="008F6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6177" w14:textId="77777777" w:rsidR="009422AF" w:rsidRDefault="009422AF">
      <w:pPr>
        <w:spacing w:after="0" w:line="240" w:lineRule="auto"/>
      </w:pPr>
      <w:r>
        <w:separator/>
      </w:r>
    </w:p>
  </w:footnote>
  <w:footnote w:type="continuationSeparator" w:id="0">
    <w:p w14:paraId="6F6AED54" w14:textId="77777777" w:rsidR="009422AF" w:rsidRDefault="0094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8F6623" w:rsidRDefault="00B019FE">
    <w:pPr>
      <w:pStyle w:val="Kopfzeile"/>
    </w:pPr>
    <w:r>
      <w:rPr>
        <w:noProof/>
      </w:rPr>
      <w:drawing>
        <wp:anchor distT="0" distB="0" distL="0" distR="0" simplePos="0" relativeHeight="5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8F6623" w:rsidRDefault="00B019FE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0" distR="0" simplePos="0" relativeHeight="3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8F6623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8F6623" w:rsidRPr="00B70C70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B70C70"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8F6623" w:rsidRPr="00B70C70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B70C70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Mockenstrasse 34</w:t>
                                </w:r>
                              </w:p>
                              <w:p w14:paraId="0E6FA552" w14:textId="77777777" w:rsidR="008F6623" w:rsidRPr="00B70C70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B70C70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6971 Hard</w:t>
                                </w:r>
                              </w:p>
                              <w:p w14:paraId="6C25FFB9" w14:textId="77777777" w:rsidR="008F6623" w:rsidRPr="00B70C70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B70C70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08D03A3F" w14:textId="0FBA0B0E" w:rsidR="008F6623" w:rsidRPr="00B70C70" w:rsidRDefault="00B019F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B70C70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T +43 (0)5574 6020</w:t>
                                </w:r>
                              </w:p>
                              <w:p w14:paraId="375734DD" w14:textId="77777777" w:rsidR="008F6623" w:rsidRPr="00B70C70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B70C70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2793E20C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8F6623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8F6623" w:rsidRDefault="008F662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8F6623" w:rsidRPr="00EA4266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Contact</w:t>
                                </w:r>
                              </w:p>
                              <w:p w14:paraId="2C37C41C" w14:textId="7F53D701" w:rsidR="008F6623" w:rsidRDefault="00EA4266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Lukas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Österle</w:t>
                                </w:r>
                                <w:proofErr w:type="spellEnd"/>
                              </w:p>
                              <w:p w14:paraId="726B3D76" w14:textId="5AB5A011" w:rsidR="008F6623" w:rsidRDefault="00EA4266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lukas.oesterle@alpla.com</w:t>
                                </w:r>
                              </w:p>
                              <w:p w14:paraId="1721C929" w14:textId="53AF91C6" w:rsidR="008F6623" w:rsidRDefault="00B019F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6022 132</w:t>
                                </w:r>
                              </w:p>
                            </w:tc>
                          </w:tr>
                        </w:tbl>
                        <w:p w14:paraId="529E2CC4" w14:textId="77777777" w:rsidR="008F6623" w:rsidRDefault="008F662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Text Box 826" o:spid="_x0000_s1026" style="position:absolute;margin-left:290.05pt;margin-top:45.95pt;width:200.35pt;height:195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8F6623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8F6623" w:rsidRPr="00B70C70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B70C70"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1576ED05" w14:textId="77777777" w:rsidR="008F6623" w:rsidRPr="00B70C70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B70C70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Mockenstrasse 34</w:t>
                          </w:r>
                        </w:p>
                        <w:p w14:paraId="0E6FA552" w14:textId="77777777" w:rsidR="008F6623" w:rsidRPr="00B70C70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B70C70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6971 Hard</w:t>
                          </w:r>
                        </w:p>
                        <w:p w14:paraId="6C25FFB9" w14:textId="77777777" w:rsidR="008F6623" w:rsidRPr="00B70C70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B70C70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08D03A3F" w14:textId="0FBA0B0E" w:rsidR="008F6623" w:rsidRPr="00B70C70" w:rsidRDefault="00B019F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B70C70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T +43 (0)5574 6020</w:t>
                          </w:r>
                        </w:p>
                        <w:p w14:paraId="375734DD" w14:textId="77777777" w:rsidR="008F6623" w:rsidRPr="00B70C70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B70C70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2793E20C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8F6623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8F6623" w:rsidRDefault="008F662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8F6623" w:rsidRPr="00EA4266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Contact</w:t>
                          </w:r>
                        </w:p>
                        <w:p w14:paraId="2C37C41C" w14:textId="7F53D701" w:rsidR="008F6623" w:rsidRDefault="00EA4266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Lukas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Österle</w:t>
                          </w:r>
                          <w:proofErr w:type="spellEnd"/>
                        </w:p>
                        <w:p w14:paraId="726B3D76" w14:textId="5AB5A011" w:rsidR="008F6623" w:rsidRDefault="00EA4266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lukas.oesterle@alpla.com</w:t>
                          </w:r>
                        </w:p>
                        <w:p w14:paraId="1721C929" w14:textId="53AF91C6" w:rsidR="008F6623" w:rsidRDefault="00B019F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6022 132</w:t>
                          </w:r>
                        </w:p>
                      </w:tc>
                    </w:tr>
                  </w:tbl>
                  <w:p w14:paraId="529E2CC4" w14:textId="77777777" w:rsidR="008F6623" w:rsidRDefault="008F6623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</w:rPr>
      <w:drawing>
        <wp:anchor distT="0" distB="0" distL="0" distR="0" simplePos="0" relativeHeight="2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05CB"/>
    <w:rsid w:val="00023E1E"/>
    <w:rsid w:val="000452C7"/>
    <w:rsid w:val="000C7A80"/>
    <w:rsid w:val="000D3C11"/>
    <w:rsid w:val="000E6968"/>
    <w:rsid w:val="00165BAD"/>
    <w:rsid w:val="001701A9"/>
    <w:rsid w:val="001E2AD7"/>
    <w:rsid w:val="002535BC"/>
    <w:rsid w:val="00280071"/>
    <w:rsid w:val="00375CEE"/>
    <w:rsid w:val="003F6F56"/>
    <w:rsid w:val="00400C61"/>
    <w:rsid w:val="0049138A"/>
    <w:rsid w:val="004B0E9B"/>
    <w:rsid w:val="004D0F68"/>
    <w:rsid w:val="005034DF"/>
    <w:rsid w:val="005159FC"/>
    <w:rsid w:val="0051789F"/>
    <w:rsid w:val="00521305"/>
    <w:rsid w:val="00565B32"/>
    <w:rsid w:val="0057430F"/>
    <w:rsid w:val="005A2382"/>
    <w:rsid w:val="005A27AE"/>
    <w:rsid w:val="005A7970"/>
    <w:rsid w:val="005B005B"/>
    <w:rsid w:val="00611D33"/>
    <w:rsid w:val="00616E8C"/>
    <w:rsid w:val="0068090C"/>
    <w:rsid w:val="006948AD"/>
    <w:rsid w:val="006C5B6C"/>
    <w:rsid w:val="007111E1"/>
    <w:rsid w:val="00724315"/>
    <w:rsid w:val="00734192"/>
    <w:rsid w:val="007D5BFE"/>
    <w:rsid w:val="008027BB"/>
    <w:rsid w:val="00850110"/>
    <w:rsid w:val="008611F0"/>
    <w:rsid w:val="0089384D"/>
    <w:rsid w:val="008B712E"/>
    <w:rsid w:val="008F4B20"/>
    <w:rsid w:val="008F6623"/>
    <w:rsid w:val="00934CCB"/>
    <w:rsid w:val="009422AF"/>
    <w:rsid w:val="00964EAA"/>
    <w:rsid w:val="00992953"/>
    <w:rsid w:val="009F1F9E"/>
    <w:rsid w:val="00A03092"/>
    <w:rsid w:val="00A1407E"/>
    <w:rsid w:val="00A2290C"/>
    <w:rsid w:val="00A934E5"/>
    <w:rsid w:val="00B019FE"/>
    <w:rsid w:val="00B32599"/>
    <w:rsid w:val="00B47556"/>
    <w:rsid w:val="00B70C70"/>
    <w:rsid w:val="00B74490"/>
    <w:rsid w:val="00B7475B"/>
    <w:rsid w:val="00B96562"/>
    <w:rsid w:val="00C56569"/>
    <w:rsid w:val="00CE1919"/>
    <w:rsid w:val="00CE3D45"/>
    <w:rsid w:val="00D42DE3"/>
    <w:rsid w:val="00D42F01"/>
    <w:rsid w:val="00D45670"/>
    <w:rsid w:val="00D45F22"/>
    <w:rsid w:val="00D57483"/>
    <w:rsid w:val="00D57E28"/>
    <w:rsid w:val="00D92D59"/>
    <w:rsid w:val="00D93F2F"/>
    <w:rsid w:val="00DC78C1"/>
    <w:rsid w:val="00DF2A1E"/>
    <w:rsid w:val="00E0038A"/>
    <w:rsid w:val="00E70DE7"/>
    <w:rsid w:val="00E97804"/>
    <w:rsid w:val="00EA4266"/>
    <w:rsid w:val="00ED1BE6"/>
    <w:rsid w:val="00F34BB6"/>
    <w:rsid w:val="00F44C22"/>
    <w:rsid w:val="00F744C6"/>
    <w:rsid w:val="00F75B3F"/>
    <w:rsid w:val="00F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E86344"/>
  <w15:docId w15:val="{D6F6BB4C-A1E0-4AD2-B4CF-83CFF0E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oesterle@alpl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utim.de/kunden/alpla-werke-lehner-gmbh-co-k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shua.koeb@pzwei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0C64-7366-4FEB-97A7-EC7F3BE2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 Erik</dc:creator>
  <dc:description/>
  <cp:lastModifiedBy>Pzwei. Joshua Köb</cp:lastModifiedBy>
  <cp:revision>14</cp:revision>
  <cp:lastPrinted>2021-03-10T07:21:00Z</cp:lastPrinted>
  <dcterms:created xsi:type="dcterms:W3CDTF">2021-10-19T10:56:00Z</dcterms:created>
  <dcterms:modified xsi:type="dcterms:W3CDTF">2021-11-04T11:50:00Z</dcterms:modified>
  <dc:language>de-DE</dc:language>
</cp:coreProperties>
</file>