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75270" w14:textId="77777777" w:rsidR="005159A1" w:rsidRPr="007F0CEE" w:rsidRDefault="005159A1" w:rsidP="007F0CEE">
      <w:pPr>
        <w:rPr>
          <w:rFonts w:cs="Arial"/>
          <w:iCs/>
          <w:szCs w:val="21"/>
        </w:rPr>
      </w:pPr>
      <w:r w:rsidRPr="007F0CEE">
        <w:rPr>
          <w:rFonts w:cs="Arial"/>
          <w:iCs/>
          <w:szCs w:val="21"/>
        </w:rPr>
        <w:t>Presseaussendung</w:t>
      </w:r>
    </w:p>
    <w:p w14:paraId="11225F0C" w14:textId="77777777" w:rsidR="005159A1" w:rsidRPr="00433E01" w:rsidRDefault="005159A1">
      <w:pPr>
        <w:rPr>
          <w:rFonts w:cs="Arial"/>
          <w:szCs w:val="21"/>
        </w:rPr>
      </w:pPr>
      <w:r w:rsidRPr="00433E01">
        <w:rPr>
          <w:rFonts w:cs="Arial"/>
          <w:szCs w:val="21"/>
        </w:rPr>
        <w:t>die3 – Agentur für Werbung und Kommunikation GmbH</w:t>
      </w:r>
    </w:p>
    <w:p w14:paraId="6EA4F6FE" w14:textId="77777777" w:rsidR="005159A1" w:rsidRPr="00433E01" w:rsidRDefault="005159A1">
      <w:pPr>
        <w:rPr>
          <w:rFonts w:cs="Arial"/>
          <w:szCs w:val="21"/>
        </w:rPr>
      </w:pPr>
    </w:p>
    <w:p w14:paraId="49A471D9" w14:textId="77777777" w:rsidR="005159A1" w:rsidRPr="00433E01" w:rsidRDefault="005159A1">
      <w:pPr>
        <w:rPr>
          <w:rFonts w:cs="Arial"/>
          <w:szCs w:val="21"/>
        </w:rPr>
      </w:pPr>
    </w:p>
    <w:p w14:paraId="44B06A2C" w14:textId="3E1D673B" w:rsidR="00934542" w:rsidRDefault="00EA4FD4">
      <w:pPr>
        <w:rPr>
          <w:rFonts w:eastAsia="Arial" w:cs="Arial"/>
          <w:b/>
          <w:szCs w:val="21"/>
        </w:rPr>
      </w:pPr>
      <w:r>
        <w:rPr>
          <w:rFonts w:eastAsia="Arial" w:cs="Arial"/>
          <w:b/>
          <w:szCs w:val="21"/>
        </w:rPr>
        <w:t xml:space="preserve">Agentur </w:t>
      </w:r>
      <w:r w:rsidR="00B87F11">
        <w:rPr>
          <w:rFonts w:eastAsia="Arial" w:cs="Arial"/>
          <w:b/>
          <w:szCs w:val="21"/>
        </w:rPr>
        <w:t>die3</w:t>
      </w:r>
      <w:r w:rsidR="00B85A0E">
        <w:rPr>
          <w:rFonts w:eastAsia="Arial" w:cs="Arial"/>
          <w:b/>
          <w:szCs w:val="21"/>
        </w:rPr>
        <w:t xml:space="preserve"> erhält German Design Award 2022</w:t>
      </w:r>
    </w:p>
    <w:p w14:paraId="3EE5F9BE" w14:textId="7AB1FE54" w:rsidR="005159A1" w:rsidRDefault="00EA4FD4">
      <w:pPr>
        <w:rPr>
          <w:rFonts w:eastAsia="Arial" w:cs="Arial"/>
          <w:szCs w:val="21"/>
        </w:rPr>
      </w:pPr>
      <w:r>
        <w:rPr>
          <w:rFonts w:eastAsia="Arial" w:cs="Arial"/>
          <w:szCs w:val="21"/>
        </w:rPr>
        <w:t xml:space="preserve">Projekt </w:t>
      </w:r>
      <w:r w:rsidR="005F4E08">
        <w:rPr>
          <w:rFonts w:eastAsia="Arial" w:cs="Arial"/>
          <w:szCs w:val="21"/>
        </w:rPr>
        <w:t>zudem für</w:t>
      </w:r>
      <w:r w:rsidR="00B87F11">
        <w:rPr>
          <w:rFonts w:eastAsia="Arial" w:cs="Arial"/>
          <w:szCs w:val="21"/>
        </w:rPr>
        <w:t xml:space="preserve"> </w:t>
      </w:r>
      <w:r w:rsidR="00B87F11" w:rsidRPr="00B87F11">
        <w:rPr>
          <w:rFonts w:eastAsia="Arial" w:cs="Arial"/>
          <w:szCs w:val="21"/>
        </w:rPr>
        <w:t xml:space="preserve">German Brand Award </w:t>
      </w:r>
      <w:r w:rsidR="005F4E08">
        <w:rPr>
          <w:rFonts w:eastAsia="Arial" w:cs="Arial"/>
          <w:szCs w:val="21"/>
        </w:rPr>
        <w:t>nominiert</w:t>
      </w:r>
    </w:p>
    <w:p w14:paraId="17AACD1C" w14:textId="77777777" w:rsidR="00B55619" w:rsidRPr="00433E01" w:rsidRDefault="00B55619">
      <w:pPr>
        <w:rPr>
          <w:rFonts w:cs="Arial"/>
          <w:szCs w:val="21"/>
        </w:rPr>
      </w:pPr>
    </w:p>
    <w:p w14:paraId="3CA19D81" w14:textId="6710545B" w:rsidR="00B85A0E" w:rsidRDefault="005159A1" w:rsidP="00526D00">
      <w:pPr>
        <w:rPr>
          <w:rFonts w:cs="Arial"/>
          <w:i/>
          <w:iCs/>
          <w:szCs w:val="21"/>
        </w:rPr>
      </w:pPr>
      <w:r w:rsidRPr="003C7DDB">
        <w:rPr>
          <w:rFonts w:cs="Arial"/>
          <w:i/>
          <w:iCs/>
          <w:szCs w:val="21"/>
        </w:rPr>
        <w:t xml:space="preserve">Dornbirn, </w:t>
      </w:r>
      <w:r w:rsidR="003C7DDB" w:rsidRPr="003C7DDB">
        <w:rPr>
          <w:rFonts w:cs="Arial"/>
          <w:i/>
          <w:iCs/>
          <w:szCs w:val="21"/>
        </w:rPr>
        <w:t>18</w:t>
      </w:r>
      <w:r w:rsidR="00B55619" w:rsidRPr="003C7DDB">
        <w:rPr>
          <w:rFonts w:cs="Arial"/>
          <w:i/>
          <w:iCs/>
          <w:szCs w:val="21"/>
        </w:rPr>
        <w:t xml:space="preserve">. </w:t>
      </w:r>
      <w:r w:rsidR="004D6A13" w:rsidRPr="003C7DDB">
        <w:rPr>
          <w:rFonts w:cs="Arial"/>
          <w:i/>
          <w:iCs/>
          <w:szCs w:val="21"/>
        </w:rPr>
        <w:t>November</w:t>
      </w:r>
      <w:r w:rsidR="00B55619" w:rsidRPr="003C7DDB">
        <w:rPr>
          <w:rFonts w:cs="Arial"/>
          <w:i/>
          <w:iCs/>
          <w:szCs w:val="21"/>
        </w:rPr>
        <w:t xml:space="preserve"> 20</w:t>
      </w:r>
      <w:r w:rsidR="004D6A13" w:rsidRPr="003C7DDB">
        <w:rPr>
          <w:rFonts w:cs="Arial"/>
          <w:i/>
          <w:iCs/>
          <w:szCs w:val="21"/>
        </w:rPr>
        <w:t>21</w:t>
      </w:r>
      <w:r w:rsidRPr="00433E01">
        <w:rPr>
          <w:rFonts w:cs="Arial"/>
          <w:i/>
          <w:iCs/>
          <w:szCs w:val="21"/>
        </w:rPr>
        <w:t xml:space="preserve"> –</w:t>
      </w:r>
      <w:r w:rsidR="00213D08">
        <w:rPr>
          <w:rFonts w:cs="Arial"/>
          <w:i/>
          <w:iCs/>
          <w:szCs w:val="21"/>
        </w:rPr>
        <w:t xml:space="preserve"> </w:t>
      </w:r>
      <w:r w:rsidR="00FE1F7A">
        <w:rPr>
          <w:rFonts w:cs="Arial"/>
          <w:i/>
          <w:iCs/>
          <w:szCs w:val="21"/>
        </w:rPr>
        <w:t>D</w:t>
      </w:r>
      <w:r w:rsidR="00B55619">
        <w:rPr>
          <w:rFonts w:cs="Arial"/>
          <w:i/>
          <w:iCs/>
          <w:szCs w:val="21"/>
        </w:rPr>
        <w:t xml:space="preserve">ie </w:t>
      </w:r>
      <w:r w:rsidR="00B878AA">
        <w:rPr>
          <w:rFonts w:cs="Arial"/>
          <w:i/>
          <w:iCs/>
          <w:szCs w:val="21"/>
        </w:rPr>
        <w:t xml:space="preserve">Vorarlberger Branding- und Kommunikationsagentur die3 </w:t>
      </w:r>
      <w:r w:rsidR="00AA2C83">
        <w:rPr>
          <w:rFonts w:cs="Arial"/>
          <w:i/>
          <w:iCs/>
          <w:szCs w:val="21"/>
        </w:rPr>
        <w:t xml:space="preserve">wird für das Projekt </w:t>
      </w:r>
      <w:r w:rsidR="00AA2C83" w:rsidRPr="00AA2C83">
        <w:rPr>
          <w:rFonts w:cs="Arial"/>
          <w:i/>
          <w:iCs/>
          <w:szCs w:val="21"/>
        </w:rPr>
        <w:t>„</w:t>
      </w:r>
      <w:r w:rsidR="00B85A0E" w:rsidRPr="00B85A0E">
        <w:rPr>
          <w:rFonts w:cs="Arial"/>
          <w:i/>
          <w:iCs/>
          <w:szCs w:val="21"/>
        </w:rPr>
        <w:t>Digitus Index est</w:t>
      </w:r>
      <w:r w:rsidR="00AA2C83" w:rsidRPr="00AA2C83">
        <w:rPr>
          <w:rFonts w:cs="Arial"/>
          <w:i/>
          <w:iCs/>
          <w:szCs w:val="21"/>
        </w:rPr>
        <w:t>“</w:t>
      </w:r>
      <w:r w:rsidR="00AA2C83">
        <w:rPr>
          <w:rFonts w:cs="Arial"/>
          <w:i/>
          <w:iCs/>
          <w:szCs w:val="21"/>
        </w:rPr>
        <w:t xml:space="preserve"> mit einem </w:t>
      </w:r>
      <w:r w:rsidR="00FE1F7A">
        <w:rPr>
          <w:rFonts w:cs="Arial"/>
          <w:i/>
          <w:iCs/>
          <w:szCs w:val="21"/>
        </w:rPr>
        <w:t xml:space="preserve">German Design Award </w:t>
      </w:r>
      <w:r w:rsidR="00AA2C83">
        <w:rPr>
          <w:rFonts w:cs="Arial"/>
          <w:i/>
          <w:iCs/>
          <w:szCs w:val="21"/>
        </w:rPr>
        <w:t>2022 in der Kategorie „</w:t>
      </w:r>
      <w:bookmarkStart w:id="0" w:name="_Hlk87964132"/>
      <w:r w:rsidR="00934542">
        <w:rPr>
          <w:rFonts w:cs="Arial"/>
          <w:i/>
          <w:iCs/>
          <w:szCs w:val="21"/>
        </w:rPr>
        <w:t>Excellent</w:t>
      </w:r>
      <w:bookmarkEnd w:id="0"/>
      <w:r w:rsidR="00934542">
        <w:rPr>
          <w:rFonts w:cs="Arial"/>
          <w:i/>
          <w:iCs/>
          <w:szCs w:val="21"/>
        </w:rPr>
        <w:t xml:space="preserve"> Communications Design</w:t>
      </w:r>
      <w:r w:rsidR="00AA2C83">
        <w:rPr>
          <w:rFonts w:cs="Arial"/>
          <w:i/>
          <w:iCs/>
          <w:szCs w:val="21"/>
        </w:rPr>
        <w:t>“ ausgezeichnet</w:t>
      </w:r>
      <w:r w:rsidR="00B55619">
        <w:rPr>
          <w:rFonts w:cs="Arial"/>
          <w:i/>
          <w:iCs/>
          <w:szCs w:val="21"/>
        </w:rPr>
        <w:t xml:space="preserve">. </w:t>
      </w:r>
      <w:r w:rsidR="00AA2C83">
        <w:rPr>
          <w:rFonts w:cs="Arial"/>
          <w:i/>
          <w:iCs/>
          <w:szCs w:val="21"/>
        </w:rPr>
        <w:t xml:space="preserve">Die feierliche Verleihung des Preises erfolgt </w:t>
      </w:r>
      <w:r w:rsidR="00AA2C83" w:rsidRPr="00AA2C83">
        <w:rPr>
          <w:rFonts w:cs="Arial"/>
          <w:i/>
          <w:iCs/>
          <w:szCs w:val="21"/>
        </w:rPr>
        <w:t>im Februar 2022</w:t>
      </w:r>
      <w:r w:rsidR="00AA2C83">
        <w:rPr>
          <w:rFonts w:cs="Arial"/>
          <w:i/>
          <w:iCs/>
          <w:szCs w:val="21"/>
        </w:rPr>
        <w:t xml:space="preserve">. </w:t>
      </w:r>
      <w:r w:rsidR="00B85A0E">
        <w:rPr>
          <w:rFonts w:cs="Arial"/>
          <w:i/>
          <w:iCs/>
          <w:szCs w:val="21"/>
        </w:rPr>
        <w:t>D</w:t>
      </w:r>
      <w:r w:rsidR="00BC4B25">
        <w:rPr>
          <w:rFonts w:cs="Arial"/>
          <w:i/>
          <w:iCs/>
          <w:szCs w:val="21"/>
        </w:rPr>
        <w:t xml:space="preserve">as </w:t>
      </w:r>
      <w:r w:rsidR="004E6E81">
        <w:rPr>
          <w:rFonts w:cs="Arial"/>
          <w:i/>
          <w:iCs/>
          <w:szCs w:val="21"/>
        </w:rPr>
        <w:t xml:space="preserve">prämierte </w:t>
      </w:r>
      <w:r w:rsidR="00BC4B25">
        <w:rPr>
          <w:rFonts w:cs="Arial"/>
          <w:i/>
          <w:iCs/>
          <w:szCs w:val="21"/>
        </w:rPr>
        <w:t xml:space="preserve">Projekt </w:t>
      </w:r>
      <w:r w:rsidR="00AA2C83">
        <w:rPr>
          <w:rFonts w:cs="Arial"/>
          <w:i/>
          <w:iCs/>
          <w:szCs w:val="21"/>
        </w:rPr>
        <w:t xml:space="preserve">wurde zudem für den </w:t>
      </w:r>
      <w:r w:rsidR="00AA2C83" w:rsidRPr="00AA2C83">
        <w:rPr>
          <w:rFonts w:cs="Arial"/>
          <w:i/>
          <w:iCs/>
          <w:szCs w:val="21"/>
        </w:rPr>
        <w:t>German Brand Award 2022</w:t>
      </w:r>
      <w:r w:rsidR="00AA2C83">
        <w:rPr>
          <w:rFonts w:cs="Arial"/>
          <w:i/>
          <w:iCs/>
          <w:szCs w:val="21"/>
        </w:rPr>
        <w:t xml:space="preserve"> nominiert.</w:t>
      </w:r>
    </w:p>
    <w:p w14:paraId="169D96BE" w14:textId="49B9DB8D" w:rsidR="005D6F10" w:rsidRDefault="005D6F10">
      <w:pPr>
        <w:rPr>
          <w:rFonts w:cs="Arial"/>
          <w:iCs/>
          <w:szCs w:val="21"/>
        </w:rPr>
      </w:pPr>
    </w:p>
    <w:p w14:paraId="63FF45B7" w14:textId="2DA20BE5" w:rsidR="000F0606" w:rsidRDefault="00D0194F" w:rsidP="00AA2C83">
      <w:pPr>
        <w:rPr>
          <w:rFonts w:cs="Arial"/>
          <w:iCs/>
          <w:szCs w:val="21"/>
          <w:lang w:val="de-AT"/>
        </w:rPr>
      </w:pPr>
      <w:r w:rsidRPr="00C37E7E">
        <w:rPr>
          <w:rFonts w:cs="Arial"/>
          <w:iCs/>
          <w:szCs w:val="21"/>
        </w:rPr>
        <w:t xml:space="preserve">Der German Design Award </w:t>
      </w:r>
      <w:r>
        <w:rPr>
          <w:rFonts w:cs="Arial"/>
          <w:iCs/>
          <w:szCs w:val="21"/>
        </w:rPr>
        <w:t>zählt zu den renommiertesten</w:t>
      </w:r>
      <w:r w:rsidRPr="00C37E7E">
        <w:rPr>
          <w:rFonts w:cs="Arial"/>
          <w:iCs/>
          <w:szCs w:val="21"/>
        </w:rPr>
        <w:t xml:space="preserve"> Branchen-Auszeichnungen </w:t>
      </w:r>
      <w:r w:rsidR="00C947D1">
        <w:rPr>
          <w:rFonts w:cs="Arial"/>
          <w:iCs/>
          <w:szCs w:val="21"/>
        </w:rPr>
        <w:t>im</w:t>
      </w:r>
      <w:r w:rsidR="00C947D1" w:rsidRPr="00C37E7E">
        <w:rPr>
          <w:rFonts w:cs="Arial"/>
          <w:iCs/>
          <w:szCs w:val="21"/>
        </w:rPr>
        <w:t xml:space="preserve"> </w:t>
      </w:r>
      <w:r w:rsidRPr="00C37E7E">
        <w:rPr>
          <w:rFonts w:cs="Arial"/>
          <w:iCs/>
          <w:szCs w:val="21"/>
        </w:rPr>
        <w:t>deutschsprachigen Raum.</w:t>
      </w:r>
      <w:r>
        <w:rPr>
          <w:rFonts w:cs="Arial"/>
          <w:iCs/>
          <w:szCs w:val="21"/>
        </w:rPr>
        <w:t xml:space="preserve"> </w:t>
      </w:r>
      <w:r w:rsidR="00F05FF1">
        <w:rPr>
          <w:rFonts w:cs="Arial"/>
          <w:iCs/>
          <w:szCs w:val="21"/>
          <w:lang w:val="de-AT"/>
        </w:rPr>
        <w:t xml:space="preserve">Nach den beiden </w:t>
      </w:r>
      <w:r w:rsidR="00B85A0E">
        <w:rPr>
          <w:rFonts w:cs="Arial"/>
          <w:iCs/>
          <w:szCs w:val="21"/>
          <w:lang w:val="de-AT"/>
        </w:rPr>
        <w:t>Preisen</w:t>
      </w:r>
      <w:r w:rsidR="00F05FF1">
        <w:rPr>
          <w:rFonts w:cs="Arial"/>
          <w:iCs/>
          <w:szCs w:val="21"/>
          <w:lang w:val="de-AT"/>
        </w:rPr>
        <w:t xml:space="preserve"> 2018 darf sich die3 auch 202</w:t>
      </w:r>
      <w:r w:rsidR="005D7D98">
        <w:rPr>
          <w:rFonts w:cs="Arial"/>
          <w:iCs/>
          <w:szCs w:val="21"/>
          <w:lang w:val="de-AT"/>
        </w:rPr>
        <w:t>2</w:t>
      </w:r>
      <w:r w:rsidR="00F05FF1">
        <w:rPr>
          <w:rFonts w:cs="Arial"/>
          <w:iCs/>
          <w:szCs w:val="21"/>
          <w:lang w:val="de-AT"/>
        </w:rPr>
        <w:t xml:space="preserve"> über einen </w:t>
      </w:r>
      <w:r>
        <w:rPr>
          <w:rFonts w:cs="Arial"/>
          <w:iCs/>
          <w:szCs w:val="21"/>
          <w:lang w:val="de-AT"/>
        </w:rPr>
        <w:t xml:space="preserve">der begehrten </w:t>
      </w:r>
      <w:r w:rsidR="00F05FF1">
        <w:rPr>
          <w:rFonts w:cs="Arial"/>
          <w:iCs/>
          <w:szCs w:val="21"/>
          <w:lang w:val="de-AT"/>
        </w:rPr>
        <w:t>Award</w:t>
      </w:r>
      <w:r>
        <w:rPr>
          <w:rFonts w:cs="Arial"/>
          <w:iCs/>
          <w:szCs w:val="21"/>
          <w:lang w:val="de-AT"/>
        </w:rPr>
        <w:t>s</w:t>
      </w:r>
      <w:r w:rsidR="00F05FF1">
        <w:rPr>
          <w:rFonts w:cs="Arial"/>
          <w:iCs/>
          <w:szCs w:val="21"/>
          <w:lang w:val="de-AT"/>
        </w:rPr>
        <w:t xml:space="preserve"> freuen. </w:t>
      </w:r>
      <w:r w:rsidR="00B85A0E">
        <w:rPr>
          <w:rFonts w:cs="Arial"/>
          <w:iCs/>
          <w:szCs w:val="21"/>
          <w:lang w:val="de-AT"/>
        </w:rPr>
        <w:t>Beim</w:t>
      </w:r>
      <w:r w:rsidR="00F05FF1">
        <w:rPr>
          <w:rFonts w:cs="Arial"/>
          <w:iCs/>
          <w:szCs w:val="21"/>
          <w:lang w:val="de-AT"/>
        </w:rPr>
        <w:t xml:space="preserve"> 10-jährigen Jubiläum der Preisverleihung </w:t>
      </w:r>
      <w:r w:rsidR="0003681E">
        <w:rPr>
          <w:rFonts w:cs="Arial"/>
          <w:iCs/>
          <w:szCs w:val="21"/>
          <w:lang w:val="de-AT"/>
        </w:rPr>
        <w:t xml:space="preserve">war </w:t>
      </w:r>
      <w:r w:rsidR="00F05FF1">
        <w:rPr>
          <w:rFonts w:cs="Arial"/>
          <w:iCs/>
          <w:szCs w:val="21"/>
          <w:lang w:val="de-AT"/>
        </w:rPr>
        <w:t xml:space="preserve">die Dornbirner </w:t>
      </w:r>
      <w:r w:rsidR="00F05FF1" w:rsidRPr="00F05FF1">
        <w:rPr>
          <w:rFonts w:cs="Arial"/>
          <w:iCs/>
          <w:szCs w:val="21"/>
          <w:lang w:val="de-AT"/>
        </w:rPr>
        <w:t>Branding- und Kommunikationsagentur</w:t>
      </w:r>
      <w:r w:rsidR="00F05FF1">
        <w:rPr>
          <w:rFonts w:cs="Arial"/>
          <w:iCs/>
          <w:szCs w:val="21"/>
          <w:lang w:val="de-AT"/>
        </w:rPr>
        <w:t xml:space="preserve"> mit dem </w:t>
      </w:r>
      <w:r w:rsidR="00EA3010">
        <w:rPr>
          <w:rFonts w:cs="Arial"/>
          <w:iCs/>
          <w:szCs w:val="21"/>
          <w:lang w:val="de-AT"/>
        </w:rPr>
        <w:t>Geschäftsbericht der</w:t>
      </w:r>
      <w:r w:rsidR="00F05FF1">
        <w:rPr>
          <w:rFonts w:cs="Arial"/>
          <w:iCs/>
          <w:szCs w:val="21"/>
          <w:lang w:val="de-AT"/>
        </w:rPr>
        <w:t xml:space="preserve"> Euram Bank in der Kategorie </w:t>
      </w:r>
      <w:r w:rsidR="00F05FF1" w:rsidRPr="00F05FF1">
        <w:rPr>
          <w:rFonts w:cs="Arial"/>
          <w:iCs/>
          <w:szCs w:val="21"/>
          <w:lang w:val="de-AT"/>
        </w:rPr>
        <w:t>„Excellent Communications Design“</w:t>
      </w:r>
      <w:r w:rsidR="00F05FF1">
        <w:rPr>
          <w:rFonts w:cs="Arial"/>
          <w:iCs/>
          <w:szCs w:val="21"/>
          <w:lang w:val="de-AT"/>
        </w:rPr>
        <w:t xml:space="preserve"> erfolgreich.</w:t>
      </w:r>
      <w:r w:rsidR="0003681E" w:rsidRPr="0003681E">
        <w:rPr>
          <w:rFonts w:cs="Arial"/>
          <w:iCs/>
          <w:szCs w:val="21"/>
          <w:lang w:val="de-AT"/>
        </w:rPr>
        <w:t xml:space="preserve"> </w:t>
      </w:r>
      <w:r w:rsidR="00B85A0E">
        <w:rPr>
          <w:rFonts w:cs="Arial"/>
          <w:iCs/>
          <w:szCs w:val="21"/>
          <w:lang w:val="de-AT"/>
        </w:rPr>
        <w:t xml:space="preserve">Die Nominierungen </w:t>
      </w:r>
      <w:r w:rsidR="00C947D1">
        <w:rPr>
          <w:rFonts w:cs="Arial"/>
          <w:iCs/>
          <w:szCs w:val="21"/>
          <w:lang w:val="de-AT"/>
        </w:rPr>
        <w:t xml:space="preserve">erfolgen durch den </w:t>
      </w:r>
      <w:r w:rsidR="00B85A0E" w:rsidRPr="00AA2C83">
        <w:rPr>
          <w:rFonts w:cs="Arial"/>
          <w:iCs/>
          <w:szCs w:val="21"/>
          <w:lang w:val="de-AT"/>
        </w:rPr>
        <w:t>Rat für Formgebung</w:t>
      </w:r>
      <w:r w:rsidR="00B85A0E">
        <w:rPr>
          <w:rFonts w:cs="Arial"/>
          <w:iCs/>
          <w:szCs w:val="21"/>
          <w:lang w:val="de-AT"/>
        </w:rPr>
        <w:t>, d</w:t>
      </w:r>
      <w:r w:rsidR="00B85A0E" w:rsidRPr="000F0606">
        <w:rPr>
          <w:rFonts w:cs="Arial"/>
          <w:iCs/>
          <w:szCs w:val="21"/>
          <w:lang w:val="de-AT"/>
        </w:rPr>
        <w:t xml:space="preserve">ie </w:t>
      </w:r>
      <w:r w:rsidR="00B85A0E">
        <w:rPr>
          <w:rFonts w:cs="Arial"/>
          <w:iCs/>
          <w:szCs w:val="21"/>
          <w:lang w:val="de-AT"/>
        </w:rPr>
        <w:t>öffentliche</w:t>
      </w:r>
      <w:r w:rsidR="00B85A0E" w:rsidRPr="000F0606">
        <w:rPr>
          <w:rFonts w:cs="Arial"/>
          <w:iCs/>
          <w:szCs w:val="21"/>
          <w:lang w:val="de-AT"/>
        </w:rPr>
        <w:t xml:space="preserve"> Verleihung </w:t>
      </w:r>
      <w:r w:rsidR="00C947D1">
        <w:rPr>
          <w:rFonts w:cs="Arial"/>
          <w:iCs/>
          <w:szCs w:val="21"/>
          <w:lang w:val="de-AT"/>
        </w:rPr>
        <w:t xml:space="preserve">findet </w:t>
      </w:r>
      <w:r w:rsidR="00B85A0E" w:rsidRPr="000F0606">
        <w:rPr>
          <w:rFonts w:cs="Arial"/>
          <w:iCs/>
          <w:szCs w:val="21"/>
          <w:lang w:val="de-AT"/>
        </w:rPr>
        <w:t>im Februar 2022</w:t>
      </w:r>
      <w:r w:rsidR="00C947D1">
        <w:rPr>
          <w:rFonts w:cs="Arial"/>
          <w:iCs/>
          <w:szCs w:val="21"/>
          <w:lang w:val="de-AT"/>
        </w:rPr>
        <w:t xml:space="preserve"> statt</w:t>
      </w:r>
      <w:r w:rsidR="00B85A0E" w:rsidRPr="000F0606">
        <w:rPr>
          <w:rFonts w:cs="Arial"/>
          <w:iCs/>
          <w:szCs w:val="21"/>
          <w:lang w:val="de-AT"/>
        </w:rPr>
        <w:t>.</w:t>
      </w:r>
      <w:r w:rsidR="00B85A0E">
        <w:rPr>
          <w:rFonts w:cs="Arial"/>
          <w:iCs/>
          <w:szCs w:val="21"/>
          <w:lang w:val="de-AT"/>
        </w:rPr>
        <w:t xml:space="preserve"> </w:t>
      </w:r>
      <w:r w:rsidR="0003681E">
        <w:rPr>
          <w:rFonts w:cs="Arial"/>
          <w:iCs/>
          <w:szCs w:val="21"/>
          <w:lang w:val="de-AT"/>
        </w:rPr>
        <w:t>„Wir freuen uns umso mehr, dass unser</w:t>
      </w:r>
      <w:r w:rsidR="0003681E" w:rsidRPr="00AA2C83">
        <w:rPr>
          <w:rFonts w:cs="Arial"/>
          <w:iCs/>
          <w:szCs w:val="21"/>
          <w:lang w:val="de-AT"/>
        </w:rPr>
        <w:t xml:space="preserve"> Projekt </w:t>
      </w:r>
      <w:r w:rsidR="00C947D1">
        <w:rPr>
          <w:rFonts w:cs="Arial"/>
          <w:iCs/>
          <w:szCs w:val="21"/>
          <w:lang w:val="de-AT"/>
        </w:rPr>
        <w:t xml:space="preserve">nicht nur </w:t>
      </w:r>
      <w:r w:rsidR="0003681E">
        <w:rPr>
          <w:rFonts w:cs="Arial"/>
          <w:iCs/>
          <w:szCs w:val="21"/>
          <w:lang w:val="de-AT"/>
        </w:rPr>
        <w:t>entdeckt</w:t>
      </w:r>
      <w:r w:rsidR="00C947D1">
        <w:rPr>
          <w:rFonts w:cs="Arial"/>
          <w:iCs/>
          <w:szCs w:val="21"/>
          <w:lang w:val="de-AT"/>
        </w:rPr>
        <w:t xml:space="preserve"> und</w:t>
      </w:r>
      <w:r w:rsidR="0003681E">
        <w:rPr>
          <w:rFonts w:cs="Arial"/>
          <w:iCs/>
          <w:szCs w:val="21"/>
          <w:lang w:val="de-AT"/>
        </w:rPr>
        <w:t xml:space="preserve"> prämiert</w:t>
      </w:r>
      <w:r w:rsidR="00C947D1">
        <w:rPr>
          <w:rFonts w:cs="Arial"/>
          <w:iCs/>
          <w:szCs w:val="21"/>
          <w:lang w:val="de-AT"/>
        </w:rPr>
        <w:t xml:space="preserve">, sondern </w:t>
      </w:r>
      <w:r w:rsidR="0003681E">
        <w:rPr>
          <w:rFonts w:cs="Arial"/>
          <w:iCs/>
          <w:szCs w:val="21"/>
          <w:lang w:val="de-AT"/>
        </w:rPr>
        <w:t xml:space="preserve">zudem für den German Brand Award </w:t>
      </w:r>
      <w:r w:rsidR="0003681E" w:rsidRPr="00AA2C83">
        <w:rPr>
          <w:rFonts w:cs="Arial"/>
          <w:iCs/>
          <w:szCs w:val="21"/>
          <w:lang w:val="de-AT"/>
        </w:rPr>
        <w:t xml:space="preserve">nominiert </w:t>
      </w:r>
      <w:r w:rsidR="0003681E">
        <w:rPr>
          <w:rFonts w:cs="Arial"/>
          <w:iCs/>
          <w:szCs w:val="21"/>
          <w:lang w:val="de-AT"/>
        </w:rPr>
        <w:t>wurde</w:t>
      </w:r>
      <w:r w:rsidR="0003681E" w:rsidRPr="00AA2C83">
        <w:rPr>
          <w:rFonts w:cs="Arial"/>
          <w:iCs/>
          <w:szCs w:val="21"/>
          <w:lang w:val="de-AT"/>
        </w:rPr>
        <w:t xml:space="preserve">“, sagt </w:t>
      </w:r>
      <w:r w:rsidR="000F0606" w:rsidRPr="000F0606">
        <w:rPr>
          <w:rFonts w:cs="Arial"/>
          <w:iCs/>
          <w:szCs w:val="21"/>
          <w:lang w:val="de-AT"/>
        </w:rPr>
        <w:t>Alex Welzenbach, Geschäftsführer von die3.</w:t>
      </w:r>
      <w:r w:rsidR="000F0606">
        <w:rPr>
          <w:rFonts w:cs="Arial"/>
          <w:iCs/>
          <w:szCs w:val="21"/>
          <w:lang w:val="de-AT"/>
        </w:rPr>
        <w:t xml:space="preserve"> </w:t>
      </w:r>
    </w:p>
    <w:p w14:paraId="1AB23302" w14:textId="77777777" w:rsidR="000F0606" w:rsidRDefault="000F0606" w:rsidP="00AA2C83">
      <w:pPr>
        <w:rPr>
          <w:rFonts w:cs="Arial"/>
          <w:iCs/>
          <w:szCs w:val="21"/>
          <w:lang w:val="de-AT"/>
        </w:rPr>
      </w:pPr>
    </w:p>
    <w:p w14:paraId="16338674" w14:textId="32B8ECDB" w:rsidR="00FF7925" w:rsidRDefault="00D0194F" w:rsidP="0003681E">
      <w:pPr>
        <w:rPr>
          <w:rFonts w:cs="Arial"/>
          <w:b/>
          <w:bCs/>
          <w:iCs/>
          <w:szCs w:val="21"/>
        </w:rPr>
      </w:pPr>
      <w:r>
        <w:rPr>
          <w:rFonts w:cs="Arial"/>
          <w:b/>
          <w:bCs/>
          <w:iCs/>
          <w:szCs w:val="21"/>
        </w:rPr>
        <w:t>Bilanz mit Weitblick</w:t>
      </w:r>
    </w:p>
    <w:p w14:paraId="24841FDD" w14:textId="28C913ED" w:rsidR="00D27C6B" w:rsidRPr="00FF7925" w:rsidRDefault="00FF7925" w:rsidP="0003681E">
      <w:pPr>
        <w:rPr>
          <w:rFonts w:cs="Arial"/>
          <w:iCs/>
          <w:szCs w:val="21"/>
        </w:rPr>
      </w:pPr>
      <w:r w:rsidRPr="00FF7925">
        <w:rPr>
          <w:rFonts w:cs="Arial"/>
          <w:iCs/>
          <w:szCs w:val="21"/>
        </w:rPr>
        <w:t>Digitus Index est</w:t>
      </w:r>
      <w:r w:rsidR="00D27C6B">
        <w:rPr>
          <w:rFonts w:cs="Arial"/>
          <w:iCs/>
          <w:szCs w:val="21"/>
        </w:rPr>
        <w:t xml:space="preserve">, der Geschäftsbericht der </w:t>
      </w:r>
      <w:r>
        <w:rPr>
          <w:rFonts w:cs="Arial"/>
          <w:iCs/>
          <w:szCs w:val="21"/>
        </w:rPr>
        <w:t xml:space="preserve">Wiener Euram Bank für das Jahr 2018 überzeugte die </w:t>
      </w:r>
      <w:r w:rsidR="00D27C6B" w:rsidRPr="00D27C6B">
        <w:rPr>
          <w:rFonts w:cs="Arial"/>
          <w:iCs/>
          <w:szCs w:val="21"/>
        </w:rPr>
        <w:t>internationale Fachjury</w:t>
      </w:r>
      <w:r w:rsidR="00D27C6B">
        <w:rPr>
          <w:rFonts w:cs="Arial"/>
          <w:iCs/>
          <w:szCs w:val="21"/>
        </w:rPr>
        <w:t xml:space="preserve"> </w:t>
      </w:r>
      <w:r>
        <w:rPr>
          <w:rFonts w:cs="Arial"/>
          <w:iCs/>
          <w:szCs w:val="21"/>
        </w:rPr>
        <w:t xml:space="preserve">durch die gelungene </w:t>
      </w:r>
      <w:r w:rsidRPr="0003681E">
        <w:rPr>
          <w:rFonts w:cs="Arial"/>
          <w:iCs/>
          <w:szCs w:val="21"/>
        </w:rPr>
        <w:t>verbal</w:t>
      </w:r>
      <w:r>
        <w:rPr>
          <w:rFonts w:cs="Arial"/>
          <w:iCs/>
          <w:szCs w:val="21"/>
        </w:rPr>
        <w:t>e</w:t>
      </w:r>
      <w:r w:rsidRPr="0003681E">
        <w:rPr>
          <w:rFonts w:cs="Arial"/>
          <w:iCs/>
          <w:szCs w:val="21"/>
        </w:rPr>
        <w:t xml:space="preserve"> und visuelle </w:t>
      </w:r>
      <w:r>
        <w:rPr>
          <w:rFonts w:cs="Arial"/>
          <w:iCs/>
          <w:szCs w:val="21"/>
        </w:rPr>
        <w:t>Umsetzung des Leitmotivs. „‚</w:t>
      </w:r>
      <w:r w:rsidRPr="0003681E">
        <w:rPr>
          <w:rFonts w:cs="Arial"/>
          <w:iCs/>
          <w:szCs w:val="21"/>
        </w:rPr>
        <w:t>Digitus Index est</w:t>
      </w:r>
      <w:r>
        <w:rPr>
          <w:rFonts w:cs="Arial"/>
          <w:iCs/>
          <w:szCs w:val="21"/>
        </w:rPr>
        <w:t>‘</w:t>
      </w:r>
      <w:r w:rsidRPr="0003681E">
        <w:rPr>
          <w:rFonts w:cs="Arial"/>
          <w:iCs/>
          <w:szCs w:val="21"/>
        </w:rPr>
        <w:t xml:space="preserve"> ist ein Wortspiel</w:t>
      </w:r>
      <w:r w:rsidR="00D0194F">
        <w:rPr>
          <w:rFonts w:cs="Arial"/>
          <w:iCs/>
          <w:szCs w:val="21"/>
        </w:rPr>
        <w:t xml:space="preserve"> mit dem </w:t>
      </w:r>
      <w:r w:rsidRPr="0003681E">
        <w:rPr>
          <w:rFonts w:cs="Arial"/>
          <w:iCs/>
          <w:szCs w:val="21"/>
        </w:rPr>
        <w:t xml:space="preserve">lateinischen Ursprung des Begriffs </w:t>
      </w:r>
      <w:r>
        <w:rPr>
          <w:rFonts w:cs="Arial"/>
          <w:iCs/>
          <w:szCs w:val="21"/>
        </w:rPr>
        <w:t>‚</w:t>
      </w:r>
      <w:r w:rsidRPr="0003681E">
        <w:rPr>
          <w:rFonts w:cs="Arial"/>
          <w:iCs/>
          <w:szCs w:val="21"/>
        </w:rPr>
        <w:t>digital</w:t>
      </w:r>
      <w:r>
        <w:rPr>
          <w:rFonts w:cs="Arial"/>
          <w:iCs/>
          <w:szCs w:val="21"/>
        </w:rPr>
        <w:t>‘</w:t>
      </w:r>
      <w:r w:rsidRPr="0003681E">
        <w:rPr>
          <w:rFonts w:cs="Arial"/>
          <w:iCs/>
          <w:szCs w:val="21"/>
        </w:rPr>
        <w:t>. Als Digitus ist er</w:t>
      </w:r>
      <w:r w:rsidR="00D0194F">
        <w:rPr>
          <w:rFonts w:cs="Arial"/>
          <w:iCs/>
          <w:szCs w:val="21"/>
        </w:rPr>
        <w:t xml:space="preserve"> noch heute</w:t>
      </w:r>
      <w:r w:rsidRPr="0003681E">
        <w:rPr>
          <w:rFonts w:cs="Arial"/>
          <w:iCs/>
          <w:szCs w:val="21"/>
        </w:rPr>
        <w:t xml:space="preserve"> im englischen Wort für Zeigefinger lebendig</w:t>
      </w:r>
      <w:r>
        <w:rPr>
          <w:rFonts w:cs="Arial"/>
          <w:iCs/>
          <w:szCs w:val="21"/>
        </w:rPr>
        <w:t xml:space="preserve">“, so </w:t>
      </w:r>
      <w:r w:rsidR="005608B1" w:rsidRPr="0081306F">
        <w:rPr>
          <w:rFonts w:cs="Arial"/>
          <w:iCs/>
          <w:szCs w:val="21"/>
        </w:rPr>
        <w:t>die3-Kreativdirektor Mario Loren</w:t>
      </w:r>
      <w:r w:rsidR="005608B1">
        <w:rPr>
          <w:rFonts w:cs="Arial"/>
          <w:iCs/>
          <w:szCs w:val="21"/>
        </w:rPr>
        <w:t>z</w:t>
      </w:r>
      <w:r w:rsidRPr="00AA2C83">
        <w:rPr>
          <w:rFonts w:cs="Arial"/>
          <w:iCs/>
          <w:szCs w:val="21"/>
          <w:lang w:val="de-AT"/>
        </w:rPr>
        <w:t>.</w:t>
      </w:r>
      <w:r>
        <w:rPr>
          <w:rFonts w:cs="Arial"/>
          <w:iCs/>
          <w:szCs w:val="21"/>
          <w:lang w:val="de-AT"/>
        </w:rPr>
        <w:t xml:space="preserve"> I</w:t>
      </w:r>
      <w:r w:rsidR="00D0194F">
        <w:rPr>
          <w:rFonts w:cs="Arial"/>
          <w:iCs/>
          <w:szCs w:val="21"/>
          <w:lang w:val="de-AT"/>
        </w:rPr>
        <w:t xml:space="preserve">n der Bilanz verweist </w:t>
      </w:r>
      <w:r w:rsidR="00A854FD">
        <w:t xml:space="preserve">der Zeigefinger </w:t>
      </w:r>
      <w:r w:rsidR="00D0194F" w:rsidRPr="00D0194F">
        <w:rPr>
          <w:rFonts w:cs="Arial"/>
          <w:iCs/>
          <w:szCs w:val="21"/>
          <w:lang w:val="de-AT"/>
        </w:rPr>
        <w:t xml:space="preserve">körperhaft-analog und metaphorisch-digital </w:t>
      </w:r>
      <w:r w:rsidR="00D0194F">
        <w:rPr>
          <w:rFonts w:cs="Arial"/>
          <w:iCs/>
          <w:szCs w:val="21"/>
          <w:lang w:val="de-AT"/>
        </w:rPr>
        <w:t xml:space="preserve">auf </w:t>
      </w:r>
      <w:r>
        <w:rPr>
          <w:rFonts w:cs="Arial"/>
          <w:iCs/>
          <w:szCs w:val="21"/>
          <w:lang w:val="de-AT"/>
        </w:rPr>
        <w:t xml:space="preserve">das </w:t>
      </w:r>
      <w:r w:rsidRPr="0003681E">
        <w:rPr>
          <w:rFonts w:cs="Arial"/>
          <w:iCs/>
          <w:szCs w:val="21"/>
        </w:rPr>
        <w:t>Spannungsfeld zwischen künstlicher und menschlicher Intelligenz</w:t>
      </w:r>
      <w:r>
        <w:rPr>
          <w:rFonts w:cs="Arial"/>
          <w:iCs/>
          <w:szCs w:val="21"/>
        </w:rPr>
        <w:t xml:space="preserve">, die </w:t>
      </w:r>
      <w:r w:rsidRPr="0003681E">
        <w:rPr>
          <w:rFonts w:cs="Arial"/>
          <w:iCs/>
          <w:szCs w:val="21"/>
        </w:rPr>
        <w:t xml:space="preserve">Notwendigkeit </w:t>
      </w:r>
      <w:r>
        <w:rPr>
          <w:rFonts w:cs="Arial"/>
          <w:iCs/>
          <w:szCs w:val="21"/>
        </w:rPr>
        <w:t>ihrer</w:t>
      </w:r>
      <w:r w:rsidRPr="0003681E">
        <w:rPr>
          <w:rFonts w:cs="Arial"/>
          <w:iCs/>
          <w:szCs w:val="21"/>
        </w:rPr>
        <w:t xml:space="preserve"> Differenzierung und die Chancen </w:t>
      </w:r>
      <w:r>
        <w:rPr>
          <w:rFonts w:cs="Arial"/>
          <w:iCs/>
          <w:szCs w:val="21"/>
        </w:rPr>
        <w:t>ihres</w:t>
      </w:r>
      <w:r w:rsidRPr="0003681E">
        <w:rPr>
          <w:rFonts w:cs="Arial"/>
          <w:iCs/>
          <w:szCs w:val="21"/>
        </w:rPr>
        <w:t xml:space="preserve"> Zusammenwirkens</w:t>
      </w:r>
      <w:r>
        <w:rPr>
          <w:rFonts w:cs="Arial"/>
          <w:iCs/>
          <w:szCs w:val="21"/>
        </w:rPr>
        <w:t xml:space="preserve"> für </w:t>
      </w:r>
      <w:r w:rsidR="00D0194F">
        <w:rPr>
          <w:rFonts w:cs="Arial"/>
          <w:iCs/>
          <w:szCs w:val="21"/>
        </w:rPr>
        <w:t xml:space="preserve">eine </w:t>
      </w:r>
      <w:r w:rsidR="00D0194F" w:rsidRPr="0003681E">
        <w:rPr>
          <w:rFonts w:cs="Arial"/>
          <w:iCs/>
          <w:szCs w:val="21"/>
        </w:rPr>
        <w:t>zukunftsorientierte Privatbank.</w:t>
      </w:r>
      <w:r w:rsidR="00D0194F">
        <w:rPr>
          <w:rFonts w:cs="Arial"/>
          <w:iCs/>
          <w:szCs w:val="21"/>
        </w:rPr>
        <w:t xml:space="preserve"> </w:t>
      </w:r>
    </w:p>
    <w:p w14:paraId="5C61E0DE" w14:textId="77777777" w:rsidR="00F476CC" w:rsidRDefault="00F476CC" w:rsidP="002344AA">
      <w:pPr>
        <w:rPr>
          <w:rFonts w:cs="Arial"/>
          <w:iCs/>
          <w:szCs w:val="21"/>
        </w:rPr>
      </w:pPr>
    </w:p>
    <w:p w14:paraId="31FC98CA" w14:textId="3FD5EA66" w:rsidR="004033E1" w:rsidRPr="004033E1" w:rsidRDefault="00AA2C83" w:rsidP="00222CBD">
      <w:pPr>
        <w:rPr>
          <w:rFonts w:cs="Arial"/>
          <w:b/>
          <w:iCs/>
          <w:szCs w:val="21"/>
        </w:rPr>
      </w:pPr>
      <w:r>
        <w:rPr>
          <w:rFonts w:cs="Arial"/>
          <w:b/>
          <w:iCs/>
          <w:szCs w:val="21"/>
        </w:rPr>
        <w:t xml:space="preserve">Nominierung </w:t>
      </w:r>
      <w:r w:rsidR="005F4E08">
        <w:rPr>
          <w:rFonts w:cs="Arial"/>
          <w:b/>
          <w:iCs/>
          <w:szCs w:val="21"/>
        </w:rPr>
        <w:t>für den</w:t>
      </w:r>
      <w:r>
        <w:rPr>
          <w:rFonts w:cs="Arial"/>
          <w:b/>
          <w:iCs/>
          <w:szCs w:val="21"/>
        </w:rPr>
        <w:t xml:space="preserve"> German Brand Award 2022</w:t>
      </w:r>
    </w:p>
    <w:p w14:paraId="427E45B0" w14:textId="586D8446" w:rsidR="00B631A9" w:rsidRDefault="00D27C6B" w:rsidP="00222CBD">
      <w:pPr>
        <w:rPr>
          <w:rFonts w:cs="Arial"/>
          <w:iCs/>
          <w:szCs w:val="21"/>
        </w:rPr>
      </w:pPr>
      <w:r>
        <w:rPr>
          <w:rFonts w:cs="Arial"/>
          <w:iCs/>
          <w:szCs w:val="21"/>
        </w:rPr>
        <w:t xml:space="preserve">Parallel zur Auszeichnung beim German Design Award nominierte der </w:t>
      </w:r>
      <w:r w:rsidRPr="00AA2C83">
        <w:rPr>
          <w:rFonts w:cs="Arial"/>
          <w:iCs/>
          <w:szCs w:val="21"/>
          <w:lang w:val="de-AT"/>
        </w:rPr>
        <w:t>Rat für Formgebung</w:t>
      </w:r>
      <w:r>
        <w:rPr>
          <w:rFonts w:cs="Arial"/>
          <w:iCs/>
          <w:szCs w:val="21"/>
          <w:lang w:val="de-AT"/>
        </w:rPr>
        <w:t xml:space="preserve"> das Projekt auch für den im Juni 2022 verliehenen German Brand Award. </w:t>
      </w:r>
      <w:r w:rsidR="000F0606">
        <w:rPr>
          <w:rFonts w:cs="Arial"/>
          <w:iCs/>
          <w:szCs w:val="21"/>
          <w:lang w:val="de-AT"/>
        </w:rPr>
        <w:t xml:space="preserve">Der </w:t>
      </w:r>
      <w:r w:rsidR="00AE6C1C">
        <w:rPr>
          <w:rFonts w:cs="Arial"/>
          <w:iCs/>
          <w:szCs w:val="21"/>
          <w:lang w:val="de-AT"/>
        </w:rPr>
        <w:t xml:space="preserve">bedeutende Marken-Preis wird ebenfalls jährlich </w:t>
      </w:r>
      <w:r w:rsidR="00AE6C1C">
        <w:t xml:space="preserve">in </w:t>
      </w:r>
      <w:r w:rsidR="00B85A0E">
        <w:t>zwei Haupt- und 15 Zusatzk</w:t>
      </w:r>
      <w:r w:rsidR="00AE6C1C">
        <w:t>ategorien vergeben.</w:t>
      </w:r>
      <w:r w:rsidR="000F0606">
        <w:rPr>
          <w:rFonts w:cs="Arial"/>
          <w:iCs/>
          <w:szCs w:val="21"/>
          <w:lang w:val="de-AT"/>
        </w:rPr>
        <w:t xml:space="preserve"> </w:t>
      </w:r>
    </w:p>
    <w:p w14:paraId="014455A5" w14:textId="77777777" w:rsidR="00526D00" w:rsidRPr="0060753D" w:rsidRDefault="00526D00" w:rsidP="00526D00">
      <w:pPr>
        <w:rPr>
          <w:rFonts w:cs="Arial"/>
          <w:iCs/>
          <w:szCs w:val="21"/>
        </w:rPr>
      </w:pPr>
    </w:p>
    <w:p w14:paraId="35965337" w14:textId="0E2B2E06" w:rsidR="005159A1" w:rsidRDefault="005159A1">
      <w:pPr>
        <w:rPr>
          <w:rFonts w:cs="Arial"/>
          <w:b/>
          <w:lang w:val="de-AT"/>
        </w:rPr>
      </w:pPr>
      <w:r w:rsidRPr="00BC4B25">
        <w:rPr>
          <w:rFonts w:cs="Arial"/>
          <w:b/>
          <w:bCs/>
          <w:szCs w:val="21"/>
        </w:rPr>
        <w:t>Information:</w:t>
      </w:r>
      <w:r w:rsidRPr="00BC4B25">
        <w:rPr>
          <w:rFonts w:cs="Arial"/>
          <w:b/>
          <w:bCs/>
          <w:szCs w:val="21"/>
          <w:lang w:val="de-AT"/>
        </w:rPr>
        <w:t xml:space="preserve"> </w:t>
      </w:r>
      <w:hyperlink r:id="rId6" w:history="1">
        <w:r w:rsidR="00BC4B25" w:rsidRPr="00CC6583">
          <w:rPr>
            <w:rStyle w:val="Hyperlink"/>
            <w:b/>
            <w:lang w:val="de-AT"/>
          </w:rPr>
          <w:t>www.die3.eu</w:t>
        </w:r>
      </w:hyperlink>
    </w:p>
    <w:p w14:paraId="63032844" w14:textId="77777777" w:rsidR="005159A1" w:rsidRPr="00BC4B25" w:rsidRDefault="005159A1">
      <w:pPr>
        <w:rPr>
          <w:rFonts w:cs="Arial"/>
          <w:szCs w:val="21"/>
        </w:rPr>
      </w:pPr>
    </w:p>
    <w:p w14:paraId="4A5D34E1" w14:textId="77777777" w:rsidR="005159A1" w:rsidRPr="00BC4B25" w:rsidRDefault="005159A1">
      <w:pPr>
        <w:rPr>
          <w:rFonts w:cs="Arial"/>
          <w:szCs w:val="21"/>
        </w:rPr>
      </w:pPr>
    </w:p>
    <w:p w14:paraId="74C281F0" w14:textId="77777777" w:rsidR="005159A1" w:rsidRPr="003C7DDB" w:rsidRDefault="005159A1">
      <w:pPr>
        <w:pStyle w:val="berschrift"/>
        <w:widowControl w:val="0"/>
        <w:rPr>
          <w:rFonts w:cs="Arial"/>
          <w:szCs w:val="21"/>
          <w:lang w:val="de-AT"/>
        </w:rPr>
      </w:pPr>
      <w:r w:rsidRPr="003C7DDB">
        <w:rPr>
          <w:rFonts w:cs="Arial"/>
          <w:szCs w:val="21"/>
          <w:lang w:val="de-AT"/>
        </w:rPr>
        <w:t>Fact-Box:</w:t>
      </w:r>
    </w:p>
    <w:p w14:paraId="64FFCB19" w14:textId="77777777" w:rsidR="005159A1" w:rsidRDefault="005159A1" w:rsidP="00C2554F">
      <w:pPr>
        <w:pStyle w:val="berschrift"/>
        <w:widowControl w:val="0"/>
        <w:rPr>
          <w:rFonts w:cs="Arial"/>
          <w:szCs w:val="21"/>
        </w:rPr>
      </w:pPr>
      <w:r w:rsidRPr="00433E01">
        <w:rPr>
          <w:rFonts w:cs="Arial"/>
          <w:szCs w:val="21"/>
        </w:rPr>
        <w:t>die3 Agentu</w:t>
      </w:r>
      <w:r w:rsidR="00C2554F">
        <w:rPr>
          <w:rFonts w:cs="Arial"/>
          <w:szCs w:val="21"/>
        </w:rPr>
        <w:t>r für Werbung und Kommunikation</w:t>
      </w:r>
    </w:p>
    <w:p w14:paraId="441F621D" w14:textId="77777777" w:rsidR="00C2554F" w:rsidRPr="00C2554F" w:rsidRDefault="00C2554F" w:rsidP="00C2554F"/>
    <w:p w14:paraId="0303B8D2" w14:textId="77777777" w:rsidR="00526D00" w:rsidRPr="00286B98" w:rsidRDefault="00526D00" w:rsidP="00C2554F">
      <w:pPr>
        <w:numPr>
          <w:ilvl w:val="0"/>
          <w:numId w:val="3"/>
        </w:numPr>
        <w:rPr>
          <w:rFonts w:cs="Arial"/>
          <w:szCs w:val="21"/>
        </w:rPr>
      </w:pPr>
      <w:r w:rsidRPr="00286B98">
        <w:rPr>
          <w:rFonts w:cs="Arial"/>
          <w:szCs w:val="21"/>
        </w:rPr>
        <w:t>Gründung 1989</w:t>
      </w:r>
    </w:p>
    <w:p w14:paraId="40D6124D" w14:textId="546BC65D" w:rsidR="00526D00" w:rsidRPr="002F275E" w:rsidRDefault="00526D00" w:rsidP="00C2554F">
      <w:pPr>
        <w:numPr>
          <w:ilvl w:val="0"/>
          <w:numId w:val="3"/>
        </w:numPr>
        <w:rPr>
          <w:rFonts w:cs="Arial"/>
          <w:szCs w:val="21"/>
        </w:rPr>
      </w:pPr>
      <w:r w:rsidRPr="002F275E">
        <w:rPr>
          <w:rFonts w:cs="Arial"/>
          <w:szCs w:val="21"/>
        </w:rPr>
        <w:t xml:space="preserve">MitarbeiterInnen: </w:t>
      </w:r>
      <w:r w:rsidR="00B87F11" w:rsidRPr="002F275E">
        <w:rPr>
          <w:rFonts w:cs="Arial"/>
          <w:szCs w:val="21"/>
        </w:rPr>
        <w:t>11</w:t>
      </w:r>
    </w:p>
    <w:p w14:paraId="6F88EEC9" w14:textId="77777777" w:rsidR="00526D00" w:rsidRPr="00286B98" w:rsidRDefault="00526D00" w:rsidP="00C2554F">
      <w:pPr>
        <w:numPr>
          <w:ilvl w:val="0"/>
          <w:numId w:val="3"/>
        </w:numPr>
        <w:rPr>
          <w:rFonts w:cs="Arial"/>
          <w:szCs w:val="21"/>
        </w:rPr>
      </w:pPr>
      <w:r w:rsidRPr="00286B98">
        <w:rPr>
          <w:rFonts w:cs="Arial"/>
          <w:szCs w:val="21"/>
        </w:rPr>
        <w:t xml:space="preserve">Schwerpunkte: </w:t>
      </w:r>
      <w:r w:rsidR="002A558C" w:rsidRPr="00286B98">
        <w:rPr>
          <w:rFonts w:cs="Arial"/>
          <w:szCs w:val="21"/>
        </w:rPr>
        <w:t xml:space="preserve">Strategie, Branding, </w:t>
      </w:r>
      <w:r w:rsidRPr="00286B98">
        <w:rPr>
          <w:rFonts w:cs="Arial"/>
          <w:szCs w:val="21"/>
        </w:rPr>
        <w:t>Crossmediale Kommunikati</w:t>
      </w:r>
      <w:r w:rsidR="002A558C" w:rsidRPr="00286B98">
        <w:rPr>
          <w:rFonts w:cs="Arial"/>
          <w:szCs w:val="21"/>
        </w:rPr>
        <w:t>on</w:t>
      </w:r>
    </w:p>
    <w:p w14:paraId="733D8B8E" w14:textId="77777777" w:rsidR="005159A1" w:rsidRPr="00433E01" w:rsidRDefault="00526D00" w:rsidP="00C2554F">
      <w:pPr>
        <w:numPr>
          <w:ilvl w:val="0"/>
          <w:numId w:val="3"/>
        </w:numPr>
        <w:rPr>
          <w:rFonts w:cs="Arial"/>
          <w:szCs w:val="21"/>
        </w:rPr>
      </w:pPr>
      <w:r w:rsidRPr="00526D00">
        <w:rPr>
          <w:rFonts w:cs="Arial"/>
          <w:szCs w:val="21"/>
        </w:rPr>
        <w:t>Limbic® Licensed Partner</w:t>
      </w:r>
    </w:p>
    <w:p w14:paraId="1B1FAE37" w14:textId="77777777" w:rsidR="005159A1" w:rsidRPr="00433E01" w:rsidRDefault="005159A1">
      <w:pPr>
        <w:rPr>
          <w:rFonts w:cs="Arial"/>
          <w:szCs w:val="21"/>
        </w:rPr>
      </w:pPr>
    </w:p>
    <w:p w14:paraId="296B2F8D" w14:textId="77777777" w:rsidR="00B109B2" w:rsidRDefault="00B109B2">
      <w:pPr>
        <w:rPr>
          <w:rFonts w:cs="Arial"/>
          <w:szCs w:val="21"/>
        </w:rPr>
      </w:pPr>
    </w:p>
    <w:p w14:paraId="100BF736" w14:textId="77777777" w:rsidR="00032144" w:rsidRDefault="00032144">
      <w:pPr>
        <w:rPr>
          <w:rFonts w:cs="Arial"/>
          <w:szCs w:val="21"/>
        </w:rPr>
      </w:pPr>
    </w:p>
    <w:p w14:paraId="361794EE" w14:textId="77777777" w:rsidR="005159A1" w:rsidRDefault="005159A1">
      <w:pPr>
        <w:pStyle w:val="berschrift"/>
        <w:rPr>
          <w:rFonts w:cs="Arial"/>
          <w:szCs w:val="21"/>
        </w:rPr>
      </w:pPr>
      <w:r w:rsidRPr="00433E01">
        <w:rPr>
          <w:rFonts w:cs="Arial"/>
          <w:szCs w:val="21"/>
        </w:rPr>
        <w:t>Bildtext</w:t>
      </w:r>
      <w:r w:rsidR="00B77BE4">
        <w:rPr>
          <w:rFonts w:cs="Arial"/>
          <w:szCs w:val="21"/>
        </w:rPr>
        <w:t>e</w:t>
      </w:r>
      <w:r w:rsidRPr="00433E01">
        <w:rPr>
          <w:rFonts w:cs="Arial"/>
          <w:szCs w:val="21"/>
        </w:rPr>
        <w:t>:</w:t>
      </w:r>
    </w:p>
    <w:p w14:paraId="41B93EC9" w14:textId="6A823E3E" w:rsidR="00D43460" w:rsidRDefault="007A67DC" w:rsidP="00E41C2C">
      <w:pPr>
        <w:rPr>
          <w:rFonts w:cs="Arial"/>
          <w:szCs w:val="21"/>
        </w:rPr>
      </w:pPr>
      <w:r w:rsidRPr="00184FEB">
        <w:rPr>
          <w:rFonts w:cs="Arial"/>
          <w:b/>
          <w:szCs w:val="21"/>
        </w:rPr>
        <w:t>die3-</w:t>
      </w:r>
      <w:r w:rsidR="00B87F11">
        <w:rPr>
          <w:rFonts w:cs="Arial"/>
          <w:b/>
          <w:szCs w:val="21"/>
        </w:rPr>
        <w:t>G</w:t>
      </w:r>
      <w:r w:rsidR="00184FEB" w:rsidRPr="00184FEB">
        <w:rPr>
          <w:rFonts w:cs="Arial"/>
          <w:b/>
          <w:szCs w:val="21"/>
        </w:rPr>
        <w:t>ewinner</w:t>
      </w:r>
      <w:r w:rsidRPr="00184FEB">
        <w:rPr>
          <w:rFonts w:cs="Arial"/>
          <w:b/>
          <w:szCs w:val="21"/>
        </w:rPr>
        <w:t>-</w:t>
      </w:r>
      <w:r w:rsidR="00B87F11">
        <w:rPr>
          <w:rFonts w:cs="Arial"/>
          <w:b/>
          <w:szCs w:val="21"/>
        </w:rPr>
        <w:t>G</w:t>
      </w:r>
      <w:r w:rsidRPr="00184FEB">
        <w:rPr>
          <w:rFonts w:cs="Arial"/>
          <w:b/>
          <w:szCs w:val="21"/>
        </w:rPr>
        <w:t>erman-</w:t>
      </w:r>
      <w:r w:rsidR="00B87F11">
        <w:rPr>
          <w:rFonts w:cs="Arial"/>
          <w:b/>
          <w:szCs w:val="21"/>
        </w:rPr>
        <w:t>D</w:t>
      </w:r>
      <w:r w:rsidRPr="00184FEB">
        <w:rPr>
          <w:rFonts w:cs="Arial"/>
          <w:b/>
          <w:szCs w:val="21"/>
        </w:rPr>
        <w:t>esign-</w:t>
      </w:r>
      <w:r w:rsidR="00B87F11">
        <w:rPr>
          <w:rFonts w:cs="Arial"/>
          <w:b/>
          <w:szCs w:val="21"/>
        </w:rPr>
        <w:t>A</w:t>
      </w:r>
      <w:r w:rsidRPr="00184FEB">
        <w:rPr>
          <w:rFonts w:cs="Arial"/>
          <w:b/>
          <w:szCs w:val="21"/>
        </w:rPr>
        <w:t>ward</w:t>
      </w:r>
      <w:r w:rsidR="00B87F11">
        <w:rPr>
          <w:rFonts w:cs="Arial"/>
          <w:b/>
          <w:szCs w:val="21"/>
        </w:rPr>
        <w:t>-202</w:t>
      </w:r>
      <w:r w:rsidR="00FA4552">
        <w:rPr>
          <w:rFonts w:cs="Arial"/>
          <w:b/>
          <w:szCs w:val="21"/>
        </w:rPr>
        <w:t>2</w:t>
      </w:r>
      <w:r w:rsidRPr="00184FEB">
        <w:rPr>
          <w:rFonts w:cs="Arial"/>
          <w:b/>
          <w:szCs w:val="21"/>
        </w:rPr>
        <w:t>.</w:t>
      </w:r>
      <w:r w:rsidR="00181968" w:rsidRPr="00184FEB">
        <w:rPr>
          <w:rFonts w:cs="Arial"/>
          <w:b/>
          <w:szCs w:val="21"/>
        </w:rPr>
        <w:t>jpg</w:t>
      </w:r>
      <w:r w:rsidR="0081306F" w:rsidRPr="00184FEB">
        <w:rPr>
          <w:rFonts w:cs="Arial"/>
          <w:b/>
          <w:szCs w:val="21"/>
        </w:rPr>
        <w:t>:</w:t>
      </w:r>
      <w:r w:rsidR="0081306F">
        <w:rPr>
          <w:rFonts w:cs="Arial"/>
          <w:szCs w:val="21"/>
        </w:rPr>
        <w:t xml:space="preserve"> </w:t>
      </w:r>
      <w:r w:rsidR="00B87F11">
        <w:rPr>
          <w:rFonts w:cs="Arial"/>
          <w:szCs w:val="21"/>
        </w:rPr>
        <w:t>Die</w:t>
      </w:r>
      <w:r w:rsidR="00184FEB">
        <w:rPr>
          <w:rFonts w:cs="Arial"/>
          <w:szCs w:val="21"/>
        </w:rPr>
        <w:t xml:space="preserve"> </w:t>
      </w:r>
      <w:r>
        <w:rPr>
          <w:rFonts w:cs="Arial"/>
          <w:szCs w:val="21"/>
        </w:rPr>
        <w:t>Dornbirner Kommunikation</w:t>
      </w:r>
      <w:r w:rsidR="00184FEB">
        <w:rPr>
          <w:rFonts w:cs="Arial"/>
          <w:szCs w:val="21"/>
        </w:rPr>
        <w:t>sagentur</w:t>
      </w:r>
      <w:r>
        <w:rPr>
          <w:rFonts w:cs="Arial"/>
          <w:szCs w:val="21"/>
        </w:rPr>
        <w:t xml:space="preserve"> </w:t>
      </w:r>
      <w:r w:rsidR="00E12FCA">
        <w:rPr>
          <w:rFonts w:cs="Arial"/>
          <w:szCs w:val="21"/>
        </w:rPr>
        <w:t>die3</w:t>
      </w:r>
      <w:r>
        <w:rPr>
          <w:rFonts w:cs="Arial"/>
          <w:szCs w:val="21"/>
        </w:rPr>
        <w:t xml:space="preserve"> </w:t>
      </w:r>
      <w:r w:rsidR="00B87F11">
        <w:rPr>
          <w:rFonts w:cs="Arial"/>
          <w:szCs w:val="21"/>
        </w:rPr>
        <w:t xml:space="preserve">wurde </w:t>
      </w:r>
      <w:r w:rsidR="00FA10A1">
        <w:rPr>
          <w:rFonts w:cs="Arial"/>
          <w:szCs w:val="21"/>
        </w:rPr>
        <w:t xml:space="preserve">beim </w:t>
      </w:r>
      <w:r>
        <w:rPr>
          <w:rFonts w:cs="Arial"/>
          <w:szCs w:val="21"/>
        </w:rPr>
        <w:t>German Design Award</w:t>
      </w:r>
      <w:r w:rsidR="00184FEB">
        <w:rPr>
          <w:rFonts w:cs="Arial"/>
          <w:szCs w:val="21"/>
        </w:rPr>
        <w:t xml:space="preserve"> </w:t>
      </w:r>
      <w:r w:rsidR="00B87F11">
        <w:rPr>
          <w:rFonts w:cs="Arial"/>
          <w:szCs w:val="21"/>
        </w:rPr>
        <w:t>202</w:t>
      </w:r>
      <w:r w:rsidR="00FA4552">
        <w:rPr>
          <w:rFonts w:cs="Arial"/>
          <w:szCs w:val="21"/>
        </w:rPr>
        <w:t>2</w:t>
      </w:r>
      <w:r w:rsidR="00B87F11">
        <w:rPr>
          <w:rFonts w:cs="Arial"/>
          <w:szCs w:val="21"/>
        </w:rPr>
        <w:t xml:space="preserve"> mit dem Projekt „</w:t>
      </w:r>
      <w:r w:rsidR="00BC4B25" w:rsidRPr="00B87F11">
        <w:rPr>
          <w:rFonts w:cs="Arial"/>
          <w:szCs w:val="21"/>
        </w:rPr>
        <w:t xml:space="preserve">Digitus Index </w:t>
      </w:r>
      <w:r w:rsidR="004E6E81">
        <w:rPr>
          <w:rFonts w:cs="Arial"/>
          <w:szCs w:val="21"/>
        </w:rPr>
        <w:t>e</w:t>
      </w:r>
      <w:r w:rsidR="00BC4B25" w:rsidRPr="00B87F11">
        <w:rPr>
          <w:rFonts w:cs="Arial"/>
          <w:szCs w:val="21"/>
        </w:rPr>
        <w:t>st</w:t>
      </w:r>
      <w:r w:rsidR="00B87F11">
        <w:rPr>
          <w:rFonts w:cs="Arial"/>
          <w:szCs w:val="21"/>
        </w:rPr>
        <w:t>“ in der Kategorie „</w:t>
      </w:r>
      <w:r w:rsidR="00B87F11" w:rsidRPr="00B87F11">
        <w:rPr>
          <w:rFonts w:cs="Arial"/>
          <w:szCs w:val="21"/>
        </w:rPr>
        <w:t>Excellent Communications Design</w:t>
      </w:r>
      <w:r w:rsidR="00B87F11">
        <w:rPr>
          <w:rFonts w:cs="Arial"/>
          <w:szCs w:val="21"/>
        </w:rPr>
        <w:t xml:space="preserve">“ </w:t>
      </w:r>
      <w:r w:rsidR="00184FEB">
        <w:rPr>
          <w:rFonts w:cs="Arial"/>
          <w:szCs w:val="21"/>
        </w:rPr>
        <w:t>ausgezeichnet</w:t>
      </w:r>
      <w:r w:rsidR="00B87F11">
        <w:rPr>
          <w:rFonts w:cs="Arial"/>
          <w:szCs w:val="21"/>
        </w:rPr>
        <w:t>. Im Bild: Alex Weizenbach, Petra Lorenz-Grass,</w:t>
      </w:r>
      <w:r w:rsidR="00D742BF">
        <w:rPr>
          <w:rFonts w:cs="Arial"/>
          <w:szCs w:val="21"/>
        </w:rPr>
        <w:t xml:space="preserve"> </w:t>
      </w:r>
      <w:r w:rsidR="00BC6225">
        <w:rPr>
          <w:rFonts w:cs="Arial"/>
          <w:szCs w:val="21"/>
        </w:rPr>
        <w:t xml:space="preserve">Mario Lorenz </w:t>
      </w:r>
      <w:r w:rsidR="00B87F11">
        <w:rPr>
          <w:rFonts w:cs="Arial"/>
          <w:szCs w:val="21"/>
        </w:rPr>
        <w:t xml:space="preserve">und Sascha Grabherr </w:t>
      </w:r>
      <w:r w:rsidR="00BC6225">
        <w:rPr>
          <w:rFonts w:cs="Arial"/>
          <w:szCs w:val="21"/>
        </w:rPr>
        <w:t>(von links)</w:t>
      </w:r>
      <w:r w:rsidR="00B87F11">
        <w:rPr>
          <w:rFonts w:cs="Arial"/>
          <w:szCs w:val="21"/>
        </w:rPr>
        <w:t>.</w:t>
      </w:r>
    </w:p>
    <w:p w14:paraId="4E9A0664" w14:textId="49043713" w:rsidR="00B87F11" w:rsidRDefault="00B87F11">
      <w:pPr>
        <w:rPr>
          <w:rFonts w:cs="Arial"/>
          <w:szCs w:val="21"/>
        </w:rPr>
      </w:pPr>
    </w:p>
    <w:p w14:paraId="0F9187E6" w14:textId="0750571D" w:rsidR="004D75EB" w:rsidRPr="00433E01" w:rsidRDefault="004D75EB" w:rsidP="004D75EB">
      <w:pPr>
        <w:rPr>
          <w:rFonts w:cs="Arial"/>
          <w:szCs w:val="21"/>
        </w:rPr>
      </w:pPr>
      <w:r>
        <w:rPr>
          <w:rFonts w:cs="Arial"/>
          <w:szCs w:val="21"/>
        </w:rPr>
        <w:t xml:space="preserve">Foto: die3. Nutzung </w:t>
      </w:r>
      <w:r w:rsidRPr="00433E01">
        <w:rPr>
          <w:rFonts w:cs="Arial"/>
          <w:szCs w:val="21"/>
        </w:rPr>
        <w:t xml:space="preserve">honorarfrei zur </w:t>
      </w:r>
      <w:r>
        <w:rPr>
          <w:rFonts w:cs="Arial"/>
          <w:szCs w:val="21"/>
        </w:rPr>
        <w:t xml:space="preserve">redaktionellen </w:t>
      </w:r>
      <w:r w:rsidRPr="00433E01">
        <w:rPr>
          <w:rFonts w:cs="Arial"/>
          <w:szCs w:val="21"/>
        </w:rPr>
        <w:t>Berichterstattung über die3. Angabe des Bildnachweises ist Voraussetzung.</w:t>
      </w:r>
    </w:p>
    <w:p w14:paraId="0C326BE5" w14:textId="77777777" w:rsidR="004D75EB" w:rsidRDefault="004D75EB" w:rsidP="00B87F11">
      <w:pPr>
        <w:rPr>
          <w:rFonts w:cs="Arial"/>
          <w:b/>
          <w:szCs w:val="21"/>
        </w:rPr>
      </w:pPr>
    </w:p>
    <w:p w14:paraId="15991D9E" w14:textId="77777777" w:rsidR="004D75EB" w:rsidRDefault="004D75EB" w:rsidP="00B87F11">
      <w:pPr>
        <w:rPr>
          <w:rFonts w:cs="Arial"/>
          <w:b/>
          <w:szCs w:val="21"/>
        </w:rPr>
      </w:pPr>
    </w:p>
    <w:p w14:paraId="4A3673FB" w14:textId="0561D79C" w:rsidR="00B87F11" w:rsidRDefault="00B87F11" w:rsidP="00B87F11">
      <w:pPr>
        <w:rPr>
          <w:rFonts w:cs="Arial"/>
          <w:szCs w:val="21"/>
        </w:rPr>
      </w:pPr>
      <w:r w:rsidRPr="00184FEB">
        <w:rPr>
          <w:rFonts w:cs="Arial"/>
          <w:b/>
          <w:szCs w:val="21"/>
        </w:rPr>
        <w:t>die3-</w:t>
      </w:r>
      <w:r>
        <w:rPr>
          <w:rFonts w:cs="Arial"/>
          <w:b/>
          <w:szCs w:val="21"/>
        </w:rPr>
        <w:t>Digitus-Index-Est-G</w:t>
      </w:r>
      <w:r w:rsidRPr="00184FEB">
        <w:rPr>
          <w:rFonts w:cs="Arial"/>
          <w:b/>
          <w:szCs w:val="21"/>
        </w:rPr>
        <w:t>erman-</w:t>
      </w:r>
      <w:r>
        <w:rPr>
          <w:rFonts w:cs="Arial"/>
          <w:b/>
          <w:szCs w:val="21"/>
        </w:rPr>
        <w:t>D</w:t>
      </w:r>
      <w:r w:rsidRPr="00184FEB">
        <w:rPr>
          <w:rFonts w:cs="Arial"/>
          <w:b/>
          <w:szCs w:val="21"/>
        </w:rPr>
        <w:t>esign-</w:t>
      </w:r>
      <w:r>
        <w:rPr>
          <w:rFonts w:cs="Arial"/>
          <w:b/>
          <w:szCs w:val="21"/>
        </w:rPr>
        <w:t>A</w:t>
      </w:r>
      <w:r w:rsidRPr="00184FEB">
        <w:rPr>
          <w:rFonts w:cs="Arial"/>
          <w:b/>
          <w:szCs w:val="21"/>
        </w:rPr>
        <w:t>ward</w:t>
      </w:r>
      <w:r>
        <w:rPr>
          <w:rFonts w:cs="Arial"/>
          <w:b/>
          <w:szCs w:val="21"/>
        </w:rPr>
        <w:t>-202</w:t>
      </w:r>
      <w:r w:rsidR="00FA4552">
        <w:rPr>
          <w:rFonts w:cs="Arial"/>
          <w:b/>
          <w:szCs w:val="21"/>
        </w:rPr>
        <w:t>2</w:t>
      </w:r>
      <w:r w:rsidRPr="00184FEB">
        <w:rPr>
          <w:rFonts w:cs="Arial"/>
          <w:b/>
          <w:szCs w:val="21"/>
        </w:rPr>
        <w:t>.jpg:</w:t>
      </w:r>
      <w:r>
        <w:rPr>
          <w:rFonts w:cs="Arial"/>
          <w:szCs w:val="21"/>
        </w:rPr>
        <w:t xml:space="preserve"> </w:t>
      </w:r>
      <w:r w:rsidR="0003681E">
        <w:rPr>
          <w:rFonts w:cs="Arial"/>
          <w:szCs w:val="21"/>
        </w:rPr>
        <w:t xml:space="preserve">Für den Geschäftsbericht 2018 der Wiener </w:t>
      </w:r>
      <w:r w:rsidR="0003681E">
        <w:rPr>
          <w:rFonts w:cs="Arial"/>
          <w:iCs/>
          <w:szCs w:val="21"/>
          <w:lang w:val="de-AT"/>
        </w:rPr>
        <w:t xml:space="preserve">Euram Bank erhielt </w:t>
      </w:r>
      <w:r w:rsidR="00BC4B25">
        <w:rPr>
          <w:rFonts w:cs="Arial"/>
          <w:iCs/>
          <w:szCs w:val="21"/>
          <w:lang w:val="de-AT"/>
        </w:rPr>
        <w:t xml:space="preserve">die Vorarlberger Agentur </w:t>
      </w:r>
      <w:r w:rsidR="0003681E">
        <w:rPr>
          <w:rFonts w:cs="Arial"/>
          <w:iCs/>
          <w:szCs w:val="21"/>
          <w:lang w:val="de-AT"/>
        </w:rPr>
        <w:t xml:space="preserve">die3 </w:t>
      </w:r>
      <w:r w:rsidR="00EA4FD4">
        <w:rPr>
          <w:rFonts w:cs="Arial"/>
          <w:iCs/>
          <w:szCs w:val="21"/>
          <w:lang w:val="de-AT"/>
        </w:rPr>
        <w:t xml:space="preserve">den </w:t>
      </w:r>
      <w:r w:rsidR="0003681E">
        <w:rPr>
          <w:rFonts w:cs="Arial"/>
          <w:szCs w:val="21"/>
        </w:rPr>
        <w:t>German Design Award 2022.</w:t>
      </w:r>
    </w:p>
    <w:p w14:paraId="3D24AFD4" w14:textId="77777777" w:rsidR="00B87F11" w:rsidRDefault="00B87F11">
      <w:pPr>
        <w:rPr>
          <w:rFonts w:cs="Arial"/>
          <w:szCs w:val="21"/>
        </w:rPr>
      </w:pPr>
    </w:p>
    <w:p w14:paraId="73413E63" w14:textId="48A25AF9" w:rsidR="005159A1" w:rsidRPr="00433E01" w:rsidRDefault="00C2092D">
      <w:pPr>
        <w:rPr>
          <w:rFonts w:cs="Arial"/>
          <w:szCs w:val="21"/>
        </w:rPr>
      </w:pPr>
      <w:r w:rsidRPr="00C2092D">
        <w:rPr>
          <w:rFonts w:cs="Arial"/>
          <w:szCs w:val="21"/>
        </w:rPr>
        <w:t xml:space="preserve">Foto: die3/Marcel Mayer. </w:t>
      </w:r>
      <w:r w:rsidR="004D6A13">
        <w:rPr>
          <w:rFonts w:cs="Arial"/>
          <w:szCs w:val="21"/>
        </w:rPr>
        <w:t>Nutzung</w:t>
      </w:r>
      <w:r w:rsidR="0005707B">
        <w:rPr>
          <w:rFonts w:cs="Arial"/>
          <w:szCs w:val="21"/>
        </w:rPr>
        <w:t xml:space="preserve"> </w:t>
      </w:r>
      <w:r w:rsidR="005159A1" w:rsidRPr="00433E01">
        <w:rPr>
          <w:rFonts w:cs="Arial"/>
          <w:szCs w:val="21"/>
        </w:rPr>
        <w:t xml:space="preserve">honorarfrei zur </w:t>
      </w:r>
      <w:r w:rsidR="004D6A13">
        <w:rPr>
          <w:rFonts w:cs="Arial"/>
          <w:szCs w:val="21"/>
        </w:rPr>
        <w:t xml:space="preserve">redaktionellen </w:t>
      </w:r>
      <w:r w:rsidR="005159A1" w:rsidRPr="00433E01">
        <w:rPr>
          <w:rFonts w:cs="Arial"/>
          <w:szCs w:val="21"/>
        </w:rPr>
        <w:t>Berichterstattung über die3. Angabe des Bildnachweises ist Voraussetzung.</w:t>
      </w:r>
    </w:p>
    <w:p w14:paraId="29035E31" w14:textId="77777777" w:rsidR="005159A1" w:rsidRPr="00433E01" w:rsidRDefault="005159A1">
      <w:pPr>
        <w:rPr>
          <w:rFonts w:cs="Arial"/>
          <w:szCs w:val="21"/>
        </w:rPr>
      </w:pPr>
    </w:p>
    <w:p w14:paraId="01414BF5" w14:textId="77777777" w:rsidR="005159A1" w:rsidRPr="00433E01" w:rsidRDefault="005159A1">
      <w:pPr>
        <w:rPr>
          <w:rFonts w:cs="Arial"/>
          <w:szCs w:val="21"/>
        </w:rPr>
      </w:pPr>
    </w:p>
    <w:p w14:paraId="410B946D" w14:textId="77777777" w:rsidR="005159A1" w:rsidRPr="00433E01" w:rsidRDefault="005159A1">
      <w:pPr>
        <w:rPr>
          <w:rFonts w:cs="Arial"/>
          <w:szCs w:val="21"/>
        </w:rPr>
      </w:pPr>
    </w:p>
    <w:p w14:paraId="7449E9B2" w14:textId="77777777" w:rsidR="005159A1" w:rsidRPr="00433E01" w:rsidRDefault="005159A1">
      <w:pPr>
        <w:pStyle w:val="berschrift"/>
        <w:rPr>
          <w:rFonts w:cs="Arial"/>
          <w:szCs w:val="21"/>
        </w:rPr>
      </w:pPr>
      <w:r w:rsidRPr="00433E01">
        <w:rPr>
          <w:rFonts w:cs="Arial"/>
          <w:szCs w:val="21"/>
        </w:rPr>
        <w:t>Rückfragehinweis für die Redaktionen:</w:t>
      </w:r>
    </w:p>
    <w:p w14:paraId="52973DA3" w14:textId="77777777" w:rsidR="005159A1" w:rsidRPr="00433E01" w:rsidRDefault="005159A1">
      <w:pPr>
        <w:rPr>
          <w:rFonts w:cs="Arial"/>
          <w:szCs w:val="21"/>
        </w:rPr>
      </w:pPr>
      <w:r w:rsidRPr="00433E01">
        <w:rPr>
          <w:rFonts w:cs="Arial"/>
          <w:szCs w:val="21"/>
        </w:rPr>
        <w:t xml:space="preserve">die3 Agentur für Werbung und Kommunikation GmbH, Mario Lorenz, Telefon +43/5572/23116-78, Mail </w:t>
      </w:r>
      <w:hyperlink r:id="rId7" w:history="1">
        <w:r w:rsidRPr="0005707B">
          <w:rPr>
            <w:rStyle w:val="Hyperlink"/>
            <w:szCs w:val="21"/>
          </w:rPr>
          <w:t>m.lorenz@die3.eu</w:t>
        </w:r>
      </w:hyperlink>
      <w:r w:rsidRPr="00433E01">
        <w:rPr>
          <w:rFonts w:cs="Arial"/>
          <w:szCs w:val="21"/>
        </w:rPr>
        <w:t xml:space="preserve"> </w:t>
      </w:r>
    </w:p>
    <w:p w14:paraId="0F246651" w14:textId="00EE8F8B" w:rsidR="005159A1" w:rsidRDefault="005159A1">
      <w:pPr>
        <w:rPr>
          <w:rFonts w:cs="Arial"/>
          <w:szCs w:val="21"/>
        </w:rPr>
      </w:pPr>
      <w:r w:rsidRPr="00433E01">
        <w:rPr>
          <w:rFonts w:cs="Arial"/>
          <w:szCs w:val="21"/>
        </w:rPr>
        <w:t xml:space="preserve">Pzwei. Pressearbeit, </w:t>
      </w:r>
      <w:r w:rsidR="004D6A13">
        <w:rPr>
          <w:rFonts w:cs="Arial"/>
          <w:szCs w:val="21"/>
        </w:rPr>
        <w:t>Joshua Köb</w:t>
      </w:r>
      <w:r w:rsidRPr="00433E01">
        <w:rPr>
          <w:rFonts w:cs="Arial"/>
          <w:szCs w:val="21"/>
        </w:rPr>
        <w:t xml:space="preserve">, Telefon </w:t>
      </w:r>
      <w:r w:rsidR="004D6A13" w:rsidRPr="004D6A13">
        <w:rPr>
          <w:rFonts w:cs="Arial"/>
          <w:szCs w:val="21"/>
        </w:rPr>
        <w:t>+43 (0)5574 44715 22, E</w:t>
      </w:r>
      <w:r w:rsidR="004D6A13" w:rsidRPr="004D6A13">
        <w:rPr>
          <w:rFonts w:ascii="Cambria Math" w:hAnsi="Cambria Math" w:cs="Cambria Math"/>
          <w:szCs w:val="21"/>
        </w:rPr>
        <w:t>‑</w:t>
      </w:r>
      <w:r w:rsidR="004D6A13" w:rsidRPr="004D6A13">
        <w:rPr>
          <w:rFonts w:cs="Arial"/>
          <w:szCs w:val="21"/>
        </w:rPr>
        <w:t xml:space="preserve">Mail: </w:t>
      </w:r>
      <w:hyperlink r:id="rId8" w:history="1">
        <w:r w:rsidR="004D6A13" w:rsidRPr="00CC6583">
          <w:rPr>
            <w:rStyle w:val="Hyperlink"/>
            <w:szCs w:val="21"/>
          </w:rPr>
          <w:t>joshua.koeb@pzwei.at</w:t>
        </w:r>
      </w:hyperlink>
    </w:p>
    <w:p w14:paraId="3E919FFB" w14:textId="77777777" w:rsidR="004D6A13" w:rsidRPr="004D6A13" w:rsidRDefault="004D6A13">
      <w:pPr>
        <w:rPr>
          <w:rFonts w:cs="Arial"/>
          <w:szCs w:val="21"/>
          <w:lang w:val="de-AT"/>
        </w:rPr>
      </w:pPr>
    </w:p>
    <w:sectPr w:rsidR="004D6A13" w:rsidRPr="004D6A13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Black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2"/>
    <w:family w:val="auto"/>
    <w:pitch w:val="default"/>
  </w:font>
  <w:font w:name="Univers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2A487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33F689A"/>
    <w:multiLevelType w:val="hybridMultilevel"/>
    <w:tmpl w:val="598471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7E5E"/>
    <w:rsid w:val="0000055A"/>
    <w:rsid w:val="00015E62"/>
    <w:rsid w:val="00022774"/>
    <w:rsid w:val="00023338"/>
    <w:rsid w:val="00032144"/>
    <w:rsid w:val="0003681E"/>
    <w:rsid w:val="0004087C"/>
    <w:rsid w:val="00044664"/>
    <w:rsid w:val="00056A83"/>
    <w:rsid w:val="0005707B"/>
    <w:rsid w:val="000660A4"/>
    <w:rsid w:val="000B2967"/>
    <w:rsid w:val="000C33EB"/>
    <w:rsid w:val="000D0D2E"/>
    <w:rsid w:val="000E286C"/>
    <w:rsid w:val="000F0606"/>
    <w:rsid w:val="001010B1"/>
    <w:rsid w:val="00104C70"/>
    <w:rsid w:val="00137AC9"/>
    <w:rsid w:val="00181968"/>
    <w:rsid w:val="00184FEB"/>
    <w:rsid w:val="001D6BA3"/>
    <w:rsid w:val="001E17FB"/>
    <w:rsid w:val="00213D08"/>
    <w:rsid w:val="00222CBD"/>
    <w:rsid w:val="0022570B"/>
    <w:rsid w:val="00231C56"/>
    <w:rsid w:val="00234094"/>
    <w:rsid w:val="002344AA"/>
    <w:rsid w:val="0024131E"/>
    <w:rsid w:val="002733A9"/>
    <w:rsid w:val="00282320"/>
    <w:rsid w:val="00286B98"/>
    <w:rsid w:val="00293F50"/>
    <w:rsid w:val="002A558C"/>
    <w:rsid w:val="002E22B6"/>
    <w:rsid w:val="002F0FAE"/>
    <w:rsid w:val="002F275E"/>
    <w:rsid w:val="002F486B"/>
    <w:rsid w:val="002F731C"/>
    <w:rsid w:val="00302DFC"/>
    <w:rsid w:val="00313F7E"/>
    <w:rsid w:val="00327F2A"/>
    <w:rsid w:val="00353194"/>
    <w:rsid w:val="00374834"/>
    <w:rsid w:val="0039669E"/>
    <w:rsid w:val="003B0F47"/>
    <w:rsid w:val="003B5E21"/>
    <w:rsid w:val="003B6046"/>
    <w:rsid w:val="003C7DDB"/>
    <w:rsid w:val="00401C09"/>
    <w:rsid w:val="004033E1"/>
    <w:rsid w:val="00433E01"/>
    <w:rsid w:val="0043642B"/>
    <w:rsid w:val="00457E61"/>
    <w:rsid w:val="004872D6"/>
    <w:rsid w:val="004C40EB"/>
    <w:rsid w:val="004D6A13"/>
    <w:rsid w:val="004D75EB"/>
    <w:rsid w:val="004E4A7F"/>
    <w:rsid w:val="004E5D02"/>
    <w:rsid w:val="004E6E81"/>
    <w:rsid w:val="004E70B4"/>
    <w:rsid w:val="005159A1"/>
    <w:rsid w:val="00515B50"/>
    <w:rsid w:val="00517458"/>
    <w:rsid w:val="00526D00"/>
    <w:rsid w:val="00530EE5"/>
    <w:rsid w:val="00536DC8"/>
    <w:rsid w:val="00541A9B"/>
    <w:rsid w:val="005608B1"/>
    <w:rsid w:val="00566BB5"/>
    <w:rsid w:val="005A030E"/>
    <w:rsid w:val="005A3799"/>
    <w:rsid w:val="005C41DC"/>
    <w:rsid w:val="005D6F10"/>
    <w:rsid w:val="005D7D98"/>
    <w:rsid w:val="005E53BD"/>
    <w:rsid w:val="005E6F94"/>
    <w:rsid w:val="005F4550"/>
    <w:rsid w:val="005F4E08"/>
    <w:rsid w:val="0060753D"/>
    <w:rsid w:val="00640B6D"/>
    <w:rsid w:val="00656954"/>
    <w:rsid w:val="00657A80"/>
    <w:rsid w:val="00667D8E"/>
    <w:rsid w:val="00683BA1"/>
    <w:rsid w:val="00692B96"/>
    <w:rsid w:val="006A0AEC"/>
    <w:rsid w:val="006B4DBA"/>
    <w:rsid w:val="006C2DFC"/>
    <w:rsid w:val="006C54E2"/>
    <w:rsid w:val="006F2497"/>
    <w:rsid w:val="0070162A"/>
    <w:rsid w:val="007042DC"/>
    <w:rsid w:val="00704785"/>
    <w:rsid w:val="00722471"/>
    <w:rsid w:val="0072250C"/>
    <w:rsid w:val="00722C4D"/>
    <w:rsid w:val="00731D8C"/>
    <w:rsid w:val="00742B69"/>
    <w:rsid w:val="00777C86"/>
    <w:rsid w:val="00780207"/>
    <w:rsid w:val="007836BA"/>
    <w:rsid w:val="00785DA0"/>
    <w:rsid w:val="00794E6F"/>
    <w:rsid w:val="007A67DC"/>
    <w:rsid w:val="007C22C0"/>
    <w:rsid w:val="007C67F0"/>
    <w:rsid w:val="007E1AC7"/>
    <w:rsid w:val="007E34BE"/>
    <w:rsid w:val="007E4A35"/>
    <w:rsid w:val="007F0CEE"/>
    <w:rsid w:val="0081306F"/>
    <w:rsid w:val="00813C52"/>
    <w:rsid w:val="00842244"/>
    <w:rsid w:val="00851D72"/>
    <w:rsid w:val="008646AC"/>
    <w:rsid w:val="0089454B"/>
    <w:rsid w:val="008A1B8D"/>
    <w:rsid w:val="008B42C3"/>
    <w:rsid w:val="008B4EBF"/>
    <w:rsid w:val="00903334"/>
    <w:rsid w:val="00934542"/>
    <w:rsid w:val="00937920"/>
    <w:rsid w:val="009404EE"/>
    <w:rsid w:val="00942F35"/>
    <w:rsid w:val="00955991"/>
    <w:rsid w:val="00955FDD"/>
    <w:rsid w:val="00957FE0"/>
    <w:rsid w:val="009670B6"/>
    <w:rsid w:val="009675E5"/>
    <w:rsid w:val="0099686E"/>
    <w:rsid w:val="009B3771"/>
    <w:rsid w:val="009D4BBA"/>
    <w:rsid w:val="009E4C35"/>
    <w:rsid w:val="00A1416D"/>
    <w:rsid w:val="00A24A89"/>
    <w:rsid w:val="00A57E5E"/>
    <w:rsid w:val="00A666B3"/>
    <w:rsid w:val="00A7410E"/>
    <w:rsid w:val="00A854FD"/>
    <w:rsid w:val="00A9183E"/>
    <w:rsid w:val="00AA2C83"/>
    <w:rsid w:val="00AA3219"/>
    <w:rsid w:val="00AB24B8"/>
    <w:rsid w:val="00AB6006"/>
    <w:rsid w:val="00AD5F09"/>
    <w:rsid w:val="00AE6C1C"/>
    <w:rsid w:val="00AF5EF4"/>
    <w:rsid w:val="00B060E4"/>
    <w:rsid w:val="00B109B2"/>
    <w:rsid w:val="00B179C3"/>
    <w:rsid w:val="00B21D73"/>
    <w:rsid w:val="00B55619"/>
    <w:rsid w:val="00B631A9"/>
    <w:rsid w:val="00B6699B"/>
    <w:rsid w:val="00B77BE4"/>
    <w:rsid w:val="00B85A0E"/>
    <w:rsid w:val="00B878AA"/>
    <w:rsid w:val="00B87F11"/>
    <w:rsid w:val="00BB1C2D"/>
    <w:rsid w:val="00BB68F9"/>
    <w:rsid w:val="00BC29A4"/>
    <w:rsid w:val="00BC31FA"/>
    <w:rsid w:val="00BC4B25"/>
    <w:rsid w:val="00BC6225"/>
    <w:rsid w:val="00BD17BC"/>
    <w:rsid w:val="00BE4799"/>
    <w:rsid w:val="00BE4ABF"/>
    <w:rsid w:val="00BF304F"/>
    <w:rsid w:val="00BF5F95"/>
    <w:rsid w:val="00C168DB"/>
    <w:rsid w:val="00C2092D"/>
    <w:rsid w:val="00C232E6"/>
    <w:rsid w:val="00C2554F"/>
    <w:rsid w:val="00C32526"/>
    <w:rsid w:val="00C53E0F"/>
    <w:rsid w:val="00C6473B"/>
    <w:rsid w:val="00C66CCC"/>
    <w:rsid w:val="00C8624F"/>
    <w:rsid w:val="00C90249"/>
    <w:rsid w:val="00C9227A"/>
    <w:rsid w:val="00C947D1"/>
    <w:rsid w:val="00CB1D65"/>
    <w:rsid w:val="00CB1ED0"/>
    <w:rsid w:val="00CB7FD6"/>
    <w:rsid w:val="00CC0546"/>
    <w:rsid w:val="00CE4E61"/>
    <w:rsid w:val="00D0194F"/>
    <w:rsid w:val="00D053E8"/>
    <w:rsid w:val="00D27C6B"/>
    <w:rsid w:val="00D40575"/>
    <w:rsid w:val="00D40685"/>
    <w:rsid w:val="00D43460"/>
    <w:rsid w:val="00D50E3C"/>
    <w:rsid w:val="00D63FF3"/>
    <w:rsid w:val="00D742BF"/>
    <w:rsid w:val="00D755B3"/>
    <w:rsid w:val="00DC1F63"/>
    <w:rsid w:val="00E12FCA"/>
    <w:rsid w:val="00E37436"/>
    <w:rsid w:val="00E41C2C"/>
    <w:rsid w:val="00E56FB5"/>
    <w:rsid w:val="00E704AC"/>
    <w:rsid w:val="00E817FE"/>
    <w:rsid w:val="00EA1701"/>
    <w:rsid w:val="00EA3010"/>
    <w:rsid w:val="00EA4F25"/>
    <w:rsid w:val="00EA4FD4"/>
    <w:rsid w:val="00EF4F02"/>
    <w:rsid w:val="00EF6823"/>
    <w:rsid w:val="00F05FF1"/>
    <w:rsid w:val="00F476CC"/>
    <w:rsid w:val="00F60220"/>
    <w:rsid w:val="00F66B30"/>
    <w:rsid w:val="00F76B8A"/>
    <w:rsid w:val="00F83C48"/>
    <w:rsid w:val="00FA10A1"/>
    <w:rsid w:val="00FA40B0"/>
    <w:rsid w:val="00FA4552"/>
    <w:rsid w:val="00FA7C4A"/>
    <w:rsid w:val="00FB0E34"/>
    <w:rsid w:val="00FE07B4"/>
    <w:rsid w:val="00FE094E"/>
    <w:rsid w:val="00FE1F7A"/>
    <w:rsid w:val="00FE4D72"/>
    <w:rsid w:val="00FF56E7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DB1816"/>
  <w15:chartTrackingRefBased/>
  <w15:docId w15:val="{01C0D4CD-32BB-45B7-8B40-56B367D1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line="289" w:lineRule="atLeast"/>
    </w:pPr>
    <w:rPr>
      <w:rFonts w:ascii="Arial" w:eastAsia="Lucida Sans Unicode" w:hAnsi="Arial" w:cs="Tahoma"/>
      <w:sz w:val="21"/>
      <w:szCs w:val="24"/>
      <w:lang w:val="de-DE" w:eastAsia="zh-CN" w:bidi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Univers-Black" w:hAnsi="Univers-Black" w:cs="Arial"/>
      <w:bCs/>
      <w:kern w:val="1"/>
      <w:szCs w:val="32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spacing w:line="360" w:lineRule="exact"/>
      <w:outlineLvl w:val="1"/>
    </w:pPr>
    <w:rPr>
      <w:bCs w:val="0"/>
      <w:iCs/>
      <w:sz w:val="28"/>
      <w:szCs w:val="28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spacing w:line="440" w:lineRule="exact"/>
      <w:outlineLvl w:val="2"/>
    </w:pPr>
    <w:rPr>
      <w:bCs/>
      <w:sz w:val="3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2">
    <w:name w:val="Absatz-Standardschriftart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styleId="Hyperlink">
    <w:name w:val="Hyperlink"/>
    <w:rPr>
      <w:rFonts w:ascii="Arial" w:hAnsi="Arial" w:cs="Arial"/>
      <w:color w:val="0000FF"/>
      <w:sz w:val="21"/>
      <w:u w:val="single"/>
    </w:rPr>
  </w:style>
  <w:style w:type="character" w:customStyle="1" w:styleId="Absatz-Standardschriftart1">
    <w:name w:val="Absatz-Standardschriftart1"/>
  </w:style>
  <w:style w:type="character" w:styleId="BesuchterLink">
    <w:name w:val="FollowedHyperlink"/>
    <w:aliases w:val="BesuchterHyperlink"/>
    <w:rPr>
      <w:rFonts w:ascii="Arial" w:hAnsi="Arial" w:cs="Arial"/>
      <w:color w:val="800000"/>
      <w:sz w:val="21"/>
      <w:u w:val="single"/>
    </w:rPr>
  </w:style>
  <w:style w:type="paragraph" w:customStyle="1" w:styleId="berschrift">
    <w:name w:val="Überschrift"/>
    <w:basedOn w:val="Standard"/>
    <w:next w:val="Standard"/>
    <w:pPr>
      <w:keepNext/>
    </w:pPr>
    <w:rPr>
      <w:b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PzweiGrundschrift">
    <w:name w:val="Pzwei Grundschrift"/>
    <w:basedOn w:val="Standard"/>
    <w:rPr>
      <w:rFonts w:ascii="Univers-Light" w:hAnsi="Univers-Light" w:cs="Univers-Light"/>
    </w:rPr>
  </w:style>
  <w:style w:type="paragraph" w:customStyle="1" w:styleId="Pzweiberschrift">
    <w:name w:val="Pzwei Überschrift"/>
    <w:basedOn w:val="PzweiGrundschrift"/>
    <w:next w:val="PzweiGrundschrift"/>
    <w:rPr>
      <w:rFonts w:ascii="Univers-Black" w:hAnsi="Univers-Black" w:cs="Univers-Black"/>
    </w:rPr>
  </w:style>
  <w:style w:type="paragraph" w:customStyle="1" w:styleId="MittleresRaster1-Akzent21">
    <w:name w:val="Mittleres Raster 1 - Akzent 21"/>
    <w:basedOn w:val="Standard"/>
    <w:uiPriority w:val="34"/>
    <w:qFormat/>
    <w:rsid w:val="00842244"/>
    <w:pPr>
      <w:suppressAutoHyphens w:val="0"/>
      <w:spacing w:line="240" w:lineRule="auto"/>
      <w:ind w:left="720"/>
    </w:pPr>
    <w:rPr>
      <w:rFonts w:ascii="Times New Roman" w:eastAsia="Calibri" w:hAnsi="Times New Roman" w:cs="Times New Roman"/>
      <w:sz w:val="24"/>
      <w:lang w:eastAsia="de-DE" w:bidi="ar-SA"/>
    </w:rPr>
  </w:style>
  <w:style w:type="character" w:styleId="Kommentarzeichen">
    <w:name w:val="annotation reference"/>
    <w:uiPriority w:val="99"/>
    <w:semiHidden/>
    <w:unhideWhenUsed/>
    <w:rsid w:val="00CB7F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7FD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B7FD6"/>
    <w:rPr>
      <w:rFonts w:ascii="Arial" w:eastAsia="Lucida Sans Unicode" w:hAnsi="Arial" w:cs="Tahoma"/>
      <w:lang w:eastAsia="zh-CN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7FD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B7FD6"/>
    <w:rPr>
      <w:rFonts w:ascii="Arial" w:eastAsia="Lucida Sans Unicode" w:hAnsi="Arial" w:cs="Tahoma"/>
      <w:b/>
      <w:bCs/>
      <w:lang w:eastAsia="zh-CN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7FD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B7FD6"/>
    <w:rPr>
      <w:rFonts w:ascii="Tahoma" w:eastAsia="Lucida Sans Unicode" w:hAnsi="Tahoma" w:cs="Tahoma"/>
      <w:sz w:val="16"/>
      <w:szCs w:val="16"/>
      <w:lang w:eastAsia="zh-CN" w:bidi="de-DE"/>
    </w:rPr>
  </w:style>
  <w:style w:type="character" w:styleId="NichtaufgelsteErwhnung">
    <w:name w:val="Unresolved Mention"/>
    <w:uiPriority w:val="99"/>
    <w:semiHidden/>
    <w:unhideWhenUsed/>
    <w:rsid w:val="000570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1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hua.koeb@pzwei.at" TargetMode="External"/><Relationship Id="rId3" Type="http://schemas.openxmlformats.org/officeDocument/2006/relationships/styles" Target="styles.xml"/><Relationship Id="rId7" Type="http://schemas.openxmlformats.org/officeDocument/2006/relationships/hyperlink" Target="mailto:m.lorenz@die3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e3.e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81DCD-70CD-433F-819F-D9DE47F3A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3562</CharactersWithSpaces>
  <SharedDoc>false</SharedDoc>
  <HLinks>
    <vt:vector size="18" baseType="variant">
      <vt:variant>
        <vt:i4>5898296</vt:i4>
      </vt:variant>
      <vt:variant>
        <vt:i4>6</vt:i4>
      </vt:variant>
      <vt:variant>
        <vt:i4>0</vt:i4>
      </vt:variant>
      <vt:variant>
        <vt:i4>5</vt:i4>
      </vt:variant>
      <vt:variant>
        <vt:lpwstr>mailto:wolfgang.pendl@pzwei.at</vt:lpwstr>
      </vt:variant>
      <vt:variant>
        <vt:lpwstr/>
      </vt:variant>
      <vt:variant>
        <vt:i4>59</vt:i4>
      </vt:variant>
      <vt:variant>
        <vt:i4>3</vt:i4>
      </vt:variant>
      <vt:variant>
        <vt:i4>0</vt:i4>
      </vt:variant>
      <vt:variant>
        <vt:i4>5</vt:i4>
      </vt:variant>
      <vt:variant>
        <vt:lpwstr>mailto:m.lorenz@die3.eu</vt:lpwstr>
      </vt:variant>
      <vt:variant>
        <vt:lpwstr/>
      </vt:variant>
      <vt:variant>
        <vt:i4>7405679</vt:i4>
      </vt:variant>
      <vt:variant>
        <vt:i4>0</vt:i4>
      </vt:variant>
      <vt:variant>
        <vt:i4>0</vt:i4>
      </vt:variant>
      <vt:variant>
        <vt:i4>5</vt:i4>
      </vt:variant>
      <vt:variant>
        <vt:lpwstr>http://www.die3.eu/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Dittrich</dc:creator>
  <cp:keywords/>
  <dc:description/>
  <cp:lastModifiedBy>Pzwei. Joshua Köb</cp:lastModifiedBy>
  <cp:revision>28</cp:revision>
  <cp:lastPrinted>2018-02-07T14:38:00Z</cp:lastPrinted>
  <dcterms:created xsi:type="dcterms:W3CDTF">2021-11-16T10:06:00Z</dcterms:created>
  <dcterms:modified xsi:type="dcterms:W3CDTF">2021-11-18T07:56:00Z</dcterms:modified>
</cp:coreProperties>
</file>