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0B12B" w14:textId="14446D27" w:rsidR="000F7C21" w:rsidRPr="004453FE" w:rsidRDefault="00CD2BEE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02E8DB96">
            <wp:simplePos x="0" y="0"/>
            <wp:positionH relativeFrom="column">
              <wp:posOffset>4756785</wp:posOffset>
            </wp:positionH>
            <wp:positionV relativeFrom="paragraph">
              <wp:posOffset>635</wp:posOffset>
            </wp:positionV>
            <wp:extent cx="785495" cy="476885"/>
            <wp:effectExtent l="0" t="0" r="0" b="0"/>
            <wp:wrapTight wrapText="bothSides">
              <wp:wrapPolygon edited="0">
                <wp:start x="0" y="0"/>
                <wp:lineTo x="0" y="20708"/>
                <wp:lineTo x="20954" y="20708"/>
                <wp:lineTo x="2095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A12D" w14:textId="5D8A0DE8" w:rsidR="00F24259" w:rsidRPr="004453FE" w:rsidRDefault="00CA40E0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6439FED3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 xml:space="preserve">i+R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B728BA" w:rsidRPr="004453FE">
        <w:rPr>
          <w:rFonts w:ascii="Arial" w:hAnsi="Arial" w:cs="Arial"/>
          <w:sz w:val="21"/>
          <w:szCs w:val="21"/>
        </w:rPr>
        <w:t>AG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44030499" w:rsidR="00314339" w:rsidRPr="004453FE" w:rsidRDefault="000578EC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i+R: Quartier </w:t>
      </w:r>
      <w:r w:rsidR="00CE33B3">
        <w:rPr>
          <w:rFonts w:ascii="Arial" w:hAnsi="Arial" w:cs="Arial"/>
          <w:b/>
          <w:kern w:val="1"/>
          <w:sz w:val="21"/>
          <w:szCs w:val="21"/>
        </w:rPr>
        <w:t>„</w:t>
      </w:r>
      <w:r>
        <w:rPr>
          <w:rFonts w:ascii="Arial" w:hAnsi="Arial" w:cs="Arial"/>
          <w:b/>
          <w:kern w:val="1"/>
          <w:sz w:val="21"/>
          <w:szCs w:val="21"/>
        </w:rPr>
        <w:t>Midori</w:t>
      </w:r>
      <w:r w:rsidR="00CE33B3">
        <w:rPr>
          <w:rFonts w:ascii="Arial" w:hAnsi="Arial" w:cs="Arial"/>
          <w:b/>
          <w:kern w:val="1"/>
          <w:sz w:val="21"/>
          <w:szCs w:val="21"/>
        </w:rPr>
        <w:t>“</w:t>
      </w:r>
      <w:r>
        <w:rPr>
          <w:rFonts w:ascii="Arial" w:hAnsi="Arial" w:cs="Arial"/>
          <w:b/>
          <w:kern w:val="1"/>
          <w:sz w:val="21"/>
          <w:szCs w:val="21"/>
        </w:rPr>
        <w:t xml:space="preserve"> im Kreuzlinger Zentrum</w:t>
      </w:r>
      <w:r w:rsidR="00B91130">
        <w:rPr>
          <w:rFonts w:ascii="Arial" w:hAnsi="Arial" w:cs="Arial"/>
          <w:b/>
          <w:kern w:val="1"/>
          <w:sz w:val="21"/>
          <w:szCs w:val="21"/>
        </w:rPr>
        <w:t xml:space="preserve"> fertiggestellt</w:t>
      </w:r>
    </w:p>
    <w:p w14:paraId="602F783B" w14:textId="63307939" w:rsidR="00FE7441" w:rsidRPr="004453FE" w:rsidRDefault="004A5440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Bestandsbau um 35 Mio. Euro v</w:t>
      </w:r>
      <w:r w:rsidR="00B91130">
        <w:rPr>
          <w:rFonts w:ascii="Arial" w:hAnsi="Arial" w:cs="Arial"/>
          <w:kern w:val="1"/>
          <w:sz w:val="21"/>
          <w:szCs w:val="21"/>
        </w:rPr>
        <w:t>on Grund auf erneuert</w:t>
      </w:r>
      <w:r>
        <w:rPr>
          <w:rFonts w:ascii="Arial" w:hAnsi="Arial" w:cs="Arial"/>
          <w:kern w:val="1"/>
          <w:sz w:val="21"/>
          <w:szCs w:val="21"/>
        </w:rPr>
        <w:t xml:space="preserve"> –</w:t>
      </w:r>
      <w:r w:rsidR="00CD2BEE">
        <w:rPr>
          <w:rFonts w:ascii="Arial" w:hAnsi="Arial" w:cs="Arial"/>
          <w:kern w:val="1"/>
          <w:sz w:val="21"/>
          <w:szCs w:val="21"/>
        </w:rPr>
        <w:t xml:space="preserve"> 51</w:t>
      </w:r>
      <w:r w:rsidR="000B49EB">
        <w:rPr>
          <w:rFonts w:ascii="Arial" w:hAnsi="Arial" w:cs="Arial"/>
          <w:kern w:val="1"/>
          <w:sz w:val="21"/>
          <w:szCs w:val="21"/>
        </w:rPr>
        <w:t xml:space="preserve"> Wohnungen, Büro</w:t>
      </w:r>
      <w:r>
        <w:rPr>
          <w:rFonts w:ascii="Arial" w:hAnsi="Arial" w:cs="Arial"/>
          <w:kern w:val="1"/>
          <w:sz w:val="21"/>
          <w:szCs w:val="21"/>
        </w:rPr>
        <w:t>s und Geschäfte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4159122E" w:rsidR="00C31F32" w:rsidRPr="004453FE" w:rsidRDefault="00C569CD" w:rsidP="004453FE">
      <w:pPr>
        <w:pStyle w:val="TabellenInhalt"/>
        <w:rPr>
          <w:rFonts w:cs="Arial"/>
          <w:i/>
          <w:szCs w:val="21"/>
        </w:rPr>
      </w:pPr>
      <w:r w:rsidRPr="00C170F9">
        <w:rPr>
          <w:rFonts w:cs="Arial"/>
          <w:i/>
          <w:szCs w:val="21"/>
        </w:rPr>
        <w:t>Konstanz</w:t>
      </w:r>
      <w:r w:rsidR="005B012B" w:rsidRPr="00C170F9">
        <w:rPr>
          <w:rFonts w:cs="Arial"/>
          <w:i/>
          <w:szCs w:val="21"/>
        </w:rPr>
        <w:t>/Kreuzlingen</w:t>
      </w:r>
      <w:r w:rsidR="00FE6362" w:rsidRPr="00C170F9">
        <w:rPr>
          <w:rFonts w:cs="Arial"/>
          <w:i/>
          <w:szCs w:val="21"/>
        </w:rPr>
        <w:t xml:space="preserve">, </w:t>
      </w:r>
      <w:r w:rsidR="00C170F9" w:rsidRPr="00C170F9">
        <w:rPr>
          <w:rFonts w:cs="Arial"/>
          <w:i/>
          <w:szCs w:val="21"/>
        </w:rPr>
        <w:t>10</w:t>
      </w:r>
      <w:r w:rsidR="00FE6362" w:rsidRPr="00C170F9">
        <w:rPr>
          <w:rFonts w:cs="Arial"/>
          <w:i/>
          <w:szCs w:val="21"/>
        </w:rPr>
        <w:t xml:space="preserve">. </w:t>
      </w:r>
      <w:r w:rsidR="00B91130" w:rsidRPr="00C170F9">
        <w:rPr>
          <w:rFonts w:cs="Arial"/>
          <w:i/>
          <w:szCs w:val="21"/>
        </w:rPr>
        <w:t>März</w:t>
      </w:r>
      <w:r w:rsidR="00FE6362" w:rsidRPr="00C170F9">
        <w:rPr>
          <w:rFonts w:cs="Arial"/>
          <w:i/>
          <w:szCs w:val="21"/>
        </w:rPr>
        <w:t xml:space="preserve"> 202</w:t>
      </w:r>
      <w:r w:rsidR="00B91130" w:rsidRPr="00C170F9">
        <w:rPr>
          <w:rFonts w:cs="Arial"/>
          <w:i/>
          <w:szCs w:val="21"/>
        </w:rPr>
        <w:t>2</w:t>
      </w:r>
      <w:r w:rsidR="00CA40E0" w:rsidRPr="00C170F9">
        <w:rPr>
          <w:rFonts w:cs="Arial"/>
          <w:i/>
          <w:szCs w:val="21"/>
        </w:rPr>
        <w:t xml:space="preserve"> –</w:t>
      </w:r>
      <w:r w:rsidR="00BE31B8" w:rsidRPr="00C170F9">
        <w:rPr>
          <w:rFonts w:cs="Arial"/>
          <w:i/>
          <w:szCs w:val="21"/>
        </w:rPr>
        <w:t xml:space="preserve"> </w:t>
      </w:r>
      <w:r w:rsidR="000B49EB" w:rsidRPr="00C170F9">
        <w:rPr>
          <w:rFonts w:cs="Arial"/>
          <w:i/>
          <w:szCs w:val="21"/>
        </w:rPr>
        <w:t xml:space="preserve">Nach </w:t>
      </w:r>
      <w:r w:rsidR="00E52A3C" w:rsidRPr="00C170F9">
        <w:rPr>
          <w:rFonts w:cs="Arial"/>
          <w:i/>
          <w:szCs w:val="21"/>
        </w:rPr>
        <w:t xml:space="preserve">knapp </w:t>
      </w:r>
      <w:r w:rsidR="000B49EB" w:rsidRPr="00C170F9">
        <w:rPr>
          <w:rFonts w:cs="Arial"/>
          <w:i/>
          <w:szCs w:val="21"/>
        </w:rPr>
        <w:t xml:space="preserve">zwei Jahren Totalsanierung </w:t>
      </w:r>
      <w:r w:rsidR="0069237C" w:rsidRPr="00C170F9">
        <w:rPr>
          <w:rFonts w:cs="Arial"/>
          <w:i/>
          <w:szCs w:val="21"/>
        </w:rPr>
        <w:t>hat sich</w:t>
      </w:r>
      <w:r w:rsidR="000B49EB" w:rsidRPr="00C170F9">
        <w:rPr>
          <w:rFonts w:cs="Arial"/>
          <w:i/>
          <w:szCs w:val="21"/>
        </w:rPr>
        <w:t xml:space="preserve"> </w:t>
      </w:r>
      <w:r w:rsidR="00923430" w:rsidRPr="00C170F9">
        <w:rPr>
          <w:rFonts w:cs="Arial"/>
          <w:i/>
          <w:szCs w:val="21"/>
        </w:rPr>
        <w:t>das</w:t>
      </w:r>
      <w:r w:rsidR="0069237C">
        <w:rPr>
          <w:rFonts w:cs="Arial"/>
          <w:i/>
          <w:szCs w:val="21"/>
        </w:rPr>
        <w:t xml:space="preserve"> ehemalige</w:t>
      </w:r>
      <w:r w:rsidR="005430D8">
        <w:rPr>
          <w:rFonts w:cs="Arial"/>
          <w:i/>
          <w:szCs w:val="21"/>
        </w:rPr>
        <w:t xml:space="preserve"> </w:t>
      </w:r>
      <w:r w:rsidR="0069237C">
        <w:rPr>
          <w:rFonts w:cs="Arial"/>
          <w:i/>
          <w:szCs w:val="21"/>
        </w:rPr>
        <w:t>Migros-</w:t>
      </w:r>
      <w:r w:rsidR="00D22AAD">
        <w:rPr>
          <w:rFonts w:cs="Arial"/>
          <w:i/>
          <w:szCs w:val="21"/>
        </w:rPr>
        <w:t>Hochhaus</w:t>
      </w:r>
      <w:r w:rsidR="000B49EB">
        <w:rPr>
          <w:rFonts w:cs="Arial"/>
          <w:i/>
          <w:szCs w:val="21"/>
        </w:rPr>
        <w:t xml:space="preserve"> </w:t>
      </w:r>
      <w:r w:rsidR="0069237C">
        <w:rPr>
          <w:rFonts w:cs="Arial"/>
          <w:i/>
          <w:szCs w:val="21"/>
        </w:rPr>
        <w:t>zum modernen Wohnquartier entwickelt:</w:t>
      </w:r>
      <w:r w:rsidR="000B49EB">
        <w:rPr>
          <w:rFonts w:cs="Arial"/>
          <w:i/>
          <w:szCs w:val="21"/>
        </w:rPr>
        <w:t xml:space="preserve"> </w:t>
      </w:r>
      <w:r w:rsidR="00CE33B3">
        <w:rPr>
          <w:rFonts w:cs="Arial"/>
          <w:i/>
          <w:szCs w:val="21"/>
        </w:rPr>
        <w:t>„</w:t>
      </w:r>
      <w:r w:rsidR="0069237C">
        <w:rPr>
          <w:rFonts w:cs="Arial"/>
          <w:i/>
          <w:szCs w:val="21"/>
        </w:rPr>
        <w:t>Midori</w:t>
      </w:r>
      <w:r w:rsidR="00CE33B3">
        <w:rPr>
          <w:rFonts w:cs="Arial"/>
          <w:i/>
          <w:szCs w:val="21"/>
        </w:rPr>
        <w:t>“</w:t>
      </w:r>
      <w:r w:rsidR="0069237C">
        <w:rPr>
          <w:rFonts w:cs="Arial"/>
          <w:i/>
          <w:szCs w:val="21"/>
        </w:rPr>
        <w:t xml:space="preserve"> beherbergt</w:t>
      </w:r>
      <w:r w:rsidR="0069237C" w:rsidRPr="004453FE">
        <w:rPr>
          <w:rFonts w:cs="Arial"/>
          <w:i/>
          <w:szCs w:val="21"/>
        </w:rPr>
        <w:t xml:space="preserve"> 51 Studios und Kleinwohnungen sowie Büros, Praxen</w:t>
      </w:r>
      <w:r w:rsidR="00D22AAD">
        <w:rPr>
          <w:rFonts w:cs="Arial"/>
          <w:i/>
          <w:szCs w:val="21"/>
        </w:rPr>
        <w:t xml:space="preserve"> und</w:t>
      </w:r>
      <w:r w:rsidR="0069237C">
        <w:rPr>
          <w:rFonts w:cs="Arial"/>
          <w:i/>
          <w:szCs w:val="21"/>
        </w:rPr>
        <w:t xml:space="preserve"> </w:t>
      </w:r>
      <w:r w:rsidR="0069237C" w:rsidRPr="004453FE">
        <w:rPr>
          <w:rFonts w:cs="Arial"/>
          <w:i/>
          <w:szCs w:val="21"/>
        </w:rPr>
        <w:t>Geschäfte</w:t>
      </w:r>
      <w:r w:rsidR="0069237C">
        <w:rPr>
          <w:rFonts w:cs="Arial"/>
          <w:i/>
          <w:szCs w:val="21"/>
        </w:rPr>
        <w:t xml:space="preserve">. </w:t>
      </w:r>
      <w:r w:rsidR="00D22AAD">
        <w:rPr>
          <w:rFonts w:cs="Arial"/>
          <w:i/>
          <w:szCs w:val="21"/>
        </w:rPr>
        <w:t xml:space="preserve">Ein Drittel der Wohnungen ist bereits vermietet. </w:t>
      </w:r>
      <w:r w:rsidR="000B49EB">
        <w:rPr>
          <w:rFonts w:cs="Arial"/>
          <w:i/>
          <w:szCs w:val="21"/>
        </w:rPr>
        <w:t xml:space="preserve">i+R </w:t>
      </w:r>
      <w:r w:rsidR="00736333">
        <w:rPr>
          <w:rFonts w:cs="Arial"/>
          <w:i/>
          <w:szCs w:val="21"/>
        </w:rPr>
        <w:t>Industrie- &amp; Gewerbebau</w:t>
      </w:r>
      <w:r w:rsidR="000B49EB">
        <w:rPr>
          <w:rFonts w:cs="Arial"/>
          <w:i/>
          <w:szCs w:val="21"/>
        </w:rPr>
        <w:t xml:space="preserve"> </w:t>
      </w:r>
      <w:r w:rsidR="005430D8">
        <w:rPr>
          <w:rFonts w:cs="Arial"/>
          <w:i/>
          <w:szCs w:val="21"/>
        </w:rPr>
        <w:t xml:space="preserve">aus </w:t>
      </w:r>
      <w:r w:rsidR="00736333">
        <w:rPr>
          <w:rFonts w:cs="Arial"/>
          <w:i/>
          <w:szCs w:val="21"/>
        </w:rPr>
        <w:t xml:space="preserve">St. </w:t>
      </w:r>
      <w:r w:rsidR="00F612CA">
        <w:rPr>
          <w:rFonts w:cs="Arial"/>
          <w:i/>
          <w:szCs w:val="21"/>
        </w:rPr>
        <w:t xml:space="preserve">Margrethen </w:t>
      </w:r>
      <w:r w:rsidR="0069237C">
        <w:rPr>
          <w:rFonts w:cs="Arial"/>
          <w:i/>
          <w:szCs w:val="21"/>
        </w:rPr>
        <w:t xml:space="preserve">hat das Gebäude </w:t>
      </w:r>
      <w:r w:rsidR="004A5440">
        <w:rPr>
          <w:rFonts w:cs="Arial"/>
          <w:i/>
          <w:szCs w:val="21"/>
        </w:rPr>
        <w:t xml:space="preserve">mit insgesamt 7.000 Quadratmeter Nutzfläche </w:t>
      </w:r>
      <w:r w:rsidR="006534D0">
        <w:rPr>
          <w:rFonts w:cs="Arial"/>
          <w:i/>
          <w:szCs w:val="21"/>
        </w:rPr>
        <w:t>komplett saniert</w:t>
      </w:r>
      <w:r w:rsidR="000B49EB">
        <w:rPr>
          <w:rFonts w:cs="Arial"/>
          <w:i/>
          <w:szCs w:val="21"/>
        </w:rPr>
        <w:t xml:space="preserve"> und </w:t>
      </w:r>
      <w:r w:rsidR="00BC4BF9">
        <w:rPr>
          <w:rFonts w:cs="Arial"/>
          <w:i/>
          <w:szCs w:val="21"/>
        </w:rPr>
        <w:t>vor Plan</w:t>
      </w:r>
      <w:r w:rsidR="000B49EB">
        <w:rPr>
          <w:rFonts w:cs="Arial"/>
          <w:i/>
          <w:szCs w:val="21"/>
        </w:rPr>
        <w:t xml:space="preserve"> </w:t>
      </w:r>
      <w:r w:rsidR="00F612CA">
        <w:rPr>
          <w:rFonts w:cs="Arial"/>
          <w:i/>
          <w:szCs w:val="21"/>
        </w:rPr>
        <w:t xml:space="preserve">Ende Februar </w:t>
      </w:r>
      <w:r w:rsidR="000B49EB">
        <w:rPr>
          <w:rFonts w:cs="Arial"/>
          <w:i/>
          <w:szCs w:val="21"/>
        </w:rPr>
        <w:t xml:space="preserve">an GPL Immobilien übergeben. </w:t>
      </w:r>
      <w:r w:rsidR="0069237C">
        <w:rPr>
          <w:rFonts w:cs="Arial"/>
          <w:i/>
          <w:szCs w:val="21"/>
        </w:rPr>
        <w:t xml:space="preserve">Der Bauherr investierte </w:t>
      </w:r>
      <w:r w:rsidR="00FE6362" w:rsidRPr="004453FE">
        <w:rPr>
          <w:rFonts w:cs="Arial"/>
          <w:i/>
          <w:szCs w:val="21"/>
        </w:rPr>
        <w:t>3</w:t>
      </w:r>
      <w:r w:rsidR="0069237C">
        <w:rPr>
          <w:rFonts w:cs="Arial"/>
          <w:i/>
          <w:szCs w:val="21"/>
        </w:rPr>
        <w:t>5</w:t>
      </w:r>
      <w:r w:rsidR="00850E86" w:rsidRPr="004453FE">
        <w:rPr>
          <w:rFonts w:cs="Arial"/>
          <w:i/>
          <w:szCs w:val="21"/>
        </w:rPr>
        <w:t xml:space="preserve"> Millionen </w:t>
      </w:r>
      <w:r w:rsidR="005B012B" w:rsidRPr="004453FE">
        <w:rPr>
          <w:rFonts w:cs="Arial"/>
          <w:i/>
          <w:szCs w:val="21"/>
        </w:rPr>
        <w:t>Euro</w:t>
      </w:r>
      <w:r w:rsidR="0069237C">
        <w:rPr>
          <w:rFonts w:cs="Arial"/>
          <w:i/>
          <w:szCs w:val="21"/>
        </w:rPr>
        <w:t>.</w:t>
      </w:r>
    </w:p>
    <w:p w14:paraId="58C46B91" w14:textId="77777777" w:rsidR="00F94AA3" w:rsidRPr="004453FE" w:rsidRDefault="00F94AA3" w:rsidP="004453FE">
      <w:pPr>
        <w:pStyle w:val="TabellenInhalt"/>
        <w:rPr>
          <w:rFonts w:cs="Arial"/>
          <w:i/>
          <w:szCs w:val="21"/>
        </w:rPr>
      </w:pPr>
    </w:p>
    <w:p w14:paraId="6DB42CBA" w14:textId="55FB38B7" w:rsidR="00097768" w:rsidRDefault="00CE50B5" w:rsidP="00B13F86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>In nur</w:t>
      </w:r>
      <w:r w:rsidR="00C569CD">
        <w:rPr>
          <w:rFonts w:cs="Arial"/>
          <w:szCs w:val="21"/>
        </w:rPr>
        <w:t xml:space="preserve"> 20 Monaten Bauzeit </w:t>
      </w:r>
      <w:r w:rsidR="001747FA">
        <w:rPr>
          <w:rFonts w:cs="Arial"/>
          <w:szCs w:val="21"/>
        </w:rPr>
        <w:t>entwickelte</w:t>
      </w:r>
      <w:r>
        <w:rPr>
          <w:rFonts w:cs="Arial"/>
          <w:szCs w:val="21"/>
        </w:rPr>
        <w:t xml:space="preserve"> sich die frühere Migros-Filiale im Kreuzlinger Stadtteil </w:t>
      </w:r>
      <w:proofErr w:type="spellStart"/>
      <w:r>
        <w:rPr>
          <w:rFonts w:cs="Arial"/>
          <w:szCs w:val="21"/>
        </w:rPr>
        <w:t>Emmishofen</w:t>
      </w:r>
      <w:proofErr w:type="spellEnd"/>
      <w:r>
        <w:rPr>
          <w:rFonts w:cs="Arial"/>
          <w:szCs w:val="21"/>
        </w:rPr>
        <w:t xml:space="preserve"> </w:t>
      </w:r>
      <w:r w:rsidR="00101AB1">
        <w:rPr>
          <w:rFonts w:cs="Arial"/>
          <w:szCs w:val="21"/>
        </w:rPr>
        <w:t xml:space="preserve">in ein neues </w:t>
      </w:r>
      <w:r>
        <w:rPr>
          <w:rFonts w:cs="Arial"/>
          <w:szCs w:val="21"/>
        </w:rPr>
        <w:t xml:space="preserve">Quartier </w:t>
      </w:r>
      <w:r w:rsidR="00A22EDB">
        <w:rPr>
          <w:rFonts w:cs="Arial"/>
          <w:szCs w:val="21"/>
        </w:rPr>
        <w:t>zum Wohnen und Arbeiten</w:t>
      </w:r>
      <w:r>
        <w:rPr>
          <w:rFonts w:cs="Arial"/>
          <w:szCs w:val="21"/>
        </w:rPr>
        <w:t>.</w:t>
      </w:r>
      <w:r w:rsidR="00741DFF">
        <w:rPr>
          <w:rFonts w:cs="Arial"/>
          <w:szCs w:val="21"/>
        </w:rPr>
        <w:t xml:space="preserve"> i+R </w:t>
      </w:r>
      <w:r w:rsidR="00736333" w:rsidRPr="00736333">
        <w:rPr>
          <w:rFonts w:cs="Arial"/>
          <w:szCs w:val="21"/>
        </w:rPr>
        <w:t xml:space="preserve">Industrie- &amp; Gewerbebau </w:t>
      </w:r>
      <w:r w:rsidR="00923430">
        <w:rPr>
          <w:rFonts w:cs="Arial"/>
          <w:szCs w:val="21"/>
        </w:rPr>
        <w:t xml:space="preserve">(St. </w:t>
      </w:r>
      <w:r w:rsidR="00F612CA">
        <w:rPr>
          <w:rFonts w:cs="Arial"/>
          <w:szCs w:val="21"/>
        </w:rPr>
        <w:t>Margrethen</w:t>
      </w:r>
      <w:r w:rsidR="00923430">
        <w:rPr>
          <w:rFonts w:cs="Arial"/>
          <w:szCs w:val="21"/>
        </w:rPr>
        <w:t xml:space="preserve">) </w:t>
      </w:r>
      <w:r w:rsidR="00B33777">
        <w:rPr>
          <w:rFonts w:cs="Arial"/>
          <w:szCs w:val="21"/>
        </w:rPr>
        <w:t xml:space="preserve">hat </w:t>
      </w:r>
      <w:r w:rsidR="00741DFF">
        <w:rPr>
          <w:rFonts w:cs="Arial"/>
          <w:szCs w:val="21"/>
        </w:rPr>
        <w:t>die über 60 Jahre alte Immobilie entkernt und von Grund auf saniert. „</w:t>
      </w:r>
      <w:r w:rsidR="00EB4F43">
        <w:rPr>
          <w:rFonts w:cs="Arial"/>
          <w:szCs w:val="21"/>
        </w:rPr>
        <w:t>I</w:t>
      </w:r>
      <w:r w:rsidR="006E746D">
        <w:rPr>
          <w:rFonts w:cs="Arial"/>
          <w:szCs w:val="21"/>
        </w:rPr>
        <w:t>n kürzester Zeit</w:t>
      </w:r>
      <w:r w:rsidR="00EB4F43">
        <w:rPr>
          <w:rFonts w:cs="Arial"/>
          <w:szCs w:val="21"/>
        </w:rPr>
        <w:t xml:space="preserve"> hat sie sich </w:t>
      </w:r>
      <w:r w:rsidR="006E746D">
        <w:rPr>
          <w:rFonts w:cs="Arial"/>
          <w:szCs w:val="21"/>
        </w:rPr>
        <w:t xml:space="preserve">zum </w:t>
      </w:r>
      <w:r w:rsidR="000C680A">
        <w:rPr>
          <w:rFonts w:cs="Arial"/>
          <w:szCs w:val="21"/>
        </w:rPr>
        <w:t>moderne</w:t>
      </w:r>
      <w:r w:rsidR="006E746D">
        <w:rPr>
          <w:rFonts w:cs="Arial"/>
          <w:szCs w:val="21"/>
        </w:rPr>
        <w:t>n</w:t>
      </w:r>
      <w:r w:rsidR="000C680A">
        <w:rPr>
          <w:rFonts w:cs="Arial"/>
          <w:szCs w:val="21"/>
        </w:rPr>
        <w:t xml:space="preserve"> städtische</w:t>
      </w:r>
      <w:r w:rsidR="006E746D">
        <w:rPr>
          <w:rFonts w:cs="Arial"/>
          <w:szCs w:val="21"/>
        </w:rPr>
        <w:t>n</w:t>
      </w:r>
      <w:r w:rsidR="000C680A">
        <w:rPr>
          <w:rFonts w:cs="Arial"/>
          <w:szCs w:val="21"/>
        </w:rPr>
        <w:t xml:space="preserve"> </w:t>
      </w:r>
      <w:r w:rsidR="006E746D">
        <w:rPr>
          <w:rFonts w:cs="Arial"/>
          <w:szCs w:val="21"/>
        </w:rPr>
        <w:t>Bau</w:t>
      </w:r>
      <w:r w:rsidR="001747FA">
        <w:rPr>
          <w:rFonts w:cs="Arial"/>
          <w:szCs w:val="21"/>
        </w:rPr>
        <w:t xml:space="preserve"> </w:t>
      </w:r>
      <w:r w:rsidR="006E746D">
        <w:rPr>
          <w:rFonts w:cs="Arial"/>
          <w:szCs w:val="21"/>
        </w:rPr>
        <w:t>gewandelt</w:t>
      </w:r>
      <w:r w:rsidR="000C680A">
        <w:rPr>
          <w:rFonts w:cs="Arial"/>
          <w:szCs w:val="21"/>
        </w:rPr>
        <w:t>“, freut sich Kurt Spring</w:t>
      </w:r>
      <w:r w:rsidR="001747FA">
        <w:rPr>
          <w:rFonts w:cs="Arial"/>
          <w:szCs w:val="21"/>
        </w:rPr>
        <w:t>, Geschäftsführer von GPL Immobilien, der das Gebäude nach 10 Jahren Leerstand im Jahr 201</w:t>
      </w:r>
      <w:r w:rsidR="00CD2BEE">
        <w:rPr>
          <w:rFonts w:cs="Arial"/>
          <w:szCs w:val="21"/>
        </w:rPr>
        <w:t>7</w:t>
      </w:r>
      <w:r w:rsidR="001747FA">
        <w:rPr>
          <w:rFonts w:cs="Arial"/>
          <w:szCs w:val="21"/>
        </w:rPr>
        <w:t xml:space="preserve"> erw</w:t>
      </w:r>
      <w:r w:rsidR="005430D8">
        <w:rPr>
          <w:rFonts w:cs="Arial"/>
          <w:szCs w:val="21"/>
        </w:rPr>
        <w:t>o</w:t>
      </w:r>
      <w:r w:rsidR="001747FA">
        <w:rPr>
          <w:rFonts w:cs="Arial"/>
          <w:szCs w:val="21"/>
        </w:rPr>
        <w:t>rb</w:t>
      </w:r>
      <w:r w:rsidR="005430D8">
        <w:rPr>
          <w:rFonts w:cs="Arial"/>
          <w:szCs w:val="21"/>
        </w:rPr>
        <w:t>en hatte</w:t>
      </w:r>
      <w:r w:rsidR="000C680A">
        <w:rPr>
          <w:rFonts w:cs="Arial"/>
          <w:szCs w:val="21"/>
        </w:rPr>
        <w:t>.</w:t>
      </w:r>
      <w:r w:rsidR="00C569CD">
        <w:rPr>
          <w:rFonts w:cs="Arial"/>
          <w:szCs w:val="21"/>
        </w:rPr>
        <w:t xml:space="preserve"> </w:t>
      </w:r>
    </w:p>
    <w:p w14:paraId="001F4596" w14:textId="77777777" w:rsidR="00097768" w:rsidRDefault="00097768" w:rsidP="00B13F86">
      <w:pPr>
        <w:pStyle w:val="TabellenInhalt"/>
        <w:rPr>
          <w:rFonts w:cs="Arial"/>
          <w:szCs w:val="21"/>
        </w:rPr>
      </w:pPr>
    </w:p>
    <w:p w14:paraId="54859215" w14:textId="3C2F3329" w:rsidR="003F20DF" w:rsidRDefault="00B13F86" w:rsidP="00B13F86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Im </w:t>
      </w:r>
      <w:r w:rsidR="00CD2BEE">
        <w:rPr>
          <w:rFonts w:cs="Arial"/>
          <w:szCs w:val="21"/>
        </w:rPr>
        <w:t>zweigeschossigen</w:t>
      </w:r>
      <w:r>
        <w:rPr>
          <w:rFonts w:cs="Arial"/>
          <w:szCs w:val="21"/>
        </w:rPr>
        <w:t xml:space="preserve"> Sockelbau stehen Büro- und Gewerbeflächen zur Verfügung, Verhandlungen mit potenziellen </w:t>
      </w:r>
      <w:r w:rsidR="005430D8">
        <w:rPr>
          <w:rFonts w:cs="Arial"/>
          <w:szCs w:val="21"/>
        </w:rPr>
        <w:t>Pächtern</w:t>
      </w:r>
      <w:r>
        <w:rPr>
          <w:rFonts w:cs="Arial"/>
          <w:szCs w:val="21"/>
        </w:rPr>
        <w:t xml:space="preserve"> laufen. </w:t>
      </w:r>
      <w:r w:rsidR="003D4F2B">
        <w:rPr>
          <w:rFonts w:cs="Arial"/>
          <w:szCs w:val="21"/>
        </w:rPr>
        <w:t xml:space="preserve">„Ein Detailhändler wäre für die Bewohner, die nähere Umgebung </w:t>
      </w:r>
      <w:r w:rsidR="00CD2BEE">
        <w:rPr>
          <w:rFonts w:cs="Arial"/>
          <w:szCs w:val="21"/>
        </w:rPr>
        <w:t>und auch</w:t>
      </w:r>
      <w:r w:rsidR="003D4F2B">
        <w:rPr>
          <w:rFonts w:cs="Arial"/>
          <w:szCs w:val="21"/>
        </w:rPr>
        <w:t xml:space="preserve"> für Konstanzer attraktiv</w:t>
      </w:r>
      <w:r w:rsidR="003F20DF">
        <w:rPr>
          <w:rFonts w:cs="Arial"/>
          <w:szCs w:val="21"/>
        </w:rPr>
        <w:t>“, wünscht sich Kurt Spring.</w:t>
      </w:r>
      <w:r w:rsidR="003D4F2B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Ein großzügiges </w:t>
      </w:r>
      <w:r w:rsidRPr="00E067DF">
        <w:rPr>
          <w:rFonts w:cs="Arial"/>
          <w:szCs w:val="21"/>
        </w:rPr>
        <w:t xml:space="preserve">Atrium im </w:t>
      </w:r>
      <w:r w:rsidR="00E067DF">
        <w:rPr>
          <w:rFonts w:cs="Arial"/>
          <w:szCs w:val="21"/>
        </w:rPr>
        <w:t xml:space="preserve">ersten </w:t>
      </w:r>
      <w:r w:rsidR="00E52A3C" w:rsidRPr="00E067DF">
        <w:rPr>
          <w:rFonts w:cs="Arial"/>
          <w:szCs w:val="21"/>
        </w:rPr>
        <w:t>Obergeschoss</w:t>
      </w:r>
      <w:r w:rsidRPr="00E067DF">
        <w:rPr>
          <w:rFonts w:cs="Arial"/>
          <w:szCs w:val="21"/>
        </w:rPr>
        <w:t xml:space="preserve"> lässt </w:t>
      </w:r>
      <w:r>
        <w:rPr>
          <w:rFonts w:cs="Arial"/>
          <w:szCs w:val="21"/>
        </w:rPr>
        <w:t>viel Licht in die Büros.</w:t>
      </w:r>
      <w:r w:rsidR="003D4F2B">
        <w:rPr>
          <w:rFonts w:cs="Arial"/>
          <w:szCs w:val="21"/>
        </w:rPr>
        <w:t xml:space="preserve"> </w:t>
      </w:r>
    </w:p>
    <w:p w14:paraId="36F0B816" w14:textId="77777777" w:rsidR="003F20DF" w:rsidRDefault="003F20DF" w:rsidP="00B13F86">
      <w:pPr>
        <w:pStyle w:val="TabellenInhalt"/>
        <w:rPr>
          <w:rFonts w:cs="Arial"/>
          <w:szCs w:val="21"/>
        </w:rPr>
      </w:pPr>
    </w:p>
    <w:p w14:paraId="311A9CDB" w14:textId="1AB56979" w:rsidR="00FA03E9" w:rsidRPr="00FA03E9" w:rsidRDefault="00FA03E9" w:rsidP="00B13F86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Organisches</w:t>
      </w:r>
      <w:r w:rsidRPr="00FA03E9">
        <w:rPr>
          <w:rFonts w:cs="Arial"/>
          <w:b/>
          <w:bCs/>
          <w:szCs w:val="21"/>
        </w:rPr>
        <w:t xml:space="preserve"> Erscheinungsbild</w:t>
      </w:r>
    </w:p>
    <w:p w14:paraId="22E5AC56" w14:textId="3E807BB0" w:rsidR="00B13F86" w:rsidRDefault="00CD2BEE" w:rsidP="00B13F86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Der </w:t>
      </w:r>
      <w:r w:rsidR="00B13F86">
        <w:rPr>
          <w:rFonts w:cs="Arial"/>
          <w:szCs w:val="21"/>
        </w:rPr>
        <w:t>Hochhausteil beherbergt</w:t>
      </w:r>
      <w:r>
        <w:rPr>
          <w:rFonts w:cs="Arial"/>
          <w:szCs w:val="21"/>
        </w:rPr>
        <w:t xml:space="preserve"> </w:t>
      </w:r>
      <w:r w:rsidRPr="00E067DF">
        <w:rPr>
          <w:rFonts w:cs="Arial"/>
          <w:szCs w:val="21"/>
        </w:rPr>
        <w:t xml:space="preserve">auf </w:t>
      </w:r>
      <w:r w:rsidR="00E52A3C" w:rsidRPr="00E067DF">
        <w:rPr>
          <w:rFonts w:cs="Arial"/>
          <w:szCs w:val="21"/>
        </w:rPr>
        <w:t>acht</w:t>
      </w:r>
      <w:r w:rsidRPr="00E067DF">
        <w:rPr>
          <w:rFonts w:cs="Arial"/>
          <w:szCs w:val="21"/>
        </w:rPr>
        <w:t xml:space="preserve"> Stockwerke</w:t>
      </w:r>
      <w:r w:rsidR="00E067DF">
        <w:rPr>
          <w:rFonts w:cs="Arial"/>
          <w:szCs w:val="21"/>
        </w:rPr>
        <w:t>n</w:t>
      </w:r>
      <w:r w:rsidR="007A0837" w:rsidRPr="00E067DF">
        <w:rPr>
          <w:rFonts w:cs="Arial"/>
          <w:szCs w:val="21"/>
        </w:rPr>
        <w:t xml:space="preserve"> 51 Kleinwohnungen</w:t>
      </w:r>
      <w:r w:rsidR="00B13F86" w:rsidRPr="00E067DF">
        <w:rPr>
          <w:rFonts w:cs="Arial"/>
          <w:szCs w:val="21"/>
        </w:rPr>
        <w:t xml:space="preserve"> zwischen 25 und 55 Quadratmetern. E</w:t>
      </w:r>
      <w:r w:rsidR="007A0837" w:rsidRPr="00E067DF">
        <w:rPr>
          <w:rFonts w:cs="Arial"/>
          <w:szCs w:val="21"/>
        </w:rPr>
        <w:t xml:space="preserve">in Drittel ist bereits </w:t>
      </w:r>
      <w:r w:rsidR="00E52A3C" w:rsidRPr="00E067DF">
        <w:rPr>
          <w:rFonts w:cs="Arial"/>
          <w:szCs w:val="21"/>
        </w:rPr>
        <w:t xml:space="preserve">vermietet und teilweise </w:t>
      </w:r>
      <w:r w:rsidR="00E067DF" w:rsidRPr="00E067DF">
        <w:rPr>
          <w:rFonts w:cs="Arial"/>
          <w:szCs w:val="21"/>
        </w:rPr>
        <w:t xml:space="preserve">schon </w:t>
      </w:r>
      <w:r w:rsidR="00B13F86" w:rsidRPr="00E067DF">
        <w:rPr>
          <w:rFonts w:cs="Arial"/>
          <w:szCs w:val="21"/>
        </w:rPr>
        <w:t>bezogen</w:t>
      </w:r>
      <w:r w:rsidR="007A0837">
        <w:rPr>
          <w:rFonts w:cs="Arial"/>
          <w:szCs w:val="21"/>
        </w:rPr>
        <w:t xml:space="preserve">. </w:t>
      </w:r>
      <w:r w:rsidR="003F20DF">
        <w:rPr>
          <w:rFonts w:cs="Arial"/>
          <w:szCs w:val="21"/>
        </w:rPr>
        <w:t>Schieb</w:t>
      </w:r>
      <w:r w:rsidR="00FA03E9">
        <w:rPr>
          <w:rFonts w:cs="Arial"/>
          <w:szCs w:val="21"/>
        </w:rPr>
        <w:t>e</w:t>
      </w:r>
      <w:r w:rsidR="003F20DF">
        <w:rPr>
          <w:rFonts w:cs="Arial"/>
          <w:szCs w:val="21"/>
        </w:rPr>
        <w:t xml:space="preserve">faltläden </w:t>
      </w:r>
      <w:r w:rsidR="00F47402">
        <w:rPr>
          <w:rFonts w:cs="Arial"/>
          <w:szCs w:val="21"/>
        </w:rPr>
        <w:t xml:space="preserve">(von i+R Fensterbau) </w:t>
      </w:r>
      <w:r w:rsidR="003F20DF">
        <w:rPr>
          <w:rFonts w:cs="Arial"/>
          <w:szCs w:val="21"/>
        </w:rPr>
        <w:t xml:space="preserve">vor den </w:t>
      </w:r>
      <w:r w:rsidR="00BF6042">
        <w:rPr>
          <w:rFonts w:cs="Arial"/>
          <w:szCs w:val="21"/>
        </w:rPr>
        <w:t>bodentiefen</w:t>
      </w:r>
      <w:r w:rsidR="003F20DF">
        <w:rPr>
          <w:rFonts w:cs="Arial"/>
          <w:szCs w:val="21"/>
        </w:rPr>
        <w:t xml:space="preserve"> Fenstern bilden einen Sichtschutz</w:t>
      </w:r>
      <w:r w:rsidR="00BF6042">
        <w:rPr>
          <w:rFonts w:cs="Arial"/>
          <w:szCs w:val="21"/>
        </w:rPr>
        <w:t>, lassen jedoch Licht durch</w:t>
      </w:r>
      <w:r w:rsidR="003F20DF">
        <w:rPr>
          <w:rFonts w:cs="Arial"/>
          <w:szCs w:val="21"/>
        </w:rPr>
        <w:t xml:space="preserve">. „Gleichzeitig verleihen sie dem Hochhaus einen wohnlichen Charakter und </w:t>
      </w:r>
      <w:r w:rsidR="00BF6042">
        <w:rPr>
          <w:rFonts w:cs="Arial"/>
          <w:szCs w:val="21"/>
        </w:rPr>
        <w:t>je nach Stellung</w:t>
      </w:r>
      <w:r w:rsidR="003F20DF">
        <w:rPr>
          <w:rFonts w:cs="Arial"/>
          <w:szCs w:val="21"/>
        </w:rPr>
        <w:t xml:space="preserve"> immer ein neues Gesicht. Das Gebäude lebt“, </w:t>
      </w:r>
      <w:r w:rsidR="00BF6042">
        <w:rPr>
          <w:rFonts w:cs="Arial"/>
          <w:szCs w:val="21"/>
        </w:rPr>
        <w:t>beschreibt</w:t>
      </w:r>
      <w:r w:rsidR="003F20DF">
        <w:rPr>
          <w:rFonts w:cs="Arial"/>
          <w:szCs w:val="21"/>
        </w:rPr>
        <w:t xml:space="preserve"> Andreas Imhof des Kreuzlinger Büros </w:t>
      </w:r>
      <w:r w:rsidR="00F612CA">
        <w:rPr>
          <w:rFonts w:cs="Arial"/>
          <w:szCs w:val="21"/>
        </w:rPr>
        <w:t>air architekten</w:t>
      </w:r>
      <w:r w:rsidR="003F20DF">
        <w:rPr>
          <w:rFonts w:cs="Arial"/>
          <w:szCs w:val="21"/>
        </w:rPr>
        <w:t xml:space="preserve">. </w:t>
      </w:r>
      <w:r w:rsidR="00BF6042">
        <w:rPr>
          <w:rFonts w:cs="Arial"/>
          <w:szCs w:val="21"/>
        </w:rPr>
        <w:t>Die</w:t>
      </w:r>
      <w:r w:rsidR="00B13F86">
        <w:rPr>
          <w:rFonts w:cs="Arial"/>
          <w:szCs w:val="21"/>
        </w:rPr>
        <w:t xml:space="preserve"> großzügige Dachterrasse</w:t>
      </w:r>
      <w:r w:rsidR="00BF6042">
        <w:rPr>
          <w:rFonts w:cs="Arial"/>
          <w:szCs w:val="21"/>
        </w:rPr>
        <w:t xml:space="preserve"> mit Stadt- und Seeblick steht ausschließlich </w:t>
      </w:r>
      <w:r w:rsidR="00097768">
        <w:rPr>
          <w:rFonts w:cs="Arial"/>
          <w:szCs w:val="21"/>
        </w:rPr>
        <w:t xml:space="preserve">Mietern </w:t>
      </w:r>
      <w:r w:rsidR="00BF6042">
        <w:rPr>
          <w:rFonts w:cs="Arial"/>
          <w:szCs w:val="21"/>
        </w:rPr>
        <w:t xml:space="preserve">zur Verfügung. </w:t>
      </w:r>
    </w:p>
    <w:p w14:paraId="1AE62EAC" w14:textId="60111C89" w:rsidR="00B13F86" w:rsidRDefault="00B13F86" w:rsidP="004453FE">
      <w:pPr>
        <w:pStyle w:val="TabellenInhalt"/>
        <w:rPr>
          <w:rFonts w:cs="Arial"/>
          <w:szCs w:val="21"/>
        </w:rPr>
      </w:pPr>
    </w:p>
    <w:p w14:paraId="34D05AFA" w14:textId="2554D68E" w:rsidR="00FA03E9" w:rsidRPr="00FA03E9" w:rsidRDefault="00FA03E9" w:rsidP="004453FE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Umweltfreundlich</w:t>
      </w:r>
    </w:p>
    <w:p w14:paraId="3827506E" w14:textId="2446379D" w:rsidR="00F378AA" w:rsidRDefault="000A2C82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Durch die Installierung einer Luftwasserwärmepumpe </w:t>
      </w:r>
      <w:r w:rsidR="005C1955">
        <w:rPr>
          <w:rFonts w:cs="Arial"/>
          <w:szCs w:val="21"/>
        </w:rPr>
        <w:t xml:space="preserve">und die Isolation der Außenwände </w:t>
      </w:r>
      <w:r>
        <w:rPr>
          <w:rFonts w:cs="Arial"/>
          <w:szCs w:val="21"/>
        </w:rPr>
        <w:t xml:space="preserve">konnte der </w:t>
      </w:r>
      <w:r w:rsidR="0056797A">
        <w:rPr>
          <w:rFonts w:cs="Arial"/>
          <w:szCs w:val="21"/>
        </w:rPr>
        <w:t>Energiev</w:t>
      </w:r>
      <w:r>
        <w:rPr>
          <w:rFonts w:cs="Arial"/>
          <w:szCs w:val="21"/>
        </w:rPr>
        <w:t xml:space="preserve">erbrauch </w:t>
      </w:r>
      <w:r w:rsidR="0056797A">
        <w:rPr>
          <w:rFonts w:cs="Arial"/>
          <w:szCs w:val="21"/>
        </w:rPr>
        <w:t xml:space="preserve">für die Heizperiode </w:t>
      </w:r>
      <w:r w:rsidR="005C1955">
        <w:rPr>
          <w:rFonts w:cs="Arial"/>
          <w:szCs w:val="21"/>
        </w:rPr>
        <w:t xml:space="preserve">auf ein Drittel gesenkt werden. </w:t>
      </w:r>
      <w:r w:rsidR="0056797A">
        <w:rPr>
          <w:rFonts w:cs="Arial"/>
          <w:szCs w:val="21"/>
        </w:rPr>
        <w:t>E</w:t>
      </w:r>
      <w:r w:rsidR="005C1955">
        <w:rPr>
          <w:rFonts w:cs="Arial"/>
          <w:szCs w:val="21"/>
        </w:rPr>
        <w:t xml:space="preserve">ine Gastherme </w:t>
      </w:r>
      <w:r w:rsidR="0056797A">
        <w:rPr>
          <w:rFonts w:cs="Arial"/>
          <w:szCs w:val="21"/>
        </w:rPr>
        <w:t>federt Spitzenzeiten ab</w:t>
      </w:r>
      <w:r w:rsidR="005C1955">
        <w:rPr>
          <w:rFonts w:cs="Arial"/>
          <w:szCs w:val="21"/>
        </w:rPr>
        <w:t xml:space="preserve">. </w:t>
      </w:r>
      <w:r w:rsidR="00F378AA">
        <w:rPr>
          <w:rFonts w:cs="Arial"/>
          <w:szCs w:val="21"/>
        </w:rPr>
        <w:t xml:space="preserve">Alle Wohnungen sind mit Fußbodenheizung ausgestattet. </w:t>
      </w:r>
    </w:p>
    <w:p w14:paraId="24510B13" w14:textId="54229E8F" w:rsidR="005D7056" w:rsidRDefault="005D7056" w:rsidP="004453FE">
      <w:pPr>
        <w:pStyle w:val="TabellenInhalt"/>
        <w:rPr>
          <w:rFonts w:cs="Arial"/>
          <w:szCs w:val="21"/>
        </w:rPr>
      </w:pPr>
    </w:p>
    <w:p w14:paraId="25B9DF28" w14:textId="2D19D2C2" w:rsidR="00EB4F43" w:rsidRDefault="0051577B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>D</w:t>
      </w:r>
      <w:r w:rsidR="005D7056">
        <w:rPr>
          <w:rFonts w:cs="Arial"/>
          <w:szCs w:val="21"/>
        </w:rPr>
        <w:t xml:space="preserve">en Bewohnern </w:t>
      </w:r>
      <w:r>
        <w:rPr>
          <w:rFonts w:cs="Arial"/>
          <w:szCs w:val="21"/>
        </w:rPr>
        <w:t xml:space="preserve">steht </w:t>
      </w:r>
      <w:r w:rsidR="005D7056">
        <w:rPr>
          <w:rFonts w:cs="Arial"/>
          <w:szCs w:val="21"/>
        </w:rPr>
        <w:t>ein großer Fahrradkeller zur Verfügung, der mit dem Lastenlift de</w:t>
      </w:r>
      <w:r w:rsidR="00F612CA">
        <w:rPr>
          <w:rFonts w:cs="Arial"/>
          <w:szCs w:val="21"/>
        </w:rPr>
        <w:t>s</w:t>
      </w:r>
      <w:r w:rsidR="005D7056">
        <w:rPr>
          <w:rFonts w:cs="Arial"/>
          <w:szCs w:val="21"/>
        </w:rPr>
        <w:t xml:space="preserve"> </w:t>
      </w:r>
      <w:r w:rsidR="00FA03E9">
        <w:rPr>
          <w:rFonts w:cs="Arial"/>
          <w:szCs w:val="21"/>
        </w:rPr>
        <w:t>früheren</w:t>
      </w:r>
      <w:r w:rsidR="005D7056">
        <w:rPr>
          <w:rFonts w:cs="Arial"/>
          <w:szCs w:val="21"/>
        </w:rPr>
        <w:t xml:space="preserve"> Migros erschlossen wurde. „Die Wohnungen </w:t>
      </w:r>
      <w:r>
        <w:rPr>
          <w:rFonts w:cs="Arial"/>
          <w:szCs w:val="21"/>
        </w:rPr>
        <w:t xml:space="preserve">eignen sich gut für junge </w:t>
      </w:r>
      <w:r w:rsidR="005D7056">
        <w:rPr>
          <w:rFonts w:cs="Arial"/>
          <w:szCs w:val="21"/>
        </w:rPr>
        <w:t>Single</w:t>
      </w:r>
      <w:r>
        <w:rPr>
          <w:rFonts w:cs="Arial"/>
          <w:szCs w:val="21"/>
        </w:rPr>
        <w:t>s und</w:t>
      </w:r>
      <w:r w:rsidR="005D7056">
        <w:rPr>
          <w:rFonts w:cs="Arial"/>
          <w:szCs w:val="21"/>
        </w:rPr>
        <w:t xml:space="preserve"> Pärchen</w:t>
      </w:r>
      <w:r>
        <w:rPr>
          <w:rFonts w:cs="Arial"/>
          <w:szCs w:val="21"/>
        </w:rPr>
        <w:t xml:space="preserve">, die sich vor allem mit dem Rad in der Stadt fortbewegen. Per Lift können sie auch schwerere E-Bikes gesichert abstellen“, erklärt </w:t>
      </w:r>
      <w:r w:rsidR="00D04C30">
        <w:rPr>
          <w:rFonts w:cs="Arial"/>
          <w:szCs w:val="21"/>
        </w:rPr>
        <w:t>i+R Projektleiter Thorsten Gabele.</w:t>
      </w:r>
      <w:r w:rsidR="00EB4F43">
        <w:rPr>
          <w:rFonts w:cs="Arial"/>
          <w:szCs w:val="21"/>
        </w:rPr>
        <w:t xml:space="preserve"> </w:t>
      </w:r>
      <w:r w:rsidR="00B13F86">
        <w:rPr>
          <w:rFonts w:cs="Arial"/>
          <w:szCs w:val="21"/>
        </w:rPr>
        <w:t xml:space="preserve">Eine Tiefgarage war </w:t>
      </w:r>
      <w:r w:rsidR="00FA03E9">
        <w:rPr>
          <w:rFonts w:cs="Arial"/>
          <w:szCs w:val="21"/>
        </w:rPr>
        <w:t xml:space="preserve">aus statischen Gründen </w:t>
      </w:r>
      <w:r w:rsidR="00B13F86">
        <w:rPr>
          <w:rFonts w:cs="Arial"/>
          <w:szCs w:val="21"/>
        </w:rPr>
        <w:t>nicht möglich.</w:t>
      </w:r>
    </w:p>
    <w:p w14:paraId="1BEEBC9F" w14:textId="77777777" w:rsidR="00F378AA" w:rsidRDefault="00F378AA" w:rsidP="00F378AA">
      <w:pPr>
        <w:pStyle w:val="TabellenInhalt"/>
        <w:rPr>
          <w:rFonts w:cs="Arial"/>
          <w:szCs w:val="21"/>
        </w:rPr>
      </w:pPr>
    </w:p>
    <w:p w14:paraId="7FAAAD13" w14:textId="5FACBD91" w:rsidR="00F378AA" w:rsidRDefault="00F378AA" w:rsidP="00F378AA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Sobald </w:t>
      </w:r>
      <w:r w:rsidR="00FA03E9">
        <w:rPr>
          <w:rFonts w:cs="Arial"/>
          <w:szCs w:val="21"/>
        </w:rPr>
        <w:t xml:space="preserve">die </w:t>
      </w:r>
      <w:r w:rsidR="00FA03E9" w:rsidRPr="00E067DF">
        <w:rPr>
          <w:rFonts w:cs="Arial"/>
          <w:szCs w:val="21"/>
        </w:rPr>
        <w:t xml:space="preserve">Stadt </w:t>
      </w:r>
      <w:r w:rsidR="00E52A3C" w:rsidRPr="00E067DF">
        <w:rPr>
          <w:rFonts w:cs="Arial"/>
          <w:szCs w:val="21"/>
        </w:rPr>
        <w:t xml:space="preserve">Kreuzlingen sowie der Kanton </w:t>
      </w:r>
      <w:r w:rsidRPr="00E067DF">
        <w:rPr>
          <w:rFonts w:cs="Arial"/>
          <w:szCs w:val="21"/>
        </w:rPr>
        <w:t xml:space="preserve">die Neugestaltung der Konstanzer Straße </w:t>
      </w:r>
      <w:r w:rsidR="00E52A3C" w:rsidRPr="00E067DF">
        <w:rPr>
          <w:rFonts w:cs="Arial"/>
          <w:szCs w:val="21"/>
        </w:rPr>
        <w:t xml:space="preserve">und </w:t>
      </w:r>
      <w:proofErr w:type="spellStart"/>
      <w:r w:rsidR="00E52A3C" w:rsidRPr="00E067DF">
        <w:rPr>
          <w:rFonts w:cs="Arial"/>
          <w:szCs w:val="21"/>
        </w:rPr>
        <w:t>Brückenstrasse</w:t>
      </w:r>
      <w:proofErr w:type="spellEnd"/>
      <w:r w:rsidR="00E52A3C" w:rsidRPr="00E067DF">
        <w:rPr>
          <w:rFonts w:cs="Arial"/>
          <w:szCs w:val="21"/>
        </w:rPr>
        <w:t xml:space="preserve"> </w:t>
      </w:r>
      <w:r w:rsidRPr="00E067DF">
        <w:rPr>
          <w:rFonts w:cs="Arial"/>
          <w:szCs w:val="21"/>
        </w:rPr>
        <w:t xml:space="preserve">abgeschlossen </w:t>
      </w:r>
      <w:r w:rsidR="00E52A3C" w:rsidRPr="00E067DF">
        <w:rPr>
          <w:rFonts w:cs="Arial"/>
          <w:szCs w:val="21"/>
        </w:rPr>
        <w:t>haben</w:t>
      </w:r>
      <w:r w:rsidRPr="00E067DF">
        <w:rPr>
          <w:rFonts w:cs="Arial"/>
          <w:szCs w:val="21"/>
        </w:rPr>
        <w:t xml:space="preserve">, erfolgt </w:t>
      </w:r>
      <w:r>
        <w:rPr>
          <w:rFonts w:cs="Arial"/>
          <w:szCs w:val="21"/>
        </w:rPr>
        <w:t xml:space="preserve">die Renaturierung </w:t>
      </w:r>
      <w:r w:rsidR="00923430">
        <w:rPr>
          <w:rFonts w:cs="Arial"/>
          <w:szCs w:val="21"/>
        </w:rPr>
        <w:t xml:space="preserve">des angrenzenden </w:t>
      </w:r>
      <w:proofErr w:type="spellStart"/>
      <w:r w:rsidR="00E52A3C" w:rsidRPr="00E067DF">
        <w:rPr>
          <w:rFonts w:cs="Arial"/>
          <w:szCs w:val="21"/>
        </w:rPr>
        <w:lastRenderedPageBreak/>
        <w:t>Scho</w:t>
      </w:r>
      <w:r w:rsidR="004A5440">
        <w:rPr>
          <w:rFonts w:cs="Arial"/>
          <w:szCs w:val="21"/>
        </w:rPr>
        <w:t>d</w:t>
      </w:r>
      <w:r w:rsidR="00E52A3C" w:rsidRPr="00E067DF">
        <w:rPr>
          <w:rFonts w:cs="Arial"/>
          <w:szCs w:val="21"/>
        </w:rPr>
        <w:t>erbaches</w:t>
      </w:r>
      <w:proofErr w:type="spellEnd"/>
      <w:r w:rsidRPr="00E067DF">
        <w:rPr>
          <w:rFonts w:cs="Arial"/>
          <w:szCs w:val="21"/>
        </w:rPr>
        <w:t xml:space="preserve">. </w:t>
      </w:r>
      <w:r w:rsidR="00D22AAD" w:rsidRPr="00E067DF">
        <w:rPr>
          <w:rFonts w:cs="Arial"/>
          <w:szCs w:val="21"/>
        </w:rPr>
        <w:t>Im Laufe des nächsten Jahres</w:t>
      </w:r>
      <w:r w:rsidRPr="00E067DF">
        <w:rPr>
          <w:rFonts w:cs="Arial"/>
          <w:szCs w:val="21"/>
        </w:rPr>
        <w:t xml:space="preserve"> </w:t>
      </w:r>
      <w:r w:rsidR="00E52A3C" w:rsidRPr="00E067DF">
        <w:rPr>
          <w:rFonts w:cs="Arial"/>
          <w:szCs w:val="21"/>
        </w:rPr>
        <w:t>kann</w:t>
      </w:r>
      <w:r w:rsidRPr="00E067DF">
        <w:rPr>
          <w:rFonts w:cs="Arial"/>
          <w:szCs w:val="21"/>
        </w:rPr>
        <w:t xml:space="preserve"> </w:t>
      </w:r>
      <w:r w:rsidR="00923430" w:rsidRPr="00E067DF">
        <w:rPr>
          <w:rFonts w:cs="Arial"/>
          <w:szCs w:val="21"/>
        </w:rPr>
        <w:t xml:space="preserve">dann </w:t>
      </w:r>
      <w:r w:rsidRPr="00E067DF">
        <w:rPr>
          <w:rFonts w:cs="Arial"/>
          <w:szCs w:val="21"/>
        </w:rPr>
        <w:t xml:space="preserve">die </w:t>
      </w:r>
      <w:r w:rsidR="00E52A3C" w:rsidRPr="00E067DF">
        <w:rPr>
          <w:rFonts w:cs="Arial"/>
          <w:szCs w:val="21"/>
        </w:rPr>
        <w:t xml:space="preserve">Fertigstellung der </w:t>
      </w:r>
      <w:r w:rsidRPr="00E067DF">
        <w:rPr>
          <w:rFonts w:cs="Arial"/>
          <w:szCs w:val="21"/>
        </w:rPr>
        <w:t xml:space="preserve">Außenanlagen </w:t>
      </w:r>
      <w:r w:rsidR="00FA03E9" w:rsidRPr="00E067DF">
        <w:rPr>
          <w:rFonts w:cs="Arial"/>
          <w:szCs w:val="21"/>
        </w:rPr>
        <w:t xml:space="preserve">des Quartiers </w:t>
      </w:r>
      <w:r w:rsidRPr="00E067DF">
        <w:rPr>
          <w:rFonts w:cs="Arial"/>
          <w:szCs w:val="21"/>
        </w:rPr>
        <w:t xml:space="preserve">samt Spielplatz und Fahrradabstellflächen </w:t>
      </w:r>
      <w:r w:rsidR="00E52A3C" w:rsidRPr="00E067DF">
        <w:rPr>
          <w:rFonts w:cs="Arial"/>
          <w:szCs w:val="21"/>
        </w:rPr>
        <w:t>erfolgen</w:t>
      </w:r>
      <w:r w:rsidR="00D22AAD">
        <w:rPr>
          <w:rFonts w:cs="Arial"/>
          <w:szCs w:val="21"/>
        </w:rPr>
        <w:t>.</w:t>
      </w:r>
    </w:p>
    <w:p w14:paraId="32C1E708" w14:textId="77777777" w:rsidR="00101AB1" w:rsidRDefault="00101AB1" w:rsidP="004453FE">
      <w:pPr>
        <w:pStyle w:val="TabellenInhalt"/>
        <w:rPr>
          <w:rFonts w:cs="Arial"/>
          <w:szCs w:val="21"/>
        </w:rPr>
      </w:pPr>
    </w:p>
    <w:p w14:paraId="25F2DEAF" w14:textId="7155AB19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7" w:history="1">
        <w:r w:rsidR="0069237C" w:rsidRPr="00F612CA">
          <w:rPr>
            <w:rStyle w:val="Hyperlink"/>
            <w:rFonts w:cs="Arial"/>
            <w:b/>
            <w:szCs w:val="21"/>
            <w:lang w:val="de-AT"/>
          </w:rPr>
          <w:t>www.ir-bauen.com</w:t>
        </w:r>
      </w:hyperlink>
      <w:r w:rsidR="0069237C" w:rsidRPr="00F612CA">
        <w:rPr>
          <w:rFonts w:cs="Arial"/>
          <w:b/>
          <w:szCs w:val="21"/>
          <w:lang w:val="de-AT"/>
        </w:rPr>
        <w:t xml:space="preserve"> </w:t>
      </w:r>
    </w:p>
    <w:p w14:paraId="3B3A3FD8" w14:textId="77F4C5CE" w:rsidR="00F612CA" w:rsidRDefault="00F612CA" w:rsidP="004453FE">
      <w:pPr>
        <w:pStyle w:val="TabellenInhalt"/>
        <w:rPr>
          <w:rFonts w:cs="Arial"/>
          <w:b/>
          <w:szCs w:val="21"/>
          <w:lang w:val="de-AT"/>
        </w:rPr>
      </w:pPr>
    </w:p>
    <w:p w14:paraId="04556F98" w14:textId="5CA6C227" w:rsidR="009F57DB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04734B42" w14:textId="77777777" w:rsidR="009F57DB" w:rsidRPr="00F612CA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547F1434" w14:textId="28A45DC9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</w:t>
      </w:r>
      <w:proofErr w:type="spellEnd"/>
      <w:r w:rsidRPr="004453FE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2A0BFC">
        <w:rPr>
          <w:rFonts w:ascii="Arial" w:hAnsi="Arial" w:cs="Arial"/>
          <w:b/>
          <w:bCs/>
          <w:kern w:val="1"/>
          <w:sz w:val="21"/>
          <w:szCs w:val="21"/>
        </w:rPr>
        <w:t>Fertigstellung</w:t>
      </w:r>
      <w:r w:rsidR="00B728BA" w:rsidRPr="004453FE">
        <w:rPr>
          <w:rFonts w:ascii="Arial" w:hAnsi="Arial" w:cs="Arial"/>
          <w:b/>
          <w:bCs/>
          <w:kern w:val="1"/>
          <w:sz w:val="21"/>
          <w:szCs w:val="21"/>
        </w:rPr>
        <w:t xml:space="preserve"> Midori, Kreuzlingen</w:t>
      </w:r>
    </w:p>
    <w:p w14:paraId="2A36E18A" w14:textId="77777777" w:rsidR="00EA6CB7" w:rsidRPr="004453FE" w:rsidRDefault="00EA6CB7" w:rsidP="004453FE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</w:p>
    <w:p w14:paraId="16772C06" w14:textId="06954B17" w:rsidR="00106A1D" w:rsidRPr="004453FE" w:rsidRDefault="00B728BA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Generalunternehmer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: i+R Industrie- </w:t>
      </w:r>
      <w:r w:rsidR="00E044DF" w:rsidRPr="004453FE">
        <w:rPr>
          <w:rFonts w:ascii="Arial" w:hAnsi="Arial" w:cs="Arial"/>
          <w:bCs/>
          <w:kern w:val="1"/>
          <w:sz w:val="21"/>
          <w:szCs w:val="21"/>
        </w:rPr>
        <w:t>&amp;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Gewerbebau</w:t>
      </w:r>
      <w:r w:rsidR="00072AA6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4453FE">
        <w:rPr>
          <w:rFonts w:ascii="Arial" w:hAnsi="Arial" w:cs="Arial"/>
          <w:bCs/>
          <w:kern w:val="1"/>
          <w:sz w:val="21"/>
          <w:szCs w:val="21"/>
        </w:rPr>
        <w:t>AG</w:t>
      </w:r>
      <w:r w:rsidR="00D350BC" w:rsidRPr="004453FE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Pr="004453FE">
        <w:rPr>
          <w:rFonts w:ascii="Arial" w:hAnsi="Arial" w:cs="Arial"/>
          <w:bCs/>
          <w:kern w:val="1"/>
          <w:sz w:val="21"/>
          <w:szCs w:val="21"/>
        </w:rPr>
        <w:t>St.</w:t>
      </w:r>
      <w:r w:rsidR="00D416F0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Pr="004453FE">
        <w:rPr>
          <w:rFonts w:ascii="Arial" w:hAnsi="Arial" w:cs="Arial"/>
          <w:bCs/>
          <w:kern w:val="1"/>
          <w:sz w:val="21"/>
          <w:szCs w:val="21"/>
        </w:rPr>
        <w:t>Gallen</w:t>
      </w:r>
    </w:p>
    <w:p w14:paraId="74E0A131" w14:textId="77418A7B" w:rsidR="007F732C" w:rsidRPr="004453FE" w:rsidRDefault="00106A1D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Bauherr:</w:t>
      </w:r>
      <w:r w:rsidR="003605C3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GPL Immobilien AG, Lengwil</w:t>
      </w:r>
    </w:p>
    <w:p w14:paraId="6894CBC9" w14:textId="52B7187E" w:rsidR="007F732C" w:rsidRPr="004453FE" w:rsidRDefault="007F732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r w:rsidR="004B444D" w:rsidRPr="002A0BFC">
        <w:rPr>
          <w:rFonts w:ascii="Arial" w:hAnsi="Arial" w:cs="Arial"/>
          <w:bCs/>
          <w:kern w:val="1"/>
          <w:sz w:val="21"/>
          <w:szCs w:val="21"/>
        </w:rPr>
        <w:t>air</w:t>
      </w:r>
      <w:r w:rsidR="00F612CA">
        <w:rPr>
          <w:rFonts w:ascii="Arial" w:hAnsi="Arial" w:cs="Arial"/>
          <w:bCs/>
          <w:kern w:val="1"/>
          <w:sz w:val="21"/>
          <w:szCs w:val="21"/>
        </w:rPr>
        <w:t xml:space="preserve"> a</w:t>
      </w:r>
      <w:r w:rsidR="00F47402">
        <w:rPr>
          <w:rFonts w:ascii="Arial" w:hAnsi="Arial" w:cs="Arial"/>
          <w:bCs/>
          <w:kern w:val="1"/>
          <w:sz w:val="21"/>
          <w:szCs w:val="21"/>
        </w:rPr>
        <w:t>r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chitekten AG, Kreuzlingen</w:t>
      </w:r>
    </w:p>
    <w:p w14:paraId="685D21A7" w14:textId="6006BF45" w:rsidR="00140989" w:rsidRDefault="003144FF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Bestandsgebäude: </w:t>
      </w:r>
      <w:r w:rsidR="002A0BFC">
        <w:rPr>
          <w:rFonts w:ascii="Arial" w:hAnsi="Arial" w:cs="Arial"/>
          <w:bCs/>
          <w:kern w:val="1"/>
          <w:sz w:val="21"/>
          <w:szCs w:val="21"/>
        </w:rPr>
        <w:t xml:space="preserve">aus dem Jahr 1960, </w:t>
      </w:r>
      <w:r w:rsidRPr="004453FE">
        <w:rPr>
          <w:rFonts w:ascii="Arial" w:hAnsi="Arial" w:cs="Arial"/>
          <w:bCs/>
          <w:kern w:val="1"/>
          <w:sz w:val="21"/>
          <w:szCs w:val="21"/>
        </w:rPr>
        <w:t>ehem</w:t>
      </w:r>
      <w:r w:rsidR="000B5E5F" w:rsidRPr="004453FE">
        <w:rPr>
          <w:rFonts w:ascii="Arial" w:hAnsi="Arial" w:cs="Arial"/>
          <w:bCs/>
          <w:kern w:val="1"/>
          <w:sz w:val="21"/>
          <w:szCs w:val="21"/>
        </w:rPr>
        <w:t>.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Migros Kreuzlingen</w:t>
      </w:r>
      <w:r w:rsidR="00140989">
        <w:rPr>
          <w:rFonts w:ascii="Arial" w:hAnsi="Arial" w:cs="Arial"/>
          <w:bCs/>
          <w:kern w:val="1"/>
          <w:sz w:val="21"/>
          <w:szCs w:val="21"/>
        </w:rPr>
        <w:t xml:space="preserve">, 2017 </w:t>
      </w:r>
      <w:r w:rsidR="006B124B">
        <w:rPr>
          <w:rFonts w:ascii="Arial" w:hAnsi="Arial" w:cs="Arial"/>
          <w:bCs/>
          <w:kern w:val="1"/>
          <w:sz w:val="21"/>
          <w:szCs w:val="21"/>
        </w:rPr>
        <w:t>von</w:t>
      </w:r>
      <w:r w:rsidR="00140989">
        <w:rPr>
          <w:rFonts w:ascii="Arial" w:hAnsi="Arial" w:cs="Arial"/>
          <w:bCs/>
          <w:kern w:val="1"/>
          <w:sz w:val="21"/>
          <w:szCs w:val="21"/>
        </w:rPr>
        <w:t xml:space="preserve"> GPL Immobilien</w:t>
      </w:r>
      <w:r w:rsidR="00CD2BEE">
        <w:rPr>
          <w:rFonts w:ascii="Arial" w:hAnsi="Arial" w:cs="Arial"/>
          <w:bCs/>
          <w:kern w:val="1"/>
          <w:sz w:val="21"/>
          <w:szCs w:val="21"/>
        </w:rPr>
        <w:t xml:space="preserve"> erworben</w:t>
      </w:r>
    </w:p>
    <w:p w14:paraId="2DA6A3AE" w14:textId="33FA6D07" w:rsidR="007A65D2" w:rsidRPr="004453FE" w:rsidRDefault="00C414A0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Nutzfläche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gesamt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c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>a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.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7</w:t>
      </w:r>
      <w:r w:rsidR="00F612CA">
        <w:rPr>
          <w:rFonts w:ascii="Arial" w:hAnsi="Arial" w:cs="Arial"/>
          <w:bCs/>
          <w:kern w:val="1"/>
          <w:sz w:val="21"/>
          <w:szCs w:val="21"/>
        </w:rPr>
        <w:t>.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000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Quadratmeter</w:t>
      </w:r>
    </w:p>
    <w:p w14:paraId="2B4C2ABC" w14:textId="03E8D38B" w:rsidR="002A0BFC" w:rsidRPr="004453FE" w:rsidRDefault="002A0BFC" w:rsidP="002A0BFC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Nutzung: Wohnungen, Büros, </w:t>
      </w:r>
      <w:r>
        <w:rPr>
          <w:rFonts w:ascii="Arial" w:hAnsi="Arial" w:cs="Arial"/>
          <w:bCs/>
          <w:kern w:val="1"/>
          <w:sz w:val="21"/>
          <w:szCs w:val="21"/>
        </w:rPr>
        <w:t xml:space="preserve">Handel, </w:t>
      </w:r>
      <w:r w:rsidRPr="004453FE">
        <w:rPr>
          <w:rFonts w:ascii="Arial" w:hAnsi="Arial" w:cs="Arial"/>
          <w:bCs/>
          <w:kern w:val="1"/>
          <w:sz w:val="21"/>
          <w:szCs w:val="21"/>
        </w:rPr>
        <w:t>Praxen</w:t>
      </w:r>
    </w:p>
    <w:p w14:paraId="6CE22120" w14:textId="21157D3C" w:rsidR="003144FF" w:rsidRPr="004453FE" w:rsidRDefault="003144FF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Projektvolumen</w:t>
      </w:r>
      <w:r w:rsidR="00943A99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2A0BFC">
        <w:rPr>
          <w:rFonts w:ascii="Arial" w:hAnsi="Arial" w:cs="Arial"/>
          <w:bCs/>
          <w:kern w:val="1"/>
          <w:sz w:val="21"/>
          <w:szCs w:val="21"/>
        </w:rPr>
        <w:t>35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Millionen </w:t>
      </w:r>
      <w:r w:rsidR="00376D6C" w:rsidRPr="004453FE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3A1DBD70" w14:textId="0689D1DA" w:rsidR="00106A1D" w:rsidRPr="004453FE" w:rsidRDefault="0012016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phase: 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Mai 2020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bis Februar 2022</w:t>
      </w:r>
    </w:p>
    <w:p w14:paraId="74DBBFD0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D5A92D0" w14:textId="77777777" w:rsidR="008B292B" w:rsidRPr="004453FE" w:rsidRDefault="008B292B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6BEFFF8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6893D0C1" w14:textId="153E4338" w:rsidR="004453FE" w:rsidRPr="004453FE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i+R-Midori-aussen.jpg</w:t>
      </w:r>
      <w:r w:rsidR="004453FE"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="004453FE"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="000578EC">
        <w:rPr>
          <w:rFonts w:ascii="Arial" w:hAnsi="Arial" w:cs="Arial"/>
          <w:sz w:val="21"/>
          <w:szCs w:val="21"/>
          <w:lang w:bidi="de-DE"/>
        </w:rPr>
        <w:t>i+R stellte d</w:t>
      </w:r>
      <w:r w:rsidR="004453FE" w:rsidRPr="004453FE">
        <w:rPr>
          <w:rFonts w:ascii="Arial" w:hAnsi="Arial" w:cs="Arial"/>
          <w:kern w:val="1"/>
          <w:sz w:val="21"/>
          <w:szCs w:val="21"/>
        </w:rPr>
        <w:t>as neue Wohnquartier „Midori“ im Kreuzlinger Zentrum</w:t>
      </w:r>
      <w:r w:rsidR="004453FE">
        <w:rPr>
          <w:rFonts w:ascii="Arial" w:hAnsi="Arial" w:cs="Arial"/>
          <w:kern w:val="1"/>
          <w:sz w:val="21"/>
          <w:szCs w:val="21"/>
        </w:rPr>
        <w:t xml:space="preserve"> </w:t>
      </w:r>
      <w:r w:rsidR="00C569CD">
        <w:rPr>
          <w:rFonts w:ascii="Arial" w:hAnsi="Arial" w:cs="Arial"/>
          <w:kern w:val="1"/>
          <w:sz w:val="21"/>
          <w:szCs w:val="21"/>
        </w:rPr>
        <w:t>vor Plan</w:t>
      </w:r>
      <w:r w:rsidR="000578EC">
        <w:rPr>
          <w:rFonts w:ascii="Arial" w:hAnsi="Arial" w:cs="Arial"/>
          <w:kern w:val="1"/>
          <w:sz w:val="21"/>
          <w:szCs w:val="21"/>
        </w:rPr>
        <w:t xml:space="preserve"> </w:t>
      </w:r>
      <w:r w:rsidR="00CD2BEE">
        <w:rPr>
          <w:rFonts w:ascii="Arial" w:hAnsi="Arial" w:cs="Arial"/>
          <w:kern w:val="1"/>
          <w:sz w:val="21"/>
          <w:szCs w:val="21"/>
        </w:rPr>
        <w:t xml:space="preserve">Ende Februar 2022 </w:t>
      </w:r>
      <w:r w:rsidR="000578EC">
        <w:rPr>
          <w:rFonts w:ascii="Arial" w:hAnsi="Arial" w:cs="Arial"/>
          <w:kern w:val="1"/>
          <w:sz w:val="21"/>
          <w:szCs w:val="21"/>
        </w:rPr>
        <w:t>fertig</w:t>
      </w:r>
      <w:r w:rsidR="00CD2BEE">
        <w:rPr>
          <w:rFonts w:ascii="Arial" w:hAnsi="Arial" w:cs="Arial"/>
          <w:kern w:val="1"/>
          <w:sz w:val="21"/>
          <w:szCs w:val="21"/>
        </w:rPr>
        <w:t>.</w:t>
      </w:r>
    </w:p>
    <w:p w14:paraId="3A7B3B32" w14:textId="56177BCF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5DF59AC6" w14:textId="4027E9E4" w:rsidR="00BD2B0F" w:rsidRPr="00BD2B0F" w:rsidRDefault="00BD2B0F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i+R-Midori-Abend.jpg: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  <w:r w:rsidRPr="00E77509">
        <w:rPr>
          <w:rFonts w:ascii="Arial" w:hAnsi="Arial" w:cs="Arial"/>
          <w:sz w:val="21"/>
          <w:szCs w:val="21"/>
          <w:lang w:bidi="de-DE"/>
        </w:rPr>
        <w:t xml:space="preserve">Nach zweijähriger Totalsanierung </w:t>
      </w:r>
      <w:r w:rsidR="00E77509" w:rsidRPr="00E77509">
        <w:rPr>
          <w:rFonts w:ascii="Arial" w:hAnsi="Arial" w:cs="Arial"/>
          <w:sz w:val="21"/>
          <w:szCs w:val="21"/>
          <w:lang w:bidi="de-DE"/>
        </w:rPr>
        <w:t>übergab i+R „Midori“ an den Bauherrn GPL Immobilien.</w:t>
      </w:r>
      <w:r w:rsidR="00E77509"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</w:p>
    <w:p w14:paraId="4BB6C623" w14:textId="4D52BF27" w:rsidR="00BD2B0F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7A7C2257" w14:textId="10A581EE" w:rsidR="00BD2B0F" w:rsidRPr="00E77509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i+R-Midori-Dachterrasse.jpg:</w:t>
      </w:r>
      <w:r w:rsidR="00E77509" w:rsidRPr="00E77509">
        <w:rPr>
          <w:rFonts w:ascii="Arial" w:hAnsi="Arial" w:cs="Arial"/>
          <w:sz w:val="21"/>
          <w:szCs w:val="21"/>
          <w:lang w:bidi="de-DE"/>
        </w:rPr>
        <w:t xml:space="preserve"> </w:t>
      </w:r>
      <w:r w:rsidR="006B124B">
        <w:rPr>
          <w:rFonts w:ascii="Arial" w:hAnsi="Arial" w:cs="Arial"/>
          <w:sz w:val="21"/>
          <w:szCs w:val="21"/>
          <w:lang w:bidi="de-DE"/>
        </w:rPr>
        <w:t>Blick von der</w:t>
      </w:r>
      <w:r w:rsidR="00E77509" w:rsidRPr="00E77509">
        <w:rPr>
          <w:rFonts w:ascii="Arial" w:hAnsi="Arial" w:cs="Arial"/>
          <w:sz w:val="21"/>
          <w:szCs w:val="21"/>
          <w:lang w:bidi="de-DE"/>
        </w:rPr>
        <w:t xml:space="preserve"> Dachterrasse des Quartiers „Midori“</w:t>
      </w:r>
      <w:r w:rsidR="00E77509">
        <w:rPr>
          <w:rFonts w:ascii="Arial" w:hAnsi="Arial" w:cs="Arial"/>
          <w:sz w:val="21"/>
          <w:szCs w:val="21"/>
          <w:lang w:bidi="de-DE"/>
        </w:rPr>
        <w:t xml:space="preserve"> </w:t>
      </w:r>
      <w:r w:rsidR="00E77509" w:rsidRPr="00E77509">
        <w:rPr>
          <w:rFonts w:ascii="Arial" w:hAnsi="Arial" w:cs="Arial"/>
          <w:sz w:val="21"/>
          <w:szCs w:val="21"/>
          <w:lang w:bidi="de-DE"/>
        </w:rPr>
        <w:t>vom Kreuzlinger Zentrum</w:t>
      </w:r>
      <w:r w:rsidR="006B124B">
        <w:rPr>
          <w:rFonts w:ascii="Arial" w:hAnsi="Arial" w:cs="Arial"/>
          <w:sz w:val="21"/>
          <w:szCs w:val="21"/>
          <w:lang w:bidi="de-DE"/>
        </w:rPr>
        <w:t xml:space="preserve"> bis</w:t>
      </w:r>
      <w:r w:rsidR="00E77509" w:rsidRPr="00E77509">
        <w:rPr>
          <w:rFonts w:ascii="Arial" w:hAnsi="Arial" w:cs="Arial"/>
          <w:sz w:val="21"/>
          <w:szCs w:val="21"/>
          <w:lang w:bidi="de-DE"/>
        </w:rPr>
        <w:t xml:space="preserve"> zum Bodensee</w:t>
      </w:r>
    </w:p>
    <w:p w14:paraId="003725FD" w14:textId="694F2BE4" w:rsidR="00BD2B0F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1D53B09F" w14:textId="29356828" w:rsidR="00BD2B0F" w:rsidRPr="00E77509" w:rsidRDefault="00BD2B0F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  <w:r w:rsidRPr="00E77509">
        <w:rPr>
          <w:rFonts w:ascii="Arial" w:hAnsi="Arial" w:cs="Arial"/>
          <w:b/>
          <w:bCs/>
          <w:sz w:val="21"/>
          <w:szCs w:val="21"/>
          <w:lang w:bidi="de-DE"/>
        </w:rPr>
        <w:t>i+R-Midori-front.jpg:</w:t>
      </w:r>
      <w:r w:rsidR="00E77509" w:rsidRPr="00140989">
        <w:rPr>
          <w:rFonts w:ascii="Arial" w:hAnsi="Arial" w:cs="Arial"/>
          <w:sz w:val="21"/>
          <w:szCs w:val="21"/>
          <w:lang w:bidi="de-DE"/>
        </w:rPr>
        <w:t xml:space="preserve"> i+R entwickelte „Midori“ nach den Plänen de</w:t>
      </w:r>
      <w:r w:rsidR="00140989" w:rsidRPr="00140989">
        <w:rPr>
          <w:rFonts w:ascii="Arial" w:hAnsi="Arial" w:cs="Arial"/>
          <w:sz w:val="21"/>
          <w:szCs w:val="21"/>
          <w:lang w:bidi="de-DE"/>
        </w:rPr>
        <w:t>r</w:t>
      </w:r>
      <w:r w:rsidR="00E77509" w:rsidRPr="00140989">
        <w:rPr>
          <w:rFonts w:ascii="Arial" w:hAnsi="Arial" w:cs="Arial"/>
          <w:sz w:val="21"/>
          <w:szCs w:val="21"/>
          <w:lang w:bidi="de-DE"/>
        </w:rPr>
        <w:t xml:space="preserve"> Kreuzlinger</w:t>
      </w:r>
      <w:r w:rsidR="00140989" w:rsidRPr="00140989">
        <w:rPr>
          <w:rFonts w:ascii="Arial" w:hAnsi="Arial" w:cs="Arial"/>
          <w:sz w:val="21"/>
          <w:szCs w:val="21"/>
          <w:lang w:bidi="de-DE"/>
        </w:rPr>
        <w:t xml:space="preserve"> </w:t>
      </w:r>
      <w:r w:rsidR="00E77509" w:rsidRPr="00140989">
        <w:rPr>
          <w:rFonts w:ascii="Arial" w:hAnsi="Arial" w:cs="Arial"/>
          <w:sz w:val="21"/>
          <w:szCs w:val="21"/>
          <w:lang w:bidi="de-DE"/>
        </w:rPr>
        <w:t>air</w:t>
      </w:r>
      <w:r w:rsidR="00F612CA">
        <w:rPr>
          <w:rFonts w:ascii="Arial" w:hAnsi="Arial" w:cs="Arial"/>
          <w:sz w:val="21"/>
          <w:szCs w:val="21"/>
          <w:lang w:bidi="de-DE"/>
        </w:rPr>
        <w:t xml:space="preserve"> ar</w:t>
      </w:r>
      <w:r w:rsidR="00E77509" w:rsidRPr="00140989">
        <w:rPr>
          <w:rFonts w:ascii="Arial" w:hAnsi="Arial" w:cs="Arial"/>
          <w:sz w:val="21"/>
          <w:szCs w:val="21"/>
          <w:lang w:bidi="de-DE"/>
        </w:rPr>
        <w:t>chitekten</w:t>
      </w:r>
      <w:r w:rsidR="00140989" w:rsidRPr="00140989">
        <w:rPr>
          <w:rFonts w:ascii="Arial" w:hAnsi="Arial" w:cs="Arial"/>
          <w:sz w:val="21"/>
          <w:szCs w:val="21"/>
          <w:lang w:bidi="de-DE"/>
        </w:rPr>
        <w:t xml:space="preserve"> AG.</w:t>
      </w:r>
    </w:p>
    <w:p w14:paraId="07B5FB09" w14:textId="22BDE82C" w:rsidR="00BD2B0F" w:rsidRPr="00E77509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6A80B4E0" w14:textId="4ECD0BDC" w:rsidR="00BD2B0F" w:rsidRPr="00140989" w:rsidRDefault="00BD2B0F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  <w:r w:rsidRPr="00140989">
        <w:rPr>
          <w:rFonts w:ascii="Arial" w:hAnsi="Arial" w:cs="Arial"/>
          <w:b/>
          <w:bCs/>
          <w:sz w:val="21"/>
          <w:szCs w:val="21"/>
          <w:lang w:bidi="de-DE"/>
        </w:rPr>
        <w:t>i+R-Midori-Nacht.jpg:</w:t>
      </w:r>
      <w:r w:rsidR="00140989" w:rsidRPr="00140989"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  <w:r w:rsidR="00140989" w:rsidRPr="00140989">
        <w:rPr>
          <w:rFonts w:ascii="Arial" w:hAnsi="Arial" w:cs="Arial"/>
          <w:sz w:val="21"/>
          <w:szCs w:val="21"/>
          <w:lang w:bidi="de-DE"/>
        </w:rPr>
        <w:t>Willkommen heißt das Wohnquartier „Midori“ seine Bewohner</w:t>
      </w:r>
      <w:r w:rsidR="00140989">
        <w:rPr>
          <w:rFonts w:ascii="Arial" w:hAnsi="Arial" w:cs="Arial"/>
          <w:sz w:val="21"/>
          <w:szCs w:val="21"/>
          <w:lang w:bidi="de-DE"/>
        </w:rPr>
        <w:t xml:space="preserve"> schon von weitem</w:t>
      </w:r>
      <w:r w:rsidR="00140989" w:rsidRPr="00140989">
        <w:rPr>
          <w:rFonts w:ascii="Arial" w:hAnsi="Arial" w:cs="Arial"/>
          <w:sz w:val="21"/>
          <w:szCs w:val="21"/>
          <w:lang w:bidi="de-DE"/>
        </w:rPr>
        <w:t>.</w:t>
      </w:r>
    </w:p>
    <w:p w14:paraId="535CEDC2" w14:textId="77777777" w:rsidR="00BD2B0F" w:rsidRPr="00140989" w:rsidRDefault="00BD2B0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6AF24B54" w14:textId="64EAB42D" w:rsidR="00140989" w:rsidRPr="00BD2B0F" w:rsidRDefault="00140989" w:rsidP="00140989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i+R-Midori-Wohnung.jpg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>D</w:t>
      </w:r>
      <w:r w:rsidRPr="00140989">
        <w:rPr>
          <w:rFonts w:ascii="Arial" w:hAnsi="Arial" w:cs="Arial"/>
          <w:sz w:val="21"/>
          <w:szCs w:val="21"/>
          <w:lang w:bidi="de-DE"/>
        </w:rPr>
        <w:t xml:space="preserve">as </w:t>
      </w:r>
      <w:r>
        <w:rPr>
          <w:rFonts w:ascii="Arial" w:hAnsi="Arial" w:cs="Arial"/>
          <w:sz w:val="21"/>
          <w:szCs w:val="21"/>
          <w:lang w:bidi="de-DE"/>
        </w:rPr>
        <w:t xml:space="preserve">rund </w:t>
      </w:r>
      <w:r w:rsidRPr="00140989">
        <w:rPr>
          <w:rFonts w:ascii="Arial" w:hAnsi="Arial" w:cs="Arial"/>
          <w:sz w:val="21"/>
          <w:szCs w:val="21"/>
          <w:lang w:bidi="de-DE"/>
        </w:rPr>
        <w:t>7.000 Quadratmeter große „Midori“-Areal</w:t>
      </w:r>
      <w:r>
        <w:rPr>
          <w:rFonts w:ascii="Arial" w:hAnsi="Arial" w:cs="Arial"/>
          <w:sz w:val="21"/>
          <w:szCs w:val="21"/>
          <w:lang w:bidi="de-DE"/>
        </w:rPr>
        <w:t xml:space="preserve"> beherbergt </w:t>
      </w:r>
      <w:r w:rsidRPr="00140989">
        <w:rPr>
          <w:rFonts w:ascii="Arial" w:hAnsi="Arial" w:cs="Arial"/>
          <w:sz w:val="21"/>
          <w:szCs w:val="21"/>
          <w:lang w:bidi="de-DE"/>
        </w:rPr>
        <w:t>51 helle Kleinwohnungen und Studios</w:t>
      </w:r>
      <w:r>
        <w:rPr>
          <w:rFonts w:ascii="Arial" w:hAnsi="Arial" w:cs="Arial"/>
          <w:sz w:val="21"/>
          <w:szCs w:val="21"/>
          <w:lang w:bidi="de-DE"/>
        </w:rPr>
        <w:t>.</w:t>
      </w:r>
      <w:r w:rsidRPr="00140989">
        <w:rPr>
          <w:rFonts w:ascii="Arial" w:hAnsi="Arial" w:cs="Arial"/>
          <w:sz w:val="21"/>
          <w:szCs w:val="21"/>
          <w:lang w:bidi="de-DE"/>
        </w:rPr>
        <w:t xml:space="preserve"> </w:t>
      </w:r>
    </w:p>
    <w:p w14:paraId="0C655BD7" w14:textId="77777777" w:rsidR="00140989" w:rsidRPr="00140989" w:rsidRDefault="00140989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4ADDD8F9" w14:textId="45224B4A" w:rsidR="00BD2B0F" w:rsidRDefault="00BD2B0F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i+R-Midori-Stiegenhaus.jpg:</w:t>
      </w:r>
      <w:r w:rsidR="00140989" w:rsidRPr="00140989">
        <w:rPr>
          <w:rFonts w:ascii="Arial" w:hAnsi="Arial" w:cs="Arial"/>
          <w:sz w:val="21"/>
          <w:szCs w:val="21"/>
          <w:lang w:bidi="de-DE"/>
        </w:rPr>
        <w:t xml:space="preserve"> </w:t>
      </w:r>
      <w:r w:rsidR="00140989">
        <w:rPr>
          <w:rFonts w:ascii="Arial" w:hAnsi="Arial" w:cs="Arial"/>
          <w:sz w:val="21"/>
          <w:szCs w:val="21"/>
          <w:lang w:bidi="de-DE"/>
        </w:rPr>
        <w:t>Schlichte</w:t>
      </w:r>
      <w:r w:rsidR="00140989" w:rsidRPr="00140989">
        <w:rPr>
          <w:rFonts w:ascii="Arial" w:hAnsi="Arial" w:cs="Arial"/>
          <w:sz w:val="21"/>
          <w:szCs w:val="21"/>
          <w:lang w:bidi="de-DE"/>
        </w:rPr>
        <w:t xml:space="preserve"> Stiegenaufgänge </w:t>
      </w:r>
      <w:r w:rsidR="00140989">
        <w:rPr>
          <w:rFonts w:ascii="Arial" w:hAnsi="Arial" w:cs="Arial"/>
          <w:sz w:val="21"/>
          <w:szCs w:val="21"/>
          <w:lang w:bidi="de-DE"/>
        </w:rPr>
        <w:t>aus</w:t>
      </w:r>
      <w:r w:rsidR="00140989" w:rsidRPr="00140989">
        <w:rPr>
          <w:rFonts w:ascii="Arial" w:hAnsi="Arial" w:cs="Arial"/>
          <w:sz w:val="21"/>
          <w:szCs w:val="21"/>
          <w:lang w:bidi="de-DE"/>
        </w:rPr>
        <w:t xml:space="preserve"> Sichtbeton</w:t>
      </w:r>
    </w:p>
    <w:p w14:paraId="5A93FC1E" w14:textId="7A3BFFC9" w:rsidR="00BD2B0F" w:rsidRDefault="00BD2B0F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6166BC4F" w14:textId="04D4574E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i+R-Midori-Bestandsbau.jpg: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="000578EC">
        <w:rPr>
          <w:rFonts w:ascii="Arial" w:hAnsi="Arial" w:cs="Arial"/>
          <w:sz w:val="21"/>
          <w:szCs w:val="21"/>
          <w:lang w:bidi="de-DE"/>
        </w:rPr>
        <w:t xml:space="preserve">Der </w:t>
      </w:r>
      <w:r w:rsidRPr="004453FE">
        <w:rPr>
          <w:rFonts w:ascii="Arial" w:hAnsi="Arial" w:cs="Arial"/>
          <w:sz w:val="21"/>
          <w:szCs w:val="21"/>
        </w:rPr>
        <w:t xml:space="preserve">60 Jahre alte Bestandsbau </w:t>
      </w:r>
      <w:r w:rsidR="000578EC">
        <w:rPr>
          <w:rFonts w:ascii="Arial" w:hAnsi="Arial" w:cs="Arial"/>
          <w:sz w:val="21"/>
          <w:szCs w:val="21"/>
        </w:rPr>
        <w:t>im Zentrum von</w:t>
      </w:r>
      <w:r w:rsidRPr="004453FE">
        <w:rPr>
          <w:rFonts w:ascii="Arial" w:hAnsi="Arial" w:cs="Arial"/>
          <w:sz w:val="21"/>
          <w:szCs w:val="21"/>
        </w:rPr>
        <w:t xml:space="preserve"> Kreuzlingen</w:t>
      </w:r>
      <w:r w:rsidR="000578EC">
        <w:rPr>
          <w:rFonts w:ascii="Arial" w:hAnsi="Arial" w:cs="Arial"/>
          <w:sz w:val="21"/>
          <w:szCs w:val="21"/>
        </w:rPr>
        <w:t xml:space="preserve"> vor der Modernisierung</w:t>
      </w:r>
      <w:r w:rsidRPr="004453FE">
        <w:rPr>
          <w:rFonts w:ascii="Arial" w:hAnsi="Arial" w:cs="Arial"/>
          <w:sz w:val="21"/>
          <w:szCs w:val="21"/>
        </w:rPr>
        <w:t xml:space="preserve"> 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(Copyright: </w:t>
      </w:r>
      <w:r w:rsidR="00284CA5">
        <w:rPr>
          <w:rFonts w:ascii="Arial" w:hAnsi="Arial" w:cs="Arial"/>
          <w:sz w:val="21"/>
          <w:szCs w:val="21"/>
          <w:lang w:bidi="de-DE"/>
        </w:rPr>
        <w:t>Patrick Pfeiffer</w:t>
      </w:r>
      <w:r w:rsidRPr="004453FE">
        <w:rPr>
          <w:rFonts w:ascii="Arial" w:hAnsi="Arial" w:cs="Arial"/>
          <w:sz w:val="21"/>
          <w:szCs w:val="21"/>
          <w:lang w:bidi="de-DE"/>
        </w:rPr>
        <w:t>)</w:t>
      </w:r>
    </w:p>
    <w:p w14:paraId="06BAEF7E" w14:textId="4C82718A" w:rsidR="004453FE" w:rsidRP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780E748" w14:textId="0F031FFE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55338691" w:rsidR="004F4143" w:rsidRDefault="00E77509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>
        <w:rPr>
          <w:rFonts w:ascii="Arial" w:hAnsi="Arial" w:cs="Arial"/>
          <w:iCs/>
          <w:kern w:val="1"/>
          <w:sz w:val="21"/>
          <w:szCs w:val="21"/>
        </w:rPr>
        <w:t xml:space="preserve">Fotos, sofern nicht anders angegeben: Guido </w:t>
      </w:r>
      <w:r w:rsidR="00F612CA">
        <w:rPr>
          <w:rFonts w:ascii="Arial" w:hAnsi="Arial" w:cs="Arial"/>
          <w:iCs/>
          <w:kern w:val="1"/>
          <w:sz w:val="21"/>
          <w:szCs w:val="21"/>
        </w:rPr>
        <w:t>Kasper</w:t>
      </w:r>
      <w:r>
        <w:rPr>
          <w:rFonts w:ascii="Arial" w:hAnsi="Arial" w:cs="Arial"/>
          <w:iCs/>
          <w:kern w:val="1"/>
          <w:sz w:val="21"/>
          <w:szCs w:val="21"/>
        </w:rPr>
        <w:t xml:space="preserve">. </w:t>
      </w:r>
      <w:r w:rsidR="004F4143" w:rsidRPr="002F1D1D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="004F4143" w:rsidRPr="002F1D1D">
        <w:rPr>
          <w:rFonts w:ascii="Arial" w:hAnsi="Arial" w:cs="Arial"/>
          <w:iCs/>
          <w:kern w:val="1"/>
          <w:sz w:val="21"/>
          <w:szCs w:val="21"/>
        </w:rPr>
        <w:t>Berichterstattung über die i+R Gruppe. Angabe des Bildnachweises ist Voraussetzung.</w:t>
      </w:r>
    </w:p>
    <w:p w14:paraId="4962A63C" w14:textId="6E30C4F1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0003641" w14:textId="77777777" w:rsidR="000578EC" w:rsidRPr="004453FE" w:rsidRDefault="000578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75C6D6A" w14:textId="77777777" w:rsidR="00C45B2A" w:rsidRPr="004453FE" w:rsidRDefault="00C45B2A" w:rsidP="004453FE">
      <w:pPr>
        <w:spacing w:line="289" w:lineRule="atLeast"/>
        <w:rPr>
          <w:rFonts w:ascii="Arial" w:hAnsi="Arial" w:cs="Arial"/>
          <w:color w:val="000000"/>
          <w:kern w:val="1"/>
          <w:sz w:val="21"/>
          <w:szCs w:val="21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6F144EB7" w:rsidR="00376D6C" w:rsidRPr="004453FE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r w:rsidRPr="004453FE">
        <w:rPr>
          <w:rFonts w:cs="Arial"/>
          <w:b w:val="0"/>
          <w:kern w:val="1"/>
          <w:szCs w:val="21"/>
        </w:rPr>
        <w:t>i+</w:t>
      </w:r>
      <w:r w:rsidR="00D83C7D" w:rsidRPr="004453FE">
        <w:rPr>
          <w:rFonts w:cs="Arial"/>
          <w:b w:val="0"/>
          <w:kern w:val="1"/>
          <w:szCs w:val="21"/>
        </w:rPr>
        <w:t xml:space="preserve">R Industrie- &amp; Gewerbebau GmbH, </w:t>
      </w:r>
      <w:r w:rsidR="00943A99" w:rsidRPr="004453FE">
        <w:rPr>
          <w:rFonts w:cs="Arial"/>
          <w:b w:val="0"/>
          <w:kern w:val="1"/>
          <w:szCs w:val="21"/>
        </w:rPr>
        <w:t>Martin Epp</w:t>
      </w:r>
      <w:r w:rsidRPr="004453FE">
        <w:rPr>
          <w:rFonts w:cs="Arial"/>
          <w:b w:val="0"/>
          <w:kern w:val="1"/>
          <w:szCs w:val="21"/>
        </w:rPr>
        <w:t>, Tel</w:t>
      </w:r>
      <w:r w:rsidR="00D83C7D" w:rsidRPr="004453FE">
        <w:rPr>
          <w:rFonts w:cs="Arial"/>
          <w:b w:val="0"/>
          <w:kern w:val="1"/>
          <w:szCs w:val="21"/>
        </w:rPr>
        <w:t>efon</w:t>
      </w:r>
      <w:r w:rsidRPr="004453FE">
        <w:rPr>
          <w:rFonts w:cs="Arial"/>
          <w:b w:val="0"/>
          <w:kern w:val="1"/>
          <w:szCs w:val="21"/>
        </w:rPr>
        <w:t xml:space="preserve"> 0043/</w:t>
      </w:r>
      <w:r w:rsidR="00C72274" w:rsidRPr="004453FE">
        <w:rPr>
          <w:rFonts w:cs="Arial"/>
          <w:b w:val="0"/>
          <w:kern w:val="1"/>
          <w:szCs w:val="21"/>
        </w:rPr>
        <w:t>5574/6888-2939</w:t>
      </w:r>
      <w:r w:rsidRPr="004453FE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D350BC" w:rsidRPr="004453FE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176DC4A6" w14:textId="3C9C0C91" w:rsidR="00CA40E0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>Pzwei. Pressearbeit, Mag. Daniela Kaulfus, Telefon 0043/5574/44715-28, Mail</w:t>
      </w:r>
      <w:r w:rsidRPr="004453FE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4453FE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CA40E0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376E5"/>
    <w:rsid w:val="000517B4"/>
    <w:rsid w:val="00055AA2"/>
    <w:rsid w:val="000578EC"/>
    <w:rsid w:val="00061B3C"/>
    <w:rsid w:val="00066198"/>
    <w:rsid w:val="000675FD"/>
    <w:rsid w:val="00072AA6"/>
    <w:rsid w:val="000769CE"/>
    <w:rsid w:val="00086B5F"/>
    <w:rsid w:val="000911EE"/>
    <w:rsid w:val="00092881"/>
    <w:rsid w:val="00092EFC"/>
    <w:rsid w:val="0009398E"/>
    <w:rsid w:val="00097768"/>
    <w:rsid w:val="000A2C82"/>
    <w:rsid w:val="000B43BF"/>
    <w:rsid w:val="000B49EB"/>
    <w:rsid w:val="000B5E5F"/>
    <w:rsid w:val="000B7029"/>
    <w:rsid w:val="000C18CE"/>
    <w:rsid w:val="000C680A"/>
    <w:rsid w:val="000D0678"/>
    <w:rsid w:val="000D06E4"/>
    <w:rsid w:val="000D0C7C"/>
    <w:rsid w:val="000D691D"/>
    <w:rsid w:val="000F3FAC"/>
    <w:rsid w:val="000F48B8"/>
    <w:rsid w:val="000F7C21"/>
    <w:rsid w:val="00101AB1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509E2"/>
    <w:rsid w:val="001513C1"/>
    <w:rsid w:val="00155667"/>
    <w:rsid w:val="00166B99"/>
    <w:rsid w:val="001747FA"/>
    <w:rsid w:val="00181653"/>
    <w:rsid w:val="00182D01"/>
    <w:rsid w:val="00183354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22F2"/>
    <w:rsid w:val="001E3463"/>
    <w:rsid w:val="001E3624"/>
    <w:rsid w:val="001F0059"/>
    <w:rsid w:val="001F6FFC"/>
    <w:rsid w:val="001F713C"/>
    <w:rsid w:val="00202CB1"/>
    <w:rsid w:val="00227445"/>
    <w:rsid w:val="00227F4F"/>
    <w:rsid w:val="002354F5"/>
    <w:rsid w:val="002365BA"/>
    <w:rsid w:val="002513E0"/>
    <w:rsid w:val="00256FA4"/>
    <w:rsid w:val="00262FC3"/>
    <w:rsid w:val="00284CA5"/>
    <w:rsid w:val="002929BC"/>
    <w:rsid w:val="00292CDB"/>
    <w:rsid w:val="00293B1D"/>
    <w:rsid w:val="002965F1"/>
    <w:rsid w:val="002A0BFC"/>
    <w:rsid w:val="002A20BC"/>
    <w:rsid w:val="002A60BE"/>
    <w:rsid w:val="002B3898"/>
    <w:rsid w:val="002B6DDB"/>
    <w:rsid w:val="002B7D3E"/>
    <w:rsid w:val="002B7F1B"/>
    <w:rsid w:val="002C2FA0"/>
    <w:rsid w:val="002D4A1E"/>
    <w:rsid w:val="002D7918"/>
    <w:rsid w:val="002F7FAB"/>
    <w:rsid w:val="00314339"/>
    <w:rsid w:val="003144FF"/>
    <w:rsid w:val="00314D78"/>
    <w:rsid w:val="00315D61"/>
    <w:rsid w:val="003226C6"/>
    <w:rsid w:val="00322A6E"/>
    <w:rsid w:val="003256DF"/>
    <w:rsid w:val="00332DCC"/>
    <w:rsid w:val="00335417"/>
    <w:rsid w:val="0034364D"/>
    <w:rsid w:val="003441D1"/>
    <w:rsid w:val="00346D27"/>
    <w:rsid w:val="0035159E"/>
    <w:rsid w:val="00351710"/>
    <w:rsid w:val="003605C3"/>
    <w:rsid w:val="003666B7"/>
    <w:rsid w:val="0037032D"/>
    <w:rsid w:val="00376D6C"/>
    <w:rsid w:val="00383110"/>
    <w:rsid w:val="003937C3"/>
    <w:rsid w:val="0039574F"/>
    <w:rsid w:val="003C008D"/>
    <w:rsid w:val="003D2136"/>
    <w:rsid w:val="003D4F2B"/>
    <w:rsid w:val="003D5E11"/>
    <w:rsid w:val="003F141D"/>
    <w:rsid w:val="003F20DF"/>
    <w:rsid w:val="00407EE4"/>
    <w:rsid w:val="004104E0"/>
    <w:rsid w:val="00411C56"/>
    <w:rsid w:val="00426B45"/>
    <w:rsid w:val="004453FE"/>
    <w:rsid w:val="00447015"/>
    <w:rsid w:val="00450658"/>
    <w:rsid w:val="00455D23"/>
    <w:rsid w:val="00467EE8"/>
    <w:rsid w:val="004751D3"/>
    <w:rsid w:val="00482B33"/>
    <w:rsid w:val="0049760A"/>
    <w:rsid w:val="004A5440"/>
    <w:rsid w:val="004B444D"/>
    <w:rsid w:val="004B452C"/>
    <w:rsid w:val="004C447F"/>
    <w:rsid w:val="004C5A28"/>
    <w:rsid w:val="004E2324"/>
    <w:rsid w:val="004F13C2"/>
    <w:rsid w:val="004F4143"/>
    <w:rsid w:val="00502736"/>
    <w:rsid w:val="0050276A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43E8"/>
    <w:rsid w:val="005A1B2C"/>
    <w:rsid w:val="005A2890"/>
    <w:rsid w:val="005A6D5F"/>
    <w:rsid w:val="005B012B"/>
    <w:rsid w:val="005B5DA4"/>
    <w:rsid w:val="005C1955"/>
    <w:rsid w:val="005C58AE"/>
    <w:rsid w:val="005C5BCA"/>
    <w:rsid w:val="005C6E87"/>
    <w:rsid w:val="005C76C2"/>
    <w:rsid w:val="005D4C6C"/>
    <w:rsid w:val="005D7056"/>
    <w:rsid w:val="005E1090"/>
    <w:rsid w:val="005E4713"/>
    <w:rsid w:val="005F7C57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534D0"/>
    <w:rsid w:val="00666C5B"/>
    <w:rsid w:val="00672FF2"/>
    <w:rsid w:val="00680937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B124B"/>
    <w:rsid w:val="006C118B"/>
    <w:rsid w:val="006C48CA"/>
    <w:rsid w:val="006D09D7"/>
    <w:rsid w:val="006D26B3"/>
    <w:rsid w:val="006D49D6"/>
    <w:rsid w:val="006E33E0"/>
    <w:rsid w:val="006E4144"/>
    <w:rsid w:val="006E6EF3"/>
    <w:rsid w:val="006E746D"/>
    <w:rsid w:val="007109D2"/>
    <w:rsid w:val="00712540"/>
    <w:rsid w:val="007141E4"/>
    <w:rsid w:val="007148BC"/>
    <w:rsid w:val="00721F2D"/>
    <w:rsid w:val="00732A30"/>
    <w:rsid w:val="00736333"/>
    <w:rsid w:val="00741DFF"/>
    <w:rsid w:val="00741F7D"/>
    <w:rsid w:val="00762132"/>
    <w:rsid w:val="0076250D"/>
    <w:rsid w:val="007662D3"/>
    <w:rsid w:val="00773D85"/>
    <w:rsid w:val="00774F2F"/>
    <w:rsid w:val="00775855"/>
    <w:rsid w:val="00790711"/>
    <w:rsid w:val="00796BE5"/>
    <w:rsid w:val="007A0837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75DE"/>
    <w:rsid w:val="008F7A4F"/>
    <w:rsid w:val="0091206A"/>
    <w:rsid w:val="009150CA"/>
    <w:rsid w:val="00923430"/>
    <w:rsid w:val="00926D07"/>
    <w:rsid w:val="009354DA"/>
    <w:rsid w:val="00941E63"/>
    <w:rsid w:val="00943A99"/>
    <w:rsid w:val="00947F8F"/>
    <w:rsid w:val="00954611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57DB"/>
    <w:rsid w:val="009F7E59"/>
    <w:rsid w:val="00A02944"/>
    <w:rsid w:val="00A119E1"/>
    <w:rsid w:val="00A13FA1"/>
    <w:rsid w:val="00A1436A"/>
    <w:rsid w:val="00A22EDB"/>
    <w:rsid w:val="00A24A2A"/>
    <w:rsid w:val="00A24EEC"/>
    <w:rsid w:val="00A45358"/>
    <w:rsid w:val="00A45F9E"/>
    <w:rsid w:val="00A50361"/>
    <w:rsid w:val="00A544AD"/>
    <w:rsid w:val="00A55AC9"/>
    <w:rsid w:val="00A65627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13F86"/>
    <w:rsid w:val="00B324F9"/>
    <w:rsid w:val="00B33777"/>
    <w:rsid w:val="00B35B24"/>
    <w:rsid w:val="00B45D51"/>
    <w:rsid w:val="00B50DFD"/>
    <w:rsid w:val="00B51F86"/>
    <w:rsid w:val="00B57703"/>
    <w:rsid w:val="00B62244"/>
    <w:rsid w:val="00B622F7"/>
    <w:rsid w:val="00B728BA"/>
    <w:rsid w:val="00B7300B"/>
    <w:rsid w:val="00B84BCF"/>
    <w:rsid w:val="00B91130"/>
    <w:rsid w:val="00B96285"/>
    <w:rsid w:val="00B97F99"/>
    <w:rsid w:val="00BA0289"/>
    <w:rsid w:val="00BA2C42"/>
    <w:rsid w:val="00BA4C48"/>
    <w:rsid w:val="00BA7B3B"/>
    <w:rsid w:val="00BB2C4F"/>
    <w:rsid w:val="00BC2AD6"/>
    <w:rsid w:val="00BC4BF9"/>
    <w:rsid w:val="00BC75AB"/>
    <w:rsid w:val="00BD2B0F"/>
    <w:rsid w:val="00BD335C"/>
    <w:rsid w:val="00BD6A65"/>
    <w:rsid w:val="00BE31B8"/>
    <w:rsid w:val="00BF073B"/>
    <w:rsid w:val="00BF6042"/>
    <w:rsid w:val="00BF6348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69CD"/>
    <w:rsid w:val="00C56A4E"/>
    <w:rsid w:val="00C6109A"/>
    <w:rsid w:val="00C72274"/>
    <w:rsid w:val="00C8372B"/>
    <w:rsid w:val="00C838BA"/>
    <w:rsid w:val="00C83BD0"/>
    <w:rsid w:val="00C8514E"/>
    <w:rsid w:val="00CA0BEC"/>
    <w:rsid w:val="00CA40E0"/>
    <w:rsid w:val="00CA4BF3"/>
    <w:rsid w:val="00CA6459"/>
    <w:rsid w:val="00CC4B8D"/>
    <w:rsid w:val="00CC5AD9"/>
    <w:rsid w:val="00CC65DB"/>
    <w:rsid w:val="00CC6B46"/>
    <w:rsid w:val="00CC7D7A"/>
    <w:rsid w:val="00CD2BEE"/>
    <w:rsid w:val="00CE33B3"/>
    <w:rsid w:val="00CE50B5"/>
    <w:rsid w:val="00D04C30"/>
    <w:rsid w:val="00D1777A"/>
    <w:rsid w:val="00D224F7"/>
    <w:rsid w:val="00D22AAD"/>
    <w:rsid w:val="00D33C94"/>
    <w:rsid w:val="00D350BC"/>
    <w:rsid w:val="00D413EF"/>
    <w:rsid w:val="00D416F0"/>
    <w:rsid w:val="00D41C2F"/>
    <w:rsid w:val="00D4274E"/>
    <w:rsid w:val="00D5226E"/>
    <w:rsid w:val="00D603A1"/>
    <w:rsid w:val="00D653C9"/>
    <w:rsid w:val="00D74B9E"/>
    <w:rsid w:val="00D771B8"/>
    <w:rsid w:val="00D83C7D"/>
    <w:rsid w:val="00D90024"/>
    <w:rsid w:val="00D90C45"/>
    <w:rsid w:val="00D93ADC"/>
    <w:rsid w:val="00DB0BBE"/>
    <w:rsid w:val="00DB112D"/>
    <w:rsid w:val="00DC4E51"/>
    <w:rsid w:val="00DD38B8"/>
    <w:rsid w:val="00DD494C"/>
    <w:rsid w:val="00DD63C0"/>
    <w:rsid w:val="00DE256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31129"/>
    <w:rsid w:val="00E35D69"/>
    <w:rsid w:val="00E376F0"/>
    <w:rsid w:val="00E46B8C"/>
    <w:rsid w:val="00E510FE"/>
    <w:rsid w:val="00E52A3C"/>
    <w:rsid w:val="00E538C5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35FE"/>
    <w:rsid w:val="00EA6CB7"/>
    <w:rsid w:val="00EA7B63"/>
    <w:rsid w:val="00EB1CAE"/>
    <w:rsid w:val="00EB4F43"/>
    <w:rsid w:val="00EB64BD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378AA"/>
    <w:rsid w:val="00F441F6"/>
    <w:rsid w:val="00F463C4"/>
    <w:rsid w:val="00F47402"/>
    <w:rsid w:val="00F55A9F"/>
    <w:rsid w:val="00F612CA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pp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bau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5041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Daniela Kaulfus</cp:lastModifiedBy>
  <cp:revision>4</cp:revision>
  <cp:lastPrinted>2022-03-08T07:28:00Z</cp:lastPrinted>
  <dcterms:created xsi:type="dcterms:W3CDTF">2022-03-09T14:07:00Z</dcterms:created>
  <dcterms:modified xsi:type="dcterms:W3CDTF">2022-03-10T07:19:00Z</dcterms:modified>
</cp:coreProperties>
</file>