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3B0D70">
      <w:pPr>
        <w:spacing w:after="0" w:line="280" w:lineRule="exact"/>
        <w:rPr>
          <w:rFonts w:ascii="Arial" w:hAnsi="Arial" w:cs="Arial"/>
          <w:sz w:val="21"/>
          <w:szCs w:val="21"/>
        </w:rPr>
      </w:pPr>
      <w:r>
        <w:rPr>
          <w:rFonts w:ascii="Arial" w:hAnsi="Arial"/>
          <w:sz w:val="21"/>
        </w:rPr>
        <w:t>Press release</w:t>
      </w:r>
    </w:p>
    <w:p w14:paraId="58B9693C" w14:textId="77777777" w:rsidR="008F6623" w:rsidRPr="00002DBF" w:rsidRDefault="008F6623" w:rsidP="003B0D70">
      <w:pPr>
        <w:spacing w:after="0" w:line="280" w:lineRule="exact"/>
        <w:rPr>
          <w:rFonts w:ascii="Arial" w:hAnsi="Arial" w:cs="Arial"/>
          <w:sz w:val="21"/>
          <w:szCs w:val="21"/>
          <w:lang w:val="en-US"/>
        </w:rPr>
      </w:pPr>
    </w:p>
    <w:p w14:paraId="13E001D6" w14:textId="77777777" w:rsidR="008F6623" w:rsidRPr="00002DBF" w:rsidRDefault="008F6623" w:rsidP="003B0D70">
      <w:pPr>
        <w:spacing w:after="0" w:line="280" w:lineRule="exact"/>
        <w:rPr>
          <w:rFonts w:ascii="Arial" w:hAnsi="Arial" w:cs="Arial"/>
          <w:sz w:val="21"/>
          <w:szCs w:val="21"/>
          <w:lang w:val="en-US"/>
        </w:rPr>
      </w:pPr>
    </w:p>
    <w:p w14:paraId="79810B22" w14:textId="0B59F2F5" w:rsidR="00C02F1F" w:rsidRPr="00C02F1F" w:rsidRDefault="007A1DC3" w:rsidP="00E2170B">
      <w:pPr>
        <w:pStyle w:val="KeinLeerraum"/>
        <w:spacing w:line="276" w:lineRule="auto"/>
        <w:rPr>
          <w:rFonts w:ascii="Arial" w:hAnsi="Arial" w:cs="Arial"/>
          <w:b/>
          <w:bCs/>
          <w:sz w:val="21"/>
          <w:szCs w:val="21"/>
        </w:rPr>
      </w:pPr>
      <w:r>
        <w:rPr>
          <w:rFonts w:ascii="Arial" w:hAnsi="Arial"/>
          <w:b/>
          <w:sz w:val="21"/>
        </w:rPr>
        <w:t>Packaging specialist ALPLA’s pharma division growing</w:t>
      </w:r>
    </w:p>
    <w:p w14:paraId="3AFD7A0F" w14:textId="6D85558D" w:rsidR="00A94073" w:rsidRDefault="007A1DC3" w:rsidP="003B0D70">
      <w:pPr>
        <w:spacing w:after="0" w:line="280" w:lineRule="exact"/>
        <w:rPr>
          <w:rFonts w:ascii="Arial" w:hAnsi="Arial"/>
          <w:sz w:val="21"/>
        </w:rPr>
      </w:pPr>
      <w:r>
        <w:rPr>
          <w:rFonts w:ascii="Arial" w:hAnsi="Arial"/>
          <w:sz w:val="21"/>
        </w:rPr>
        <w:t>Further expansion due to acquisition of Polish company APON</w:t>
      </w:r>
    </w:p>
    <w:p w14:paraId="219D53B9" w14:textId="77777777" w:rsidR="00080CD6" w:rsidRPr="00002DBF" w:rsidRDefault="00080CD6" w:rsidP="003B0D70">
      <w:pPr>
        <w:spacing w:after="0" w:line="280" w:lineRule="exact"/>
        <w:rPr>
          <w:rFonts w:ascii="Arial" w:hAnsi="Arial"/>
          <w:sz w:val="21"/>
          <w:lang w:val="en-US"/>
        </w:rPr>
      </w:pPr>
    </w:p>
    <w:p w14:paraId="79CF9B72" w14:textId="0FDA1B4B" w:rsidR="001B13F1" w:rsidRDefault="3C462990" w:rsidP="0056526B">
      <w:pPr>
        <w:suppressAutoHyphens w:val="0"/>
        <w:spacing w:after="0" w:line="280" w:lineRule="exact"/>
        <w:rPr>
          <w:rFonts w:ascii="Arial" w:hAnsi="Arial" w:cs="Arial"/>
          <w:i/>
          <w:iCs/>
          <w:sz w:val="21"/>
          <w:szCs w:val="21"/>
        </w:rPr>
      </w:pPr>
      <w:bookmarkStart w:id="0" w:name="_Hlk102046784"/>
      <w:r>
        <w:rPr>
          <w:rFonts w:ascii="Arial" w:hAnsi="Arial"/>
          <w:i/>
          <w:sz w:val="21"/>
        </w:rPr>
        <w:t xml:space="preserve">Hard, </w:t>
      </w:r>
      <w:r w:rsidR="00A35520">
        <w:rPr>
          <w:rFonts w:ascii="Arial" w:hAnsi="Arial"/>
          <w:i/>
          <w:sz w:val="21"/>
        </w:rPr>
        <w:t>7</w:t>
      </w:r>
      <w:r>
        <w:rPr>
          <w:rFonts w:ascii="Arial" w:hAnsi="Arial"/>
          <w:i/>
          <w:sz w:val="21"/>
        </w:rPr>
        <w:t> Ju</w:t>
      </w:r>
      <w:r w:rsidR="00A35520">
        <w:rPr>
          <w:rFonts w:ascii="Arial" w:hAnsi="Arial"/>
          <w:i/>
          <w:sz w:val="21"/>
        </w:rPr>
        <w:t>ly</w:t>
      </w:r>
      <w:r>
        <w:rPr>
          <w:rFonts w:ascii="Arial" w:hAnsi="Arial"/>
          <w:i/>
          <w:sz w:val="21"/>
        </w:rPr>
        <w:t xml:space="preserve"> 2022 – </w:t>
      </w:r>
      <w:bookmarkEnd w:id="0"/>
      <w:r>
        <w:rPr>
          <w:rFonts w:ascii="Arial" w:hAnsi="Arial"/>
          <w:i/>
          <w:sz w:val="21"/>
        </w:rPr>
        <w:t xml:space="preserve">The global packaging company ALPLA is boosting the presence of its </w:t>
      </w:r>
      <w:r w:rsidR="00351BCE">
        <w:rPr>
          <w:rFonts w:ascii="Arial" w:hAnsi="Arial"/>
          <w:i/>
          <w:sz w:val="21"/>
        </w:rPr>
        <w:t>p</w:t>
      </w:r>
      <w:r>
        <w:rPr>
          <w:rFonts w:ascii="Arial" w:hAnsi="Arial"/>
          <w:i/>
          <w:sz w:val="21"/>
        </w:rPr>
        <w:t xml:space="preserve">harma division in Central and Eastern Europe (CEE) with the acquisition of the Polish company APON. APON produces plastic packaging for the pharma industry at its site in Żyrardów near Warsaw. The acquisition continues the growth and expansion course of the </w:t>
      </w:r>
      <w:r w:rsidR="00002DBF">
        <w:rPr>
          <w:rFonts w:ascii="Arial" w:hAnsi="Arial"/>
          <w:i/>
          <w:sz w:val="21"/>
        </w:rPr>
        <w:t xml:space="preserve">ALPLApharma </w:t>
      </w:r>
      <w:r>
        <w:rPr>
          <w:rFonts w:ascii="Arial" w:hAnsi="Arial"/>
          <w:i/>
          <w:sz w:val="21"/>
        </w:rPr>
        <w:t>business division established in 2019.</w:t>
      </w:r>
    </w:p>
    <w:p w14:paraId="289EC539" w14:textId="4525A55C" w:rsidR="004B478F" w:rsidRPr="00002DBF" w:rsidRDefault="004B478F" w:rsidP="0056526B">
      <w:pPr>
        <w:suppressAutoHyphens w:val="0"/>
        <w:spacing w:after="0" w:line="280" w:lineRule="exact"/>
        <w:rPr>
          <w:rFonts w:ascii="Arial" w:hAnsi="Arial" w:cs="Arial"/>
          <w:sz w:val="21"/>
          <w:szCs w:val="21"/>
          <w:lang w:val="en-US"/>
        </w:rPr>
      </w:pPr>
    </w:p>
    <w:p w14:paraId="47337885" w14:textId="4DFADA1A" w:rsidR="00084F16" w:rsidRDefault="005308D0" w:rsidP="00084F16">
      <w:pPr>
        <w:pStyle w:val="KeinLeerraum"/>
        <w:spacing w:line="276" w:lineRule="auto"/>
        <w:rPr>
          <w:rFonts w:ascii="Arial" w:hAnsi="Arial" w:cs="Arial"/>
          <w:sz w:val="21"/>
          <w:szCs w:val="21"/>
        </w:rPr>
      </w:pPr>
      <w:r>
        <w:rPr>
          <w:rFonts w:ascii="Arial" w:hAnsi="Arial"/>
          <w:sz w:val="21"/>
        </w:rPr>
        <w:t>Bottles, containers, caps, dosage systems and accessories in certified clean-room quality – ALPLA has been producing plastic packaging for pharma products since 2016. The rapidly growing segment was consolidated under the brand ALPLApharma in 2019 and has been gradually expanded. ALPLA is continuing this expansionary course with the acquisition of the Polish company APON. ‘We are increasing our presence in Central and Eastern Europe and are providing the emerging market in Poland and the Baltic states with high-quality products right there in the region,’ explains Walter Knes, Managing Director, ALPLApharma.</w:t>
      </w:r>
    </w:p>
    <w:p w14:paraId="27C64796" w14:textId="77777777" w:rsidR="00084F16" w:rsidRDefault="00084F16" w:rsidP="00BE38C3">
      <w:pPr>
        <w:pStyle w:val="KeinLeerraum"/>
        <w:spacing w:line="276" w:lineRule="auto"/>
        <w:rPr>
          <w:rFonts w:ascii="Arial" w:hAnsi="Arial" w:cs="Arial"/>
          <w:sz w:val="21"/>
          <w:szCs w:val="21"/>
        </w:rPr>
      </w:pPr>
    </w:p>
    <w:p w14:paraId="0F5A569C" w14:textId="493B48AD" w:rsidR="004D0252" w:rsidRPr="00203D20" w:rsidRDefault="00E63E73" w:rsidP="000C320D">
      <w:pPr>
        <w:pStyle w:val="KeinLeerraum"/>
        <w:spacing w:line="276" w:lineRule="auto"/>
        <w:rPr>
          <w:rFonts w:ascii="Arial" w:hAnsi="Arial" w:cs="Arial"/>
          <w:iCs/>
          <w:sz w:val="21"/>
          <w:szCs w:val="21"/>
        </w:rPr>
      </w:pPr>
      <w:r>
        <w:rPr>
          <w:rFonts w:ascii="Arial" w:hAnsi="Arial"/>
          <w:sz w:val="21"/>
        </w:rPr>
        <w:t xml:space="preserve">APON was founded as a family business in 1985. Its workforce of approximately 45 at the site in Żyrardów near Warsaw currently produces bottles with fill volumes of 5 to 100 millilitres, containers with screw caps or snap lids and medical accessories with dosage aids. The pharmaceutical primary packaging is produced in a clean room in accordance with ISO 15378. </w:t>
      </w:r>
    </w:p>
    <w:p w14:paraId="3F4752BC" w14:textId="77777777" w:rsidR="004D0252" w:rsidRDefault="004D0252" w:rsidP="000C320D">
      <w:pPr>
        <w:pStyle w:val="KeinLeerraum"/>
        <w:spacing w:line="276" w:lineRule="auto"/>
        <w:rPr>
          <w:rFonts w:ascii="Arial" w:hAnsi="Arial" w:cs="Arial"/>
          <w:sz w:val="21"/>
          <w:szCs w:val="21"/>
        </w:rPr>
      </w:pPr>
    </w:p>
    <w:p w14:paraId="6D84947E" w14:textId="27C715CE" w:rsidR="000C320D" w:rsidRPr="004D0252" w:rsidRDefault="004D0252" w:rsidP="000C320D">
      <w:pPr>
        <w:pStyle w:val="KeinLeerraum"/>
        <w:spacing w:line="276" w:lineRule="auto"/>
        <w:rPr>
          <w:rFonts w:ascii="Arial" w:hAnsi="Arial" w:cs="Arial"/>
          <w:sz w:val="21"/>
          <w:szCs w:val="21"/>
        </w:rPr>
      </w:pPr>
      <w:r>
        <w:rPr>
          <w:rFonts w:ascii="Arial" w:hAnsi="Arial"/>
          <w:sz w:val="21"/>
        </w:rPr>
        <w:t xml:space="preserve">The company also produces packaging for food supplements and for the e-liquid sector. The plastics used as packaging materials are HDPE, LDPE, PP and PET. It has </w:t>
      </w:r>
      <w:r w:rsidR="007B570C">
        <w:rPr>
          <w:rFonts w:ascii="Arial" w:hAnsi="Arial"/>
          <w:sz w:val="21"/>
        </w:rPr>
        <w:t xml:space="preserve">a </w:t>
      </w:r>
      <w:r>
        <w:rPr>
          <w:rFonts w:ascii="Arial" w:hAnsi="Arial"/>
          <w:sz w:val="21"/>
        </w:rPr>
        <w:t xml:space="preserve">total annual production of </w:t>
      </w:r>
      <w:r w:rsidR="007B570C">
        <w:rPr>
          <w:rFonts w:ascii="Arial" w:hAnsi="Arial"/>
          <w:sz w:val="21"/>
        </w:rPr>
        <w:t xml:space="preserve">over 200 </w:t>
      </w:r>
      <w:r>
        <w:rPr>
          <w:rFonts w:ascii="Arial" w:hAnsi="Arial"/>
          <w:sz w:val="21"/>
        </w:rPr>
        <w:t xml:space="preserve">million units. Its integration into </w:t>
      </w:r>
      <w:r w:rsidR="00E57198">
        <w:rPr>
          <w:rFonts w:ascii="Arial" w:hAnsi="Arial"/>
          <w:sz w:val="21"/>
        </w:rPr>
        <w:t xml:space="preserve">the </w:t>
      </w:r>
      <w:r>
        <w:rPr>
          <w:rFonts w:ascii="Arial" w:hAnsi="Arial"/>
          <w:sz w:val="21"/>
        </w:rPr>
        <w:t>ALPL</w:t>
      </w:r>
      <w:r w:rsidR="00002DBF">
        <w:rPr>
          <w:rFonts w:ascii="Arial" w:hAnsi="Arial"/>
          <w:sz w:val="21"/>
        </w:rPr>
        <w:t>A</w:t>
      </w:r>
      <w:r w:rsidR="00E57198">
        <w:rPr>
          <w:rFonts w:ascii="Arial" w:hAnsi="Arial"/>
          <w:sz w:val="21"/>
        </w:rPr>
        <w:t xml:space="preserve"> Group</w:t>
      </w:r>
      <w:r>
        <w:rPr>
          <w:rFonts w:ascii="Arial" w:hAnsi="Arial"/>
          <w:sz w:val="21"/>
        </w:rPr>
        <w:t xml:space="preserve"> is beneficial for both parties – in addition to the development of new markets, it will allow for access to technological expertise and packaging innovations. All of the APON staff will be kept on.</w:t>
      </w:r>
    </w:p>
    <w:p w14:paraId="5DE001EC" w14:textId="7378DEF8" w:rsidR="002F5BF2" w:rsidRDefault="002F5BF2" w:rsidP="00BE38C3">
      <w:pPr>
        <w:pStyle w:val="KeinLeerraum"/>
        <w:spacing w:line="276" w:lineRule="auto"/>
        <w:rPr>
          <w:rFonts w:ascii="Arial" w:hAnsi="Arial" w:cs="Arial"/>
          <w:sz w:val="21"/>
          <w:szCs w:val="21"/>
        </w:rPr>
      </w:pPr>
    </w:p>
    <w:p w14:paraId="7F0ECA86" w14:textId="77777777" w:rsidR="00D87295" w:rsidRPr="00AA53CE" w:rsidRDefault="00D87295" w:rsidP="00BE38C3">
      <w:pPr>
        <w:pStyle w:val="KeinLeerraum"/>
        <w:spacing w:line="276" w:lineRule="auto"/>
        <w:rPr>
          <w:rFonts w:ascii="Arial" w:hAnsi="Arial" w:cs="Arial"/>
          <w:sz w:val="21"/>
          <w:szCs w:val="21"/>
        </w:rPr>
      </w:pPr>
    </w:p>
    <w:p w14:paraId="01EF0770" w14:textId="77777777" w:rsidR="001B13F1" w:rsidRPr="001B13F1" w:rsidRDefault="001B13F1" w:rsidP="001B13F1">
      <w:pPr>
        <w:pStyle w:val="KeinLeerraum"/>
        <w:spacing w:line="276" w:lineRule="auto"/>
        <w:rPr>
          <w:rFonts w:ascii="Arial" w:hAnsi="Arial" w:cs="Arial"/>
          <w:b/>
          <w:bCs/>
          <w:sz w:val="21"/>
          <w:szCs w:val="21"/>
        </w:rPr>
      </w:pPr>
      <w:r>
        <w:rPr>
          <w:rFonts w:ascii="Arial" w:hAnsi="Arial"/>
          <w:b/>
          <w:sz w:val="21"/>
        </w:rPr>
        <w:lastRenderedPageBreak/>
        <w:t>Pharma, a future market</w:t>
      </w:r>
    </w:p>
    <w:p w14:paraId="60D28A46" w14:textId="78F13F89" w:rsidR="004C6ED4" w:rsidRDefault="00D90EF2" w:rsidP="005625D4">
      <w:pPr>
        <w:pStyle w:val="KeinLeerraum"/>
        <w:spacing w:line="276" w:lineRule="auto"/>
        <w:rPr>
          <w:rFonts w:ascii="Arial" w:hAnsi="Arial" w:cs="Arial"/>
          <w:sz w:val="21"/>
          <w:szCs w:val="21"/>
        </w:rPr>
      </w:pPr>
      <w:r>
        <w:rPr>
          <w:rFonts w:ascii="Arial" w:hAnsi="Arial"/>
          <w:sz w:val="21"/>
        </w:rPr>
        <w:t xml:space="preserve">ALPLApharma has its </w:t>
      </w:r>
      <w:r w:rsidRPr="00A35520">
        <w:rPr>
          <w:rFonts w:ascii="Arial" w:hAnsi="Arial"/>
          <w:sz w:val="21"/>
        </w:rPr>
        <w:t>main sites in Egypt, Greece, Romania, South Africa and Poland as well as production plants</w:t>
      </w:r>
      <w:r>
        <w:rPr>
          <w:rFonts w:ascii="Arial" w:hAnsi="Arial"/>
          <w:sz w:val="21"/>
        </w:rPr>
        <w:t xml:space="preserve"> in nine other countries. Further expansionary steps are planned in the months and years to come. Its portfolio will also be expanded. In addition to standard products</w:t>
      </w:r>
      <w:r w:rsidR="00002DBF">
        <w:rPr>
          <w:rFonts w:ascii="Arial" w:hAnsi="Arial"/>
          <w:sz w:val="21"/>
        </w:rPr>
        <w:t xml:space="preserve"> for the pharma industry</w:t>
      </w:r>
      <w:r>
        <w:rPr>
          <w:rFonts w:ascii="Arial" w:hAnsi="Arial"/>
          <w:sz w:val="21"/>
        </w:rPr>
        <w:t>, it focuses on packaging for over-the-counter (OTC) pharmaceuticals and food supplements. ALPLA</w:t>
      </w:r>
      <w:r w:rsidR="00002DBF">
        <w:rPr>
          <w:rFonts w:ascii="Arial" w:hAnsi="Arial"/>
          <w:sz w:val="21"/>
        </w:rPr>
        <w:t>pharma</w:t>
      </w:r>
      <w:r>
        <w:rPr>
          <w:rFonts w:ascii="Arial" w:hAnsi="Arial"/>
          <w:sz w:val="21"/>
        </w:rPr>
        <w:t xml:space="preserve"> recently added flexible EBM (extrusion blow moulding) technology to its production because of this, making it possible for sustainable, weight-reduced and cost-effective containers to be produced. </w:t>
      </w:r>
    </w:p>
    <w:p w14:paraId="55BA5195" w14:textId="77777777" w:rsidR="004C6ED4" w:rsidRDefault="004C6ED4" w:rsidP="00080CD6">
      <w:pPr>
        <w:pStyle w:val="KeinLeerraum"/>
        <w:spacing w:line="276" w:lineRule="auto"/>
        <w:rPr>
          <w:rFonts w:ascii="Arial" w:hAnsi="Arial" w:cs="Arial"/>
          <w:sz w:val="21"/>
          <w:szCs w:val="21"/>
        </w:rPr>
      </w:pPr>
    </w:p>
    <w:p w14:paraId="58CB9535" w14:textId="622E8246" w:rsidR="004C6ED4" w:rsidRDefault="00855EDF" w:rsidP="002D160C">
      <w:pPr>
        <w:pStyle w:val="KeinLeerraum"/>
        <w:spacing w:line="276" w:lineRule="auto"/>
        <w:rPr>
          <w:rFonts w:ascii="Arial" w:hAnsi="Arial" w:cs="Arial"/>
          <w:sz w:val="21"/>
          <w:szCs w:val="21"/>
        </w:rPr>
      </w:pPr>
      <w:r>
        <w:rPr>
          <w:rFonts w:ascii="Arial" w:hAnsi="Arial"/>
          <w:sz w:val="21"/>
        </w:rPr>
        <w:t>‘The Pharma division has huge future potential. As well as above-average market growth, the segment is characterised by strong customer loyalty. With our global capacities and quality standards, we make reliable and long-term partnerships possible,’ emphasises ALPLA CEO Philipp Lehner.</w:t>
      </w:r>
    </w:p>
    <w:p w14:paraId="7C850602" w14:textId="18453213" w:rsidR="004C6ED4" w:rsidRDefault="004C6ED4" w:rsidP="002D160C">
      <w:pPr>
        <w:pStyle w:val="KeinLeerraum"/>
        <w:spacing w:line="276" w:lineRule="auto"/>
        <w:rPr>
          <w:rFonts w:ascii="Arial" w:hAnsi="Arial" w:cs="Arial"/>
          <w:sz w:val="21"/>
          <w:szCs w:val="21"/>
        </w:rPr>
      </w:pPr>
    </w:p>
    <w:p w14:paraId="319EC344" w14:textId="1CAA2602" w:rsidR="00B752C8" w:rsidRDefault="00B752C8" w:rsidP="002D160C">
      <w:pPr>
        <w:pStyle w:val="KeinLeerraum"/>
        <w:spacing w:line="276" w:lineRule="auto"/>
        <w:rPr>
          <w:rFonts w:ascii="Arial" w:hAnsi="Arial" w:cs="Arial"/>
          <w:sz w:val="21"/>
          <w:szCs w:val="21"/>
        </w:rPr>
      </w:pPr>
      <w:r>
        <w:rPr>
          <w:rFonts w:ascii="Arial" w:hAnsi="Arial"/>
          <w:sz w:val="21"/>
        </w:rPr>
        <w:t>The contract partners have agreed not to disclose any details of the acquisition.</w:t>
      </w:r>
    </w:p>
    <w:p w14:paraId="61DDF503" w14:textId="77777777" w:rsidR="00B752C8" w:rsidRPr="00B565DB" w:rsidRDefault="00B752C8" w:rsidP="002D160C">
      <w:pPr>
        <w:pStyle w:val="KeinLeerraum"/>
        <w:spacing w:line="276" w:lineRule="auto"/>
        <w:rPr>
          <w:rFonts w:ascii="Arial" w:hAnsi="Arial" w:cs="Arial"/>
          <w:sz w:val="21"/>
          <w:szCs w:val="21"/>
        </w:rPr>
      </w:pPr>
    </w:p>
    <w:p w14:paraId="48A8F794" w14:textId="4E86568C" w:rsidR="0071451E" w:rsidRDefault="00FF581F" w:rsidP="00AD5143">
      <w:pPr>
        <w:pStyle w:val="KeinLeerraum"/>
        <w:spacing w:line="276" w:lineRule="auto"/>
        <w:rPr>
          <w:rFonts w:ascii="Arial" w:hAnsi="Arial" w:cs="Arial"/>
          <w:b/>
          <w:bCs/>
          <w:sz w:val="21"/>
          <w:szCs w:val="21"/>
        </w:rPr>
      </w:pPr>
      <w:r>
        <w:rPr>
          <w:rFonts w:ascii="Arial" w:hAnsi="Arial"/>
          <w:b/>
          <w:sz w:val="21"/>
        </w:rPr>
        <w:t xml:space="preserve">Info: </w:t>
      </w:r>
      <w:hyperlink r:id="rId8" w:history="1">
        <w:r w:rsidRPr="00A35520">
          <w:rPr>
            <w:rStyle w:val="Hyperlink"/>
            <w:rFonts w:ascii="Arial" w:hAnsi="Arial"/>
            <w:sz w:val="21"/>
          </w:rPr>
          <w:t>www.alplapharma.com</w:t>
        </w:r>
      </w:hyperlink>
    </w:p>
    <w:p w14:paraId="656A0795" w14:textId="77777777" w:rsidR="00B565DB" w:rsidRPr="00FF581F" w:rsidRDefault="00B565DB" w:rsidP="00AD5143">
      <w:pPr>
        <w:pStyle w:val="KeinLeerraum"/>
        <w:spacing w:line="276" w:lineRule="auto"/>
        <w:rPr>
          <w:rFonts w:ascii="Arial" w:hAnsi="Arial" w:cs="Arial"/>
          <w:b/>
          <w:bCs/>
          <w:sz w:val="21"/>
          <w:szCs w:val="21"/>
        </w:rPr>
      </w:pPr>
    </w:p>
    <w:p w14:paraId="339A0931" w14:textId="77777777" w:rsidR="0056526B" w:rsidRDefault="0056526B" w:rsidP="00AD5143">
      <w:pPr>
        <w:pStyle w:val="KeinLeerraum"/>
        <w:spacing w:line="276" w:lineRule="auto"/>
        <w:rPr>
          <w:rFonts w:ascii="Arial" w:hAnsi="Arial" w:cs="Arial"/>
          <w:sz w:val="21"/>
          <w:szCs w:val="21"/>
        </w:rPr>
      </w:pPr>
    </w:p>
    <w:p w14:paraId="3AF5942E" w14:textId="77777777" w:rsidR="00275ECB" w:rsidRPr="00002DBF" w:rsidRDefault="00275ECB" w:rsidP="003B0D70">
      <w:pPr>
        <w:spacing w:after="0" w:line="280" w:lineRule="exact"/>
        <w:rPr>
          <w:rFonts w:ascii="Arial" w:hAnsi="Arial"/>
          <w:b/>
          <w:sz w:val="21"/>
          <w:lang w:val="en-US"/>
        </w:rPr>
      </w:pPr>
    </w:p>
    <w:p w14:paraId="627DBD2D" w14:textId="35BE250E" w:rsidR="006C5B6C" w:rsidRPr="00BF55E1" w:rsidRDefault="006C5B6C" w:rsidP="003B0D70">
      <w:pPr>
        <w:spacing w:after="0" w:line="280" w:lineRule="exact"/>
        <w:rPr>
          <w:rFonts w:ascii="Arial" w:hAnsi="Arial" w:cs="Arial"/>
          <w:b/>
          <w:bCs/>
          <w:sz w:val="21"/>
          <w:szCs w:val="21"/>
        </w:rPr>
      </w:pPr>
      <w:r>
        <w:rPr>
          <w:rFonts w:ascii="Arial" w:hAnsi="Arial"/>
          <w:b/>
          <w:sz w:val="21"/>
        </w:rPr>
        <w:t>About the ALPLA Group</w:t>
      </w:r>
    </w:p>
    <w:p w14:paraId="0CCF466F" w14:textId="5B6FF2B5" w:rsidR="006C5B6C" w:rsidRDefault="006C5B6C" w:rsidP="003B0D70">
      <w:pPr>
        <w:spacing w:after="0" w:line="280" w:lineRule="exact"/>
        <w:rPr>
          <w:rFonts w:ascii="Arial" w:hAnsi="Arial"/>
          <w:sz w:val="21"/>
        </w:rPr>
      </w:pPr>
      <w:r>
        <w:rPr>
          <w:rFonts w:ascii="Arial" w:hAnsi="Arial"/>
          <w:sz w:val="21"/>
        </w:rPr>
        <w:t xml:space="preserve">ALPLA is one of the leading companies involved in plastic packaging and recycling. Around 22,100 employees worldwide produce custom-made packaging systems, bottles, caps and moulded parts at 177 sites across 45 countries. The high-quality packaging is used in a wide range of areas, including for food and drinks, cosmetics and care products, household cleaning products, detergents and cleaning agents, pharmaceutical products, engine oils and lubricants. </w:t>
      </w:r>
    </w:p>
    <w:p w14:paraId="3F8EE085" w14:textId="77777777" w:rsidR="007306AF" w:rsidRDefault="007306AF" w:rsidP="003B0D70">
      <w:pPr>
        <w:spacing w:after="0" w:line="280" w:lineRule="exact"/>
        <w:rPr>
          <w:rFonts w:ascii="Arial" w:hAnsi="Arial"/>
          <w:sz w:val="21"/>
        </w:rPr>
      </w:pPr>
    </w:p>
    <w:p w14:paraId="3940D62D" w14:textId="2EFE99BD" w:rsidR="009C3E59" w:rsidRDefault="00710E3F" w:rsidP="003B0D70">
      <w:pPr>
        <w:spacing w:after="0" w:line="280" w:lineRule="exact"/>
        <w:rPr>
          <w:rFonts w:ascii="Arial" w:hAnsi="Arial" w:cs="Arial"/>
          <w:sz w:val="21"/>
          <w:szCs w:val="21"/>
        </w:rPr>
      </w:pPr>
      <w:r>
        <w:rPr>
          <w:rFonts w:ascii="Arial" w:hAnsi="Arial"/>
          <w:sz w:val="21"/>
        </w:rPr>
        <w:t>ALPLA operates recycling plants for PET and HDPE in Austria, Germany, Poland, Mexico, Italy, Spain, Romania and Thailand. Other projects are being realised elsewhere around the world.</w:t>
      </w:r>
    </w:p>
    <w:p w14:paraId="64D45DE7" w14:textId="5945C418" w:rsidR="00CB08FC" w:rsidRPr="00002DBF" w:rsidRDefault="00CB08FC" w:rsidP="003B0D70">
      <w:pPr>
        <w:spacing w:after="0" w:line="280" w:lineRule="exact"/>
        <w:rPr>
          <w:rFonts w:ascii="Arial" w:hAnsi="Arial" w:cs="Arial"/>
          <w:sz w:val="21"/>
          <w:szCs w:val="21"/>
          <w:lang w:val="en-US"/>
        </w:rPr>
      </w:pPr>
    </w:p>
    <w:p w14:paraId="6480A668" w14:textId="77777777" w:rsidR="00ED4B45" w:rsidRPr="00002DBF" w:rsidRDefault="00ED4B45" w:rsidP="003B0D70">
      <w:pPr>
        <w:spacing w:after="0" w:line="280" w:lineRule="exact"/>
        <w:rPr>
          <w:rFonts w:ascii="Arial" w:hAnsi="Arial" w:cs="Arial"/>
          <w:sz w:val="21"/>
          <w:szCs w:val="21"/>
          <w:lang w:val="en-US"/>
        </w:rPr>
      </w:pPr>
    </w:p>
    <w:p w14:paraId="281932C4" w14:textId="77777777" w:rsidR="002C774D" w:rsidRPr="00002DBF" w:rsidRDefault="002C774D" w:rsidP="003B0D70">
      <w:pPr>
        <w:spacing w:after="0" w:line="280" w:lineRule="exact"/>
        <w:rPr>
          <w:rFonts w:ascii="Arial" w:hAnsi="Arial" w:cs="Arial"/>
          <w:sz w:val="21"/>
          <w:szCs w:val="21"/>
          <w:lang w:val="en-US"/>
        </w:rPr>
      </w:pPr>
    </w:p>
    <w:p w14:paraId="309DDA8A" w14:textId="55C21FF2" w:rsidR="00B76E20" w:rsidRPr="00D70B95" w:rsidRDefault="00B76E20" w:rsidP="003B0D70">
      <w:pPr>
        <w:spacing w:after="0" w:line="280" w:lineRule="exact"/>
        <w:rPr>
          <w:rFonts w:ascii="Arial" w:hAnsi="Arial" w:cs="Arial"/>
          <w:b/>
          <w:bCs/>
          <w:sz w:val="21"/>
          <w:szCs w:val="21"/>
        </w:rPr>
      </w:pPr>
      <w:r>
        <w:rPr>
          <w:rFonts w:ascii="Arial" w:hAnsi="Arial"/>
          <w:b/>
          <w:sz w:val="21"/>
        </w:rPr>
        <w:t>Captions</w:t>
      </w:r>
    </w:p>
    <w:p w14:paraId="7E918D5F" w14:textId="68BFB13A" w:rsidR="00F615C7" w:rsidRPr="00874EA0" w:rsidRDefault="00FF35F4" w:rsidP="00371CA6">
      <w:pPr>
        <w:spacing w:after="0" w:line="280" w:lineRule="exact"/>
        <w:rPr>
          <w:rFonts w:ascii="Arial" w:hAnsi="Arial" w:cs="Arial"/>
          <w:iCs/>
          <w:sz w:val="21"/>
          <w:szCs w:val="21"/>
        </w:rPr>
      </w:pPr>
      <w:r>
        <w:rPr>
          <w:rFonts w:ascii="Arial" w:hAnsi="Arial"/>
          <w:sz w:val="21"/>
        </w:rPr>
        <w:t>ALPLA-APON.jpg: With its acquisition of the Polish company APON, packaging specialist ALPLA is tapping the Central and Eastern Europe (CEE) market</w:t>
      </w:r>
      <w:r w:rsidR="009251CB">
        <w:rPr>
          <w:rFonts w:ascii="Arial" w:hAnsi="Arial"/>
          <w:sz w:val="21"/>
        </w:rPr>
        <w:t xml:space="preserve"> for pharmaceutical packaging</w:t>
      </w:r>
      <w:r>
        <w:rPr>
          <w:rFonts w:ascii="Arial" w:hAnsi="Arial"/>
          <w:sz w:val="21"/>
        </w:rPr>
        <w:t>.</w:t>
      </w:r>
    </w:p>
    <w:p w14:paraId="207CD2A0" w14:textId="77777777" w:rsidR="00B565DB" w:rsidRPr="00002DBF" w:rsidRDefault="00B565DB" w:rsidP="00371CA6">
      <w:pPr>
        <w:spacing w:after="0" w:line="280" w:lineRule="exact"/>
        <w:rPr>
          <w:rFonts w:ascii="Arial" w:hAnsi="Arial" w:cs="Arial"/>
          <w:iCs/>
          <w:sz w:val="21"/>
          <w:szCs w:val="21"/>
          <w:lang w:val="en-US"/>
        </w:rPr>
      </w:pPr>
    </w:p>
    <w:p w14:paraId="2560312E" w14:textId="0CEEB99F" w:rsidR="002C774D" w:rsidRPr="00874EA0" w:rsidRDefault="002C774D" w:rsidP="00371CA6">
      <w:pPr>
        <w:spacing w:after="0" w:line="280" w:lineRule="exact"/>
        <w:rPr>
          <w:rFonts w:ascii="Arial" w:hAnsi="Arial" w:cs="Arial"/>
          <w:sz w:val="21"/>
          <w:szCs w:val="21"/>
        </w:rPr>
      </w:pPr>
      <w:r>
        <w:rPr>
          <w:rFonts w:ascii="Arial" w:hAnsi="Arial"/>
          <w:sz w:val="21"/>
        </w:rPr>
        <w:t>ALPLA-Pharma.jpg: The global packaging company ALPLA consolidated all of its activities relating to the development and production of packaging for the pharma sector in the ALPLApharma division in 2019.</w:t>
      </w:r>
    </w:p>
    <w:p w14:paraId="647FC1DA" w14:textId="77777777" w:rsidR="00B565DB" w:rsidRPr="00002DBF" w:rsidRDefault="00B565DB" w:rsidP="00080CD6">
      <w:pPr>
        <w:spacing w:after="0" w:line="280" w:lineRule="exact"/>
        <w:rPr>
          <w:rFonts w:ascii="Arial" w:hAnsi="Arial" w:cs="Arial"/>
          <w:iCs/>
          <w:sz w:val="21"/>
          <w:szCs w:val="21"/>
          <w:lang w:val="en-US"/>
        </w:rPr>
      </w:pPr>
    </w:p>
    <w:p w14:paraId="01724134" w14:textId="175308D0" w:rsidR="00D87295" w:rsidRPr="00D87295" w:rsidRDefault="00D87295" w:rsidP="00D87295">
      <w:pPr>
        <w:spacing w:after="0" w:line="280" w:lineRule="exact"/>
        <w:rPr>
          <w:rFonts w:ascii="Arial" w:hAnsi="Arial" w:cs="Arial"/>
          <w:sz w:val="21"/>
          <w:szCs w:val="21"/>
          <w:lang w:val="en-US"/>
        </w:rPr>
      </w:pPr>
      <w:r w:rsidRPr="00D87295">
        <w:rPr>
          <w:rFonts w:ascii="Arial" w:hAnsi="Arial" w:cs="Arial"/>
          <w:iCs/>
          <w:sz w:val="21"/>
          <w:szCs w:val="21"/>
          <w:lang w:val="en-US"/>
        </w:rPr>
        <w:lastRenderedPageBreak/>
        <w:t>ALPLA-Walter-Knes.jpg: Walter Knes</w:t>
      </w:r>
      <w:r w:rsidR="00674C1D">
        <w:rPr>
          <w:rFonts w:ascii="Arial" w:hAnsi="Arial" w:cs="Arial"/>
          <w:iCs/>
          <w:sz w:val="21"/>
          <w:szCs w:val="21"/>
          <w:lang w:val="en-US"/>
        </w:rPr>
        <w:t xml:space="preserve"> is</w:t>
      </w:r>
      <w:r>
        <w:rPr>
          <w:rFonts w:ascii="Arial" w:hAnsi="Arial" w:cs="Arial"/>
          <w:iCs/>
          <w:sz w:val="21"/>
          <w:szCs w:val="21"/>
          <w:lang w:val="en-US"/>
        </w:rPr>
        <w:t xml:space="preserve"> </w:t>
      </w:r>
      <w:r w:rsidRPr="00D87295">
        <w:rPr>
          <w:rFonts w:ascii="Arial" w:hAnsi="Arial" w:cs="Arial"/>
          <w:sz w:val="21"/>
          <w:szCs w:val="21"/>
          <w:lang w:val="en-US"/>
        </w:rPr>
        <w:t>Managing Director of the ALPLApharma business division.</w:t>
      </w:r>
    </w:p>
    <w:p w14:paraId="41CA1AC8" w14:textId="77777777" w:rsidR="00D87295" w:rsidRPr="00D87295" w:rsidRDefault="00D87295" w:rsidP="00115431">
      <w:pPr>
        <w:spacing w:after="0" w:line="280" w:lineRule="exact"/>
        <w:rPr>
          <w:rFonts w:ascii="Arial" w:hAnsi="Arial"/>
          <w:sz w:val="21"/>
          <w:lang w:val="en-US"/>
        </w:rPr>
      </w:pPr>
    </w:p>
    <w:p w14:paraId="2EA2E9AA" w14:textId="757C6F63" w:rsidR="00115431" w:rsidRDefault="00115431" w:rsidP="00115431">
      <w:pPr>
        <w:spacing w:after="0" w:line="280" w:lineRule="exact"/>
        <w:rPr>
          <w:rFonts w:ascii="Arial" w:hAnsi="Arial" w:cs="Arial"/>
          <w:iCs/>
          <w:sz w:val="21"/>
          <w:szCs w:val="21"/>
        </w:rPr>
      </w:pPr>
      <w:r>
        <w:rPr>
          <w:rFonts w:ascii="Arial" w:hAnsi="Arial"/>
          <w:sz w:val="21"/>
        </w:rPr>
        <w:t>Copyright: ALPLA. Reprinting free of charge for reporting on ALPLA. Photo credit required.</w:t>
      </w:r>
    </w:p>
    <w:p w14:paraId="7F2F6B7B" w14:textId="77777777" w:rsidR="007306AF" w:rsidRPr="00002DBF" w:rsidRDefault="007306AF" w:rsidP="00115431">
      <w:pPr>
        <w:spacing w:after="0" w:line="280" w:lineRule="exact"/>
        <w:rPr>
          <w:rFonts w:ascii="Arial" w:hAnsi="Arial" w:cs="Arial"/>
          <w:iCs/>
          <w:sz w:val="21"/>
          <w:szCs w:val="21"/>
          <w:lang w:val="en-US"/>
        </w:rPr>
      </w:pPr>
    </w:p>
    <w:p w14:paraId="3EC54321" w14:textId="142BFE9C" w:rsidR="005A47B6" w:rsidRPr="00002DBF" w:rsidRDefault="005A47B6" w:rsidP="003B0D70">
      <w:pPr>
        <w:spacing w:after="0" w:line="280" w:lineRule="exact"/>
        <w:rPr>
          <w:rFonts w:ascii="Arial" w:hAnsi="Arial" w:cs="Arial"/>
          <w:sz w:val="21"/>
          <w:szCs w:val="21"/>
          <w:lang w:val="en-US"/>
        </w:rPr>
      </w:pPr>
    </w:p>
    <w:p w14:paraId="76D35580" w14:textId="77777777" w:rsidR="004A7C8E" w:rsidRPr="00002DBF" w:rsidRDefault="004A7C8E" w:rsidP="003B0D70">
      <w:pPr>
        <w:spacing w:after="0" w:line="280" w:lineRule="exact"/>
        <w:rPr>
          <w:rFonts w:ascii="Arial" w:hAnsi="Arial" w:cs="Arial"/>
          <w:sz w:val="21"/>
          <w:szCs w:val="21"/>
          <w:lang w:val="en-US"/>
        </w:rPr>
      </w:pPr>
    </w:p>
    <w:p w14:paraId="38E33245" w14:textId="43CFFD8C" w:rsidR="008F6623" w:rsidRPr="00BF55E1" w:rsidRDefault="00B019FE" w:rsidP="003B0D70">
      <w:pPr>
        <w:spacing w:after="0" w:line="280" w:lineRule="exact"/>
        <w:rPr>
          <w:rFonts w:ascii="Arial" w:hAnsi="Arial" w:cs="Arial"/>
          <w:b/>
          <w:bCs/>
          <w:sz w:val="21"/>
          <w:szCs w:val="21"/>
        </w:rPr>
      </w:pPr>
      <w:r>
        <w:rPr>
          <w:rFonts w:ascii="Arial" w:hAnsi="Arial"/>
          <w:b/>
          <w:sz w:val="21"/>
        </w:rPr>
        <w:t>Information for editorial</w:t>
      </w:r>
    </w:p>
    <w:p w14:paraId="6AB1A4D9" w14:textId="7B70E83B" w:rsidR="00375CEE" w:rsidRPr="00BF55E1" w:rsidRDefault="00B019FE" w:rsidP="003B0D70">
      <w:pPr>
        <w:spacing w:after="0" w:line="280" w:lineRule="exact"/>
        <w:rPr>
          <w:rFonts w:ascii="Arial" w:hAnsi="Arial" w:cs="Arial"/>
          <w:sz w:val="21"/>
          <w:szCs w:val="21"/>
        </w:rPr>
      </w:pPr>
      <w:r>
        <w:rPr>
          <w:rFonts w:ascii="Arial" w:hAnsi="Arial"/>
          <w:sz w:val="21"/>
        </w:rPr>
        <w:t xml:space="preserve">ALPLA, Erik Nielsen (Senior Communications Manager), tel.: +43 (0)5574 6021 701, email: </w:t>
      </w:r>
      <w:hyperlink r:id="rId9" w:history="1">
        <w:r>
          <w:rPr>
            <w:rStyle w:val="Hyperlink"/>
            <w:rFonts w:ascii="Arial" w:hAnsi="Arial"/>
            <w:color w:val="auto"/>
            <w:sz w:val="21"/>
            <w:u w:val="none"/>
          </w:rPr>
          <w:t>erik.nielsen@alpla.com</w:t>
        </w:r>
      </w:hyperlink>
    </w:p>
    <w:p w14:paraId="59DCE6EB" w14:textId="7FAA0D34" w:rsidR="008F6623" w:rsidRPr="00002DBF" w:rsidRDefault="00B019FE" w:rsidP="003B0D70">
      <w:pPr>
        <w:spacing w:after="0" w:line="280" w:lineRule="exact"/>
        <w:rPr>
          <w:rFonts w:ascii="Arial" w:hAnsi="Arial" w:cs="Arial"/>
          <w:sz w:val="21"/>
          <w:szCs w:val="21"/>
          <w:lang w:val="de-AT"/>
        </w:rPr>
        <w:sectPr w:rsidR="008F6623" w:rsidRPr="00002DBF" w:rsidSect="007122E7">
          <w:headerReference w:type="even" r:id="rId10"/>
          <w:headerReference w:type="default" r:id="rId11"/>
          <w:footerReference w:type="even" r:id="rId12"/>
          <w:footerReference w:type="default" r:id="rId13"/>
          <w:headerReference w:type="first" r:id="rId14"/>
          <w:footerReference w:type="first" r:id="rId15"/>
          <w:pgSz w:w="11906" w:h="16838"/>
          <w:pgMar w:top="2948" w:right="2552" w:bottom="1418" w:left="1474" w:header="1021" w:footer="340" w:gutter="0"/>
          <w:pgNumType w:start="1"/>
          <w:cols w:space="720"/>
          <w:formProt w:val="0"/>
          <w:titlePg/>
          <w:docGrid w:linePitch="360" w:charSpace="4096"/>
        </w:sectPr>
      </w:pPr>
      <w:r w:rsidRPr="00002DBF">
        <w:rPr>
          <w:rFonts w:ascii="Arial" w:hAnsi="Arial"/>
          <w:sz w:val="21"/>
          <w:lang w:val="de-AT"/>
        </w:rPr>
        <w:t xml:space="preserve">Pzwei. Pressearbeit, Joshua Köb, tel.: +43 (0)5574 4471 522, email: </w:t>
      </w:r>
      <w:hyperlink r:id="rId16" w:history="1">
        <w:r w:rsidRPr="00002DBF">
          <w:rPr>
            <w:rStyle w:val="Hyperlink"/>
            <w:rFonts w:ascii="Arial" w:hAnsi="Arial"/>
            <w:color w:val="auto"/>
            <w:sz w:val="21"/>
            <w:u w:val="none"/>
            <w:lang w:val="de-AT"/>
          </w:rPr>
          <w:t>joshua.koeb@pzwei.at</w:t>
        </w:r>
      </w:hyperlink>
    </w:p>
    <w:p w14:paraId="3804E1F2" w14:textId="77777777" w:rsidR="008F6623" w:rsidRPr="00002DBF" w:rsidRDefault="008F6623" w:rsidP="003B0D70">
      <w:pPr>
        <w:rPr>
          <w:lang w:val="de-AT"/>
        </w:rPr>
      </w:pPr>
    </w:p>
    <w:sectPr w:rsidR="008F6623" w:rsidRPr="00002DBF" w:rsidSect="007122E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679B" w14:textId="77777777" w:rsidR="00B053A1" w:rsidRDefault="00B053A1">
      <w:pPr>
        <w:spacing w:after="0" w:line="240" w:lineRule="auto"/>
      </w:pPr>
      <w:r>
        <w:separator/>
      </w:r>
    </w:p>
  </w:endnote>
  <w:endnote w:type="continuationSeparator" w:id="0">
    <w:p w14:paraId="3794CDFB" w14:textId="77777777" w:rsidR="00B053A1" w:rsidRDefault="00B053A1">
      <w:pPr>
        <w:spacing w:after="0" w:line="240" w:lineRule="auto"/>
      </w:pPr>
      <w:r>
        <w:continuationSeparator/>
      </w:r>
    </w:p>
  </w:endnote>
  <w:endnote w:type="continuationNotice" w:id="1">
    <w:p w14:paraId="6ADC37A1" w14:textId="77777777" w:rsidR="00B053A1" w:rsidRDefault="00B05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4AEEF493"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63D76B5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72B1" w14:textId="77777777" w:rsidR="00B053A1" w:rsidRDefault="00B053A1">
      <w:pPr>
        <w:spacing w:after="0" w:line="240" w:lineRule="auto"/>
      </w:pPr>
      <w:r>
        <w:separator/>
      </w:r>
    </w:p>
  </w:footnote>
  <w:footnote w:type="continuationSeparator" w:id="0">
    <w:p w14:paraId="74689471" w14:textId="77777777" w:rsidR="00B053A1" w:rsidRDefault="00B053A1">
      <w:pPr>
        <w:spacing w:after="0" w:line="240" w:lineRule="auto"/>
      </w:pPr>
      <w:r>
        <w:continuationSeparator/>
      </w:r>
    </w:p>
  </w:footnote>
  <w:footnote w:type="continuationNotice" w:id="1">
    <w:p w14:paraId="6AA76ABA" w14:textId="77777777" w:rsidR="00B053A1" w:rsidRDefault="00B05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002DBF" w:rsidRDefault="004F7CAF">
                                <w:pPr>
                                  <w:pStyle w:val="Kopfzeile"/>
                                  <w:spacing w:line="240" w:lineRule="exact"/>
                                  <w:jc w:val="right"/>
                                  <w:rPr>
                                    <w:rFonts w:ascii="Arial" w:hAnsi="Arial" w:cs="Arial"/>
                                    <w:b/>
                                    <w:sz w:val="14"/>
                                    <w:lang w:val="de-AT"/>
                                  </w:rPr>
                                </w:pPr>
                                <w:r w:rsidRPr="00002DBF">
                                  <w:rPr>
                                    <w:rFonts w:ascii="Arial" w:hAnsi="Arial"/>
                                    <w:b/>
                                    <w:sz w:val="14"/>
                                    <w:lang w:val="de-AT"/>
                                  </w:rPr>
                                  <w:t>ALPLA Werke Alwin Lehner GmbH &amp; Co KG</w:t>
                                </w:r>
                              </w:p>
                              <w:p w14:paraId="5348C22C" w14:textId="6460CF0A"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Mockenstrasse 34</w:t>
                                </w:r>
                              </w:p>
                              <w:p w14:paraId="294DEA54" w14:textId="77777777"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6971 Hard</w:t>
                                </w:r>
                              </w:p>
                              <w:p w14:paraId="2D2351EA" w14:textId="77777777"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Austria</w:t>
                                </w:r>
                              </w:p>
                              <w:p w14:paraId="3F0A36BB" w14:textId="77777777"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T +43 (0)5574 6020</w:t>
                                </w:r>
                              </w:p>
                              <w:p w14:paraId="05E26AAB" w14:textId="77777777" w:rsidR="004F7CAF" w:rsidRPr="00002DBF" w:rsidRDefault="004F7CAF">
                                <w:pPr>
                                  <w:pStyle w:val="FrameContents"/>
                                  <w:spacing w:after="0" w:line="240" w:lineRule="exact"/>
                                  <w:jc w:val="right"/>
                                  <w:rPr>
                                    <w:rFonts w:ascii="Arial" w:hAnsi="Arial" w:cs="Arial"/>
                                    <w:sz w:val="14"/>
                                    <w:lang w:val="de-AT"/>
                                  </w:rPr>
                                </w:pPr>
                                <w:r w:rsidRPr="00002DBF">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002DBF" w:rsidRDefault="004F7CAF">
                          <w:pPr>
                            <w:pStyle w:val="Kopfzeile"/>
                            <w:spacing w:line="240" w:lineRule="exact"/>
                            <w:jc w:val="right"/>
                            <w:rPr>
                              <w:rFonts w:ascii="Arial" w:hAnsi="Arial" w:cs="Arial"/>
                              <w:b/>
                              <w:sz w:val="14"/>
                              <w:lang w:val="de-AT"/>
                            </w:rPr>
                          </w:pPr>
                          <w:r w:rsidRPr="00002DBF">
                            <w:rPr>
                              <w:rFonts w:ascii="Arial" w:hAnsi="Arial"/>
                              <w:b/>
                              <w:sz w:val="14"/>
                              <w:lang w:val="de-AT"/>
                            </w:rPr>
                            <w:t>ALPLA Werke Alwin Lehner GmbH &amp; Co KG</w:t>
                          </w:r>
                        </w:p>
                        <w:p w14:paraId="5348C22C" w14:textId="6460CF0A"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Mockenstrasse 34</w:t>
                          </w:r>
                        </w:p>
                        <w:p w14:paraId="294DEA54" w14:textId="77777777"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6971 Hard</w:t>
                          </w:r>
                        </w:p>
                        <w:p w14:paraId="2D2351EA" w14:textId="77777777"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Austria</w:t>
                          </w:r>
                        </w:p>
                        <w:p w14:paraId="3F0A36BB" w14:textId="77777777" w:rsidR="004F7CAF" w:rsidRPr="00002DBF" w:rsidRDefault="004F7CAF">
                          <w:pPr>
                            <w:pStyle w:val="Kopfzeile"/>
                            <w:spacing w:line="240" w:lineRule="exact"/>
                            <w:jc w:val="right"/>
                            <w:rPr>
                              <w:rFonts w:ascii="Arial" w:hAnsi="Arial" w:cs="Arial"/>
                              <w:sz w:val="14"/>
                              <w:lang w:val="de-AT"/>
                            </w:rPr>
                          </w:pPr>
                          <w:r w:rsidRPr="00002DBF">
                            <w:rPr>
                              <w:rFonts w:ascii="Arial" w:hAnsi="Arial"/>
                              <w:sz w:val="14"/>
                              <w:lang w:val="de-AT"/>
                            </w:rPr>
                            <w:t>T +43 (0)5574 6020</w:t>
                          </w:r>
                        </w:p>
                        <w:p w14:paraId="05E26AAB" w14:textId="77777777" w:rsidR="004F7CAF" w:rsidRPr="00002DBF" w:rsidRDefault="004F7CAF">
                          <w:pPr>
                            <w:pStyle w:val="FrameContents"/>
                            <w:spacing w:after="0" w:line="240" w:lineRule="exact"/>
                            <w:jc w:val="right"/>
                            <w:rPr>
                              <w:rFonts w:ascii="Arial" w:hAnsi="Arial" w:cs="Arial"/>
                              <w:sz w:val="14"/>
                              <w:lang w:val="de-AT"/>
                            </w:rPr>
                          </w:pPr>
                          <w:r w:rsidRPr="00002DBF">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002DBF" w:rsidRDefault="004F7CAF">
                                <w:pPr>
                                  <w:pStyle w:val="Kopfzeile"/>
                                  <w:spacing w:line="240" w:lineRule="exact"/>
                                  <w:jc w:val="right"/>
                                  <w:rPr>
                                    <w:rFonts w:ascii="Arial" w:hAnsi="Arial"/>
                                    <w:b/>
                                    <w:sz w:val="14"/>
                                    <w:lang w:val="de-AT"/>
                                  </w:rPr>
                                </w:pPr>
                                <w:r w:rsidRPr="00002DBF">
                                  <w:rPr>
                                    <w:rFonts w:ascii="Arial" w:hAnsi="Arial"/>
                                    <w:b/>
                                    <w:sz w:val="14"/>
                                    <w:lang w:val="de-AT"/>
                                  </w:rPr>
                                  <w:t>ALPLA Werke Alwin Lehner GmbH &amp; Co KG</w:t>
                                </w:r>
                              </w:p>
                              <w:p w14:paraId="1576ED05" w14:textId="77777777" w:rsidR="004F7CAF" w:rsidRPr="00002DBF" w:rsidRDefault="004F7CAF">
                                <w:pPr>
                                  <w:pStyle w:val="Kopfzeile"/>
                                  <w:spacing w:line="240" w:lineRule="exact"/>
                                  <w:jc w:val="right"/>
                                  <w:rPr>
                                    <w:rFonts w:ascii="Arial" w:hAnsi="Arial"/>
                                    <w:sz w:val="14"/>
                                    <w:lang w:val="de-AT"/>
                                  </w:rPr>
                                </w:pPr>
                                <w:r w:rsidRPr="00002DBF">
                                  <w:rPr>
                                    <w:rFonts w:ascii="Arial" w:hAnsi="Arial"/>
                                    <w:sz w:val="14"/>
                                    <w:lang w:val="de-AT"/>
                                  </w:rPr>
                                  <w:t>Mockenstrasse 34</w:t>
                                </w:r>
                              </w:p>
                              <w:p w14:paraId="0E6FA552" w14:textId="77777777" w:rsidR="004F7CAF" w:rsidRPr="00002DBF" w:rsidRDefault="004F7CAF">
                                <w:pPr>
                                  <w:pStyle w:val="Kopfzeile"/>
                                  <w:spacing w:line="240" w:lineRule="exact"/>
                                  <w:jc w:val="right"/>
                                  <w:rPr>
                                    <w:rFonts w:ascii="Arial" w:hAnsi="Arial"/>
                                    <w:sz w:val="14"/>
                                    <w:lang w:val="de-AT"/>
                                  </w:rPr>
                                </w:pPr>
                                <w:r w:rsidRPr="00002DBF">
                                  <w:rPr>
                                    <w:rFonts w:ascii="Arial" w:hAnsi="Arial"/>
                                    <w:sz w:val="14"/>
                                    <w:lang w:val="de-AT"/>
                                  </w:rPr>
                                  <w:t>6971 Hard</w:t>
                                </w:r>
                              </w:p>
                              <w:p w14:paraId="6C25FFB9" w14:textId="77777777" w:rsidR="004F7CAF" w:rsidRPr="00002DBF" w:rsidRDefault="004F7CAF">
                                <w:pPr>
                                  <w:pStyle w:val="Kopfzeile"/>
                                  <w:spacing w:line="240" w:lineRule="exact"/>
                                  <w:jc w:val="right"/>
                                  <w:rPr>
                                    <w:rFonts w:ascii="Arial" w:hAnsi="Arial"/>
                                    <w:sz w:val="14"/>
                                    <w:lang w:val="de-AT"/>
                                  </w:rPr>
                                </w:pPr>
                                <w:r w:rsidRPr="00002DBF">
                                  <w:rPr>
                                    <w:rFonts w:ascii="Arial" w:hAnsi="Arial"/>
                                    <w:sz w:val="14"/>
                                    <w:lang w:val="de-AT"/>
                                  </w:rPr>
                                  <w:t>Austria</w:t>
                                </w:r>
                              </w:p>
                              <w:p w14:paraId="08D03A3F" w14:textId="0FBA0B0E" w:rsidR="004F7CAF" w:rsidRPr="00002DBF" w:rsidRDefault="004F7CAF">
                                <w:pPr>
                                  <w:pStyle w:val="Kopfzeile"/>
                                  <w:spacing w:line="240" w:lineRule="exact"/>
                                  <w:jc w:val="right"/>
                                  <w:rPr>
                                    <w:rFonts w:ascii="Arial" w:hAnsi="Arial"/>
                                    <w:sz w:val="14"/>
                                    <w:lang w:val="de-AT"/>
                                  </w:rPr>
                                </w:pPr>
                                <w:r w:rsidRPr="00002DBF">
                                  <w:rPr>
                                    <w:rFonts w:ascii="Arial" w:hAnsi="Arial"/>
                                    <w:sz w:val="14"/>
                                    <w:lang w:val="de-AT"/>
                                  </w:rPr>
                                  <w:t>T +43 (0)5574 6020</w:t>
                                </w:r>
                              </w:p>
                              <w:p w14:paraId="375734DD" w14:textId="77777777" w:rsidR="004F7CAF" w:rsidRPr="00002DBF" w:rsidRDefault="004F7CAF">
                                <w:pPr>
                                  <w:pStyle w:val="FrameContents"/>
                                  <w:spacing w:after="0" w:line="240" w:lineRule="exact"/>
                                  <w:jc w:val="right"/>
                                  <w:rPr>
                                    <w:rFonts w:ascii="Arial" w:hAnsi="Arial"/>
                                    <w:sz w:val="14"/>
                                    <w:lang w:val="de-AT"/>
                                  </w:rPr>
                                </w:pPr>
                                <w:r w:rsidRPr="00002DBF">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002DBF" w:rsidRDefault="004F7CAF">
                          <w:pPr>
                            <w:pStyle w:val="Header"/>
                            <w:spacing w:line="240" w:lineRule="exact"/>
                            <w:jc w:val="right"/>
                            <w:rPr>
                              <w:rFonts w:ascii="Arial" w:hAnsi="Arial"/>
                              <w:b/>
                              <w:sz w:val="14"/>
                              <w:lang w:val="de-AT"/>
                            </w:rPr>
                          </w:pPr>
                          <w:r w:rsidRPr="00002DBF">
                            <w:rPr>
                              <w:rFonts w:ascii="Arial" w:hAnsi="Arial"/>
                              <w:b/>
                              <w:sz w:val="14"/>
                              <w:lang w:val="de-AT"/>
                            </w:rPr>
                            <w:t>ALPLA Werke Alwin Lehner GmbH &amp; Co KG</w:t>
                          </w:r>
                        </w:p>
                        <w:p w14:paraId="1576ED05" w14:textId="77777777" w:rsidR="004F7CAF" w:rsidRPr="00002DBF" w:rsidRDefault="004F7CAF">
                          <w:pPr>
                            <w:pStyle w:val="Header"/>
                            <w:spacing w:line="240" w:lineRule="exact"/>
                            <w:jc w:val="right"/>
                            <w:rPr>
                              <w:rFonts w:ascii="Arial" w:hAnsi="Arial"/>
                              <w:sz w:val="14"/>
                              <w:lang w:val="de-AT"/>
                            </w:rPr>
                          </w:pPr>
                          <w:r w:rsidRPr="00002DBF">
                            <w:rPr>
                              <w:rFonts w:ascii="Arial" w:hAnsi="Arial"/>
                              <w:sz w:val="14"/>
                              <w:lang w:val="de-AT"/>
                            </w:rPr>
                            <w:t>Mockenstrasse 34</w:t>
                          </w:r>
                        </w:p>
                        <w:p w14:paraId="0E6FA552" w14:textId="77777777" w:rsidR="004F7CAF" w:rsidRPr="00002DBF" w:rsidRDefault="004F7CAF">
                          <w:pPr>
                            <w:pStyle w:val="Header"/>
                            <w:spacing w:line="240" w:lineRule="exact"/>
                            <w:jc w:val="right"/>
                            <w:rPr>
                              <w:rFonts w:ascii="Arial" w:hAnsi="Arial"/>
                              <w:sz w:val="14"/>
                              <w:lang w:val="de-AT"/>
                            </w:rPr>
                          </w:pPr>
                          <w:r w:rsidRPr="00002DBF">
                            <w:rPr>
                              <w:rFonts w:ascii="Arial" w:hAnsi="Arial"/>
                              <w:sz w:val="14"/>
                              <w:lang w:val="de-AT"/>
                            </w:rPr>
                            <w:t>6971 Hard</w:t>
                          </w:r>
                        </w:p>
                        <w:p w14:paraId="6C25FFB9" w14:textId="77777777" w:rsidR="004F7CAF" w:rsidRPr="00002DBF" w:rsidRDefault="004F7CAF">
                          <w:pPr>
                            <w:pStyle w:val="Header"/>
                            <w:spacing w:line="240" w:lineRule="exact"/>
                            <w:jc w:val="right"/>
                            <w:rPr>
                              <w:rFonts w:ascii="Arial" w:hAnsi="Arial"/>
                              <w:sz w:val="14"/>
                              <w:lang w:val="de-AT"/>
                            </w:rPr>
                          </w:pPr>
                          <w:r w:rsidRPr="00002DBF">
                            <w:rPr>
                              <w:rFonts w:ascii="Arial" w:hAnsi="Arial"/>
                              <w:sz w:val="14"/>
                              <w:lang w:val="de-AT"/>
                            </w:rPr>
                            <w:t>Austria</w:t>
                          </w:r>
                        </w:p>
                        <w:p w14:paraId="08D03A3F" w14:textId="0FBA0B0E" w:rsidR="004F7CAF" w:rsidRPr="00002DBF" w:rsidRDefault="004F7CAF">
                          <w:pPr>
                            <w:pStyle w:val="Header"/>
                            <w:spacing w:line="240" w:lineRule="exact"/>
                            <w:jc w:val="right"/>
                            <w:rPr>
                              <w:rFonts w:ascii="Arial" w:hAnsi="Arial"/>
                              <w:sz w:val="14"/>
                              <w:lang w:val="de-AT"/>
                            </w:rPr>
                          </w:pPr>
                          <w:r w:rsidRPr="00002DBF">
                            <w:rPr>
                              <w:rFonts w:ascii="Arial" w:hAnsi="Arial"/>
                              <w:sz w:val="14"/>
                              <w:lang w:val="de-AT"/>
                            </w:rPr>
                            <w:t>T +43 (0)5574 6020</w:t>
                          </w:r>
                        </w:p>
                        <w:p w14:paraId="375734DD" w14:textId="77777777" w:rsidR="004F7CAF" w:rsidRPr="00002DBF" w:rsidRDefault="004F7CAF">
                          <w:pPr>
                            <w:pStyle w:val="FrameContents"/>
                            <w:spacing w:after="0" w:line="240" w:lineRule="exact"/>
                            <w:jc w:val="right"/>
                            <w:rPr>
                              <w:rFonts w:ascii="Arial" w:hAnsi="Arial"/>
                              <w:sz w:val="14"/>
                              <w:lang w:val="de-AT"/>
                            </w:rPr>
                          </w:pPr>
                          <w:r w:rsidRPr="00002DBF">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70693061">
    <w:abstractNumId w:val="0"/>
  </w:num>
  <w:num w:numId="2" w16cid:durableId="131841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2DBF"/>
    <w:rsid w:val="00006402"/>
    <w:rsid w:val="0001568D"/>
    <w:rsid w:val="000214DD"/>
    <w:rsid w:val="00022137"/>
    <w:rsid w:val="00036CF6"/>
    <w:rsid w:val="00040F47"/>
    <w:rsid w:val="000435AF"/>
    <w:rsid w:val="000452C7"/>
    <w:rsid w:val="00045362"/>
    <w:rsid w:val="000454BC"/>
    <w:rsid w:val="00045A93"/>
    <w:rsid w:val="00046AEE"/>
    <w:rsid w:val="00046E4D"/>
    <w:rsid w:val="00047210"/>
    <w:rsid w:val="0005108F"/>
    <w:rsid w:val="000513EB"/>
    <w:rsid w:val="00052533"/>
    <w:rsid w:val="00061FF6"/>
    <w:rsid w:val="00066499"/>
    <w:rsid w:val="00071702"/>
    <w:rsid w:val="000748EB"/>
    <w:rsid w:val="00080CD6"/>
    <w:rsid w:val="00084F16"/>
    <w:rsid w:val="00084F60"/>
    <w:rsid w:val="0009006C"/>
    <w:rsid w:val="000903D4"/>
    <w:rsid w:val="00093810"/>
    <w:rsid w:val="0009470C"/>
    <w:rsid w:val="00096ED3"/>
    <w:rsid w:val="000A2E6F"/>
    <w:rsid w:val="000A5775"/>
    <w:rsid w:val="000B277A"/>
    <w:rsid w:val="000B2DEA"/>
    <w:rsid w:val="000B63CC"/>
    <w:rsid w:val="000B69F6"/>
    <w:rsid w:val="000C04BF"/>
    <w:rsid w:val="000C320D"/>
    <w:rsid w:val="000C51C0"/>
    <w:rsid w:val="000C51DF"/>
    <w:rsid w:val="000C7A80"/>
    <w:rsid w:val="000D3C11"/>
    <w:rsid w:val="000E0A08"/>
    <w:rsid w:val="000E1712"/>
    <w:rsid w:val="000E2889"/>
    <w:rsid w:val="000F50D4"/>
    <w:rsid w:val="000F6755"/>
    <w:rsid w:val="00101ECF"/>
    <w:rsid w:val="001026D4"/>
    <w:rsid w:val="00103435"/>
    <w:rsid w:val="00104440"/>
    <w:rsid w:val="001104BE"/>
    <w:rsid w:val="00115431"/>
    <w:rsid w:val="0011721B"/>
    <w:rsid w:val="00120BFB"/>
    <w:rsid w:val="00120C8A"/>
    <w:rsid w:val="00126181"/>
    <w:rsid w:val="001363EF"/>
    <w:rsid w:val="00142974"/>
    <w:rsid w:val="001439B4"/>
    <w:rsid w:val="00144C01"/>
    <w:rsid w:val="00151043"/>
    <w:rsid w:val="001518EF"/>
    <w:rsid w:val="00155AB5"/>
    <w:rsid w:val="00162205"/>
    <w:rsid w:val="001628F6"/>
    <w:rsid w:val="00164AF9"/>
    <w:rsid w:val="00165BAD"/>
    <w:rsid w:val="001660EF"/>
    <w:rsid w:val="001701A9"/>
    <w:rsid w:val="00183839"/>
    <w:rsid w:val="00185690"/>
    <w:rsid w:val="00186468"/>
    <w:rsid w:val="001923F8"/>
    <w:rsid w:val="001953D6"/>
    <w:rsid w:val="001A4F51"/>
    <w:rsid w:val="001A5CD1"/>
    <w:rsid w:val="001B13F1"/>
    <w:rsid w:val="001B6ED5"/>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1554"/>
    <w:rsid w:val="001F2A9D"/>
    <w:rsid w:val="001F646A"/>
    <w:rsid w:val="0020157F"/>
    <w:rsid w:val="00201AAD"/>
    <w:rsid w:val="00202B92"/>
    <w:rsid w:val="00203D20"/>
    <w:rsid w:val="0020491B"/>
    <w:rsid w:val="002129BE"/>
    <w:rsid w:val="00212DF6"/>
    <w:rsid w:val="002233B0"/>
    <w:rsid w:val="002241AF"/>
    <w:rsid w:val="00243EA6"/>
    <w:rsid w:val="0024611C"/>
    <w:rsid w:val="00251DB6"/>
    <w:rsid w:val="00251F6F"/>
    <w:rsid w:val="002528CD"/>
    <w:rsid w:val="002533B3"/>
    <w:rsid w:val="00256CA4"/>
    <w:rsid w:val="00256CF3"/>
    <w:rsid w:val="00263D63"/>
    <w:rsid w:val="002644EA"/>
    <w:rsid w:val="0026451B"/>
    <w:rsid w:val="00264FF1"/>
    <w:rsid w:val="002655D5"/>
    <w:rsid w:val="00270107"/>
    <w:rsid w:val="00275102"/>
    <w:rsid w:val="00275ECB"/>
    <w:rsid w:val="00280071"/>
    <w:rsid w:val="002806B2"/>
    <w:rsid w:val="002817A2"/>
    <w:rsid w:val="002853D3"/>
    <w:rsid w:val="00286A8F"/>
    <w:rsid w:val="00287B8F"/>
    <w:rsid w:val="002928BF"/>
    <w:rsid w:val="002934B4"/>
    <w:rsid w:val="00293917"/>
    <w:rsid w:val="00293927"/>
    <w:rsid w:val="00294027"/>
    <w:rsid w:val="00295A44"/>
    <w:rsid w:val="00295A83"/>
    <w:rsid w:val="00297175"/>
    <w:rsid w:val="002A06F6"/>
    <w:rsid w:val="002A5631"/>
    <w:rsid w:val="002A7217"/>
    <w:rsid w:val="002B1759"/>
    <w:rsid w:val="002B1E9F"/>
    <w:rsid w:val="002B485E"/>
    <w:rsid w:val="002B5B1E"/>
    <w:rsid w:val="002C169D"/>
    <w:rsid w:val="002C17B4"/>
    <w:rsid w:val="002C2940"/>
    <w:rsid w:val="002C6053"/>
    <w:rsid w:val="002C774D"/>
    <w:rsid w:val="002D160C"/>
    <w:rsid w:val="002D5E8C"/>
    <w:rsid w:val="002D6339"/>
    <w:rsid w:val="002E085F"/>
    <w:rsid w:val="002E306E"/>
    <w:rsid w:val="002F5BF2"/>
    <w:rsid w:val="00303D07"/>
    <w:rsid w:val="00303E57"/>
    <w:rsid w:val="00303FE4"/>
    <w:rsid w:val="0032311B"/>
    <w:rsid w:val="00331684"/>
    <w:rsid w:val="003317FD"/>
    <w:rsid w:val="00333394"/>
    <w:rsid w:val="00344362"/>
    <w:rsid w:val="003452E6"/>
    <w:rsid w:val="00346846"/>
    <w:rsid w:val="003510B3"/>
    <w:rsid w:val="00351BCE"/>
    <w:rsid w:val="00352D32"/>
    <w:rsid w:val="003551E7"/>
    <w:rsid w:val="003673D9"/>
    <w:rsid w:val="00371CA6"/>
    <w:rsid w:val="00375CEE"/>
    <w:rsid w:val="00376EB8"/>
    <w:rsid w:val="00380B73"/>
    <w:rsid w:val="003926FE"/>
    <w:rsid w:val="00393ED2"/>
    <w:rsid w:val="003A69BF"/>
    <w:rsid w:val="003A736C"/>
    <w:rsid w:val="003A7415"/>
    <w:rsid w:val="003B0D70"/>
    <w:rsid w:val="003B0FA4"/>
    <w:rsid w:val="003B25B2"/>
    <w:rsid w:val="003B427D"/>
    <w:rsid w:val="003B6B62"/>
    <w:rsid w:val="003C390E"/>
    <w:rsid w:val="003D2716"/>
    <w:rsid w:val="003D420D"/>
    <w:rsid w:val="003D552B"/>
    <w:rsid w:val="003F1C0C"/>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6A84"/>
    <w:rsid w:val="004340FA"/>
    <w:rsid w:val="004372B7"/>
    <w:rsid w:val="00441832"/>
    <w:rsid w:val="004422C8"/>
    <w:rsid w:val="0044442D"/>
    <w:rsid w:val="00446D96"/>
    <w:rsid w:val="00447969"/>
    <w:rsid w:val="00447A03"/>
    <w:rsid w:val="00447ABA"/>
    <w:rsid w:val="00453B8B"/>
    <w:rsid w:val="0045482F"/>
    <w:rsid w:val="00454B44"/>
    <w:rsid w:val="00456541"/>
    <w:rsid w:val="00457A4F"/>
    <w:rsid w:val="00460615"/>
    <w:rsid w:val="00465414"/>
    <w:rsid w:val="00467767"/>
    <w:rsid w:val="004739D6"/>
    <w:rsid w:val="00475872"/>
    <w:rsid w:val="0047700B"/>
    <w:rsid w:val="0049021B"/>
    <w:rsid w:val="0049138A"/>
    <w:rsid w:val="00495E85"/>
    <w:rsid w:val="004975D2"/>
    <w:rsid w:val="004A13E5"/>
    <w:rsid w:val="004A50FD"/>
    <w:rsid w:val="004A6D22"/>
    <w:rsid w:val="004A7C8E"/>
    <w:rsid w:val="004B0E9B"/>
    <w:rsid w:val="004B478F"/>
    <w:rsid w:val="004B48FC"/>
    <w:rsid w:val="004B72CB"/>
    <w:rsid w:val="004C0968"/>
    <w:rsid w:val="004C351A"/>
    <w:rsid w:val="004C6ED4"/>
    <w:rsid w:val="004D0252"/>
    <w:rsid w:val="004D0A52"/>
    <w:rsid w:val="004D0F68"/>
    <w:rsid w:val="004E02BA"/>
    <w:rsid w:val="004E2F7B"/>
    <w:rsid w:val="004E38A8"/>
    <w:rsid w:val="004E7BD1"/>
    <w:rsid w:val="004E7D5D"/>
    <w:rsid w:val="004F35A3"/>
    <w:rsid w:val="004F5CCE"/>
    <w:rsid w:val="004F7CAF"/>
    <w:rsid w:val="00501DFE"/>
    <w:rsid w:val="00503D00"/>
    <w:rsid w:val="00504372"/>
    <w:rsid w:val="00506984"/>
    <w:rsid w:val="005159FC"/>
    <w:rsid w:val="005243C6"/>
    <w:rsid w:val="00524D25"/>
    <w:rsid w:val="005253EC"/>
    <w:rsid w:val="0052541D"/>
    <w:rsid w:val="005260DC"/>
    <w:rsid w:val="00526286"/>
    <w:rsid w:val="005308D0"/>
    <w:rsid w:val="00532D20"/>
    <w:rsid w:val="00542E65"/>
    <w:rsid w:val="00545B0D"/>
    <w:rsid w:val="0055025F"/>
    <w:rsid w:val="0055512C"/>
    <w:rsid w:val="00556FE6"/>
    <w:rsid w:val="005600D2"/>
    <w:rsid w:val="005615D5"/>
    <w:rsid w:val="005625D4"/>
    <w:rsid w:val="0056525A"/>
    <w:rsid w:val="0056526B"/>
    <w:rsid w:val="00565B32"/>
    <w:rsid w:val="00570205"/>
    <w:rsid w:val="0057647D"/>
    <w:rsid w:val="005772CE"/>
    <w:rsid w:val="00581F3A"/>
    <w:rsid w:val="00582861"/>
    <w:rsid w:val="00583FA5"/>
    <w:rsid w:val="005918BF"/>
    <w:rsid w:val="00593548"/>
    <w:rsid w:val="0059376A"/>
    <w:rsid w:val="005963A0"/>
    <w:rsid w:val="005963D9"/>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6E8C"/>
    <w:rsid w:val="00617EE2"/>
    <w:rsid w:val="0062028E"/>
    <w:rsid w:val="00621A17"/>
    <w:rsid w:val="00622D39"/>
    <w:rsid w:val="00631273"/>
    <w:rsid w:val="00631A79"/>
    <w:rsid w:val="00635AFF"/>
    <w:rsid w:val="006376E0"/>
    <w:rsid w:val="00637BA7"/>
    <w:rsid w:val="00640808"/>
    <w:rsid w:val="00641349"/>
    <w:rsid w:val="00641706"/>
    <w:rsid w:val="00642BE7"/>
    <w:rsid w:val="00642FC5"/>
    <w:rsid w:val="00660325"/>
    <w:rsid w:val="00661AF4"/>
    <w:rsid w:val="0066230B"/>
    <w:rsid w:val="00664542"/>
    <w:rsid w:val="006701BA"/>
    <w:rsid w:val="006707DE"/>
    <w:rsid w:val="00671DD2"/>
    <w:rsid w:val="0067471C"/>
    <w:rsid w:val="00674C1D"/>
    <w:rsid w:val="0068090C"/>
    <w:rsid w:val="0068216F"/>
    <w:rsid w:val="006970E5"/>
    <w:rsid w:val="00697FF6"/>
    <w:rsid w:val="006A120D"/>
    <w:rsid w:val="006A4FE0"/>
    <w:rsid w:val="006A7400"/>
    <w:rsid w:val="006B03E5"/>
    <w:rsid w:val="006B1173"/>
    <w:rsid w:val="006B224D"/>
    <w:rsid w:val="006B3009"/>
    <w:rsid w:val="006B4CAF"/>
    <w:rsid w:val="006B67B1"/>
    <w:rsid w:val="006C4388"/>
    <w:rsid w:val="006C5B6C"/>
    <w:rsid w:val="006D2EF4"/>
    <w:rsid w:val="006D42F4"/>
    <w:rsid w:val="006D45DF"/>
    <w:rsid w:val="006D47B8"/>
    <w:rsid w:val="006F228B"/>
    <w:rsid w:val="006F25DC"/>
    <w:rsid w:val="006F3B0D"/>
    <w:rsid w:val="006F79E1"/>
    <w:rsid w:val="00700564"/>
    <w:rsid w:val="007014DB"/>
    <w:rsid w:val="00703B04"/>
    <w:rsid w:val="00706500"/>
    <w:rsid w:val="00706FAE"/>
    <w:rsid w:val="00710E3F"/>
    <w:rsid w:val="00711394"/>
    <w:rsid w:val="007122E7"/>
    <w:rsid w:val="00714130"/>
    <w:rsid w:val="0071451E"/>
    <w:rsid w:val="00717FF5"/>
    <w:rsid w:val="0072233E"/>
    <w:rsid w:val="00727B74"/>
    <w:rsid w:val="007306AF"/>
    <w:rsid w:val="00734192"/>
    <w:rsid w:val="00735176"/>
    <w:rsid w:val="0073553A"/>
    <w:rsid w:val="00735D06"/>
    <w:rsid w:val="00736BDC"/>
    <w:rsid w:val="00737B12"/>
    <w:rsid w:val="007404CC"/>
    <w:rsid w:val="00743917"/>
    <w:rsid w:val="00745244"/>
    <w:rsid w:val="00754B3D"/>
    <w:rsid w:val="0075779F"/>
    <w:rsid w:val="00764D94"/>
    <w:rsid w:val="00764F54"/>
    <w:rsid w:val="007659F1"/>
    <w:rsid w:val="007676FF"/>
    <w:rsid w:val="00780BEB"/>
    <w:rsid w:val="00782F40"/>
    <w:rsid w:val="00786DCE"/>
    <w:rsid w:val="00790C28"/>
    <w:rsid w:val="00795602"/>
    <w:rsid w:val="00795845"/>
    <w:rsid w:val="00797735"/>
    <w:rsid w:val="007A1DC3"/>
    <w:rsid w:val="007A2601"/>
    <w:rsid w:val="007A3FEB"/>
    <w:rsid w:val="007A5213"/>
    <w:rsid w:val="007B2A7C"/>
    <w:rsid w:val="007B570C"/>
    <w:rsid w:val="007C1428"/>
    <w:rsid w:val="007C3873"/>
    <w:rsid w:val="007C514B"/>
    <w:rsid w:val="007C5C71"/>
    <w:rsid w:val="007D12D3"/>
    <w:rsid w:val="007D1B29"/>
    <w:rsid w:val="007D202E"/>
    <w:rsid w:val="007D331A"/>
    <w:rsid w:val="007D3F57"/>
    <w:rsid w:val="007D4E50"/>
    <w:rsid w:val="007D65AC"/>
    <w:rsid w:val="007D7D5C"/>
    <w:rsid w:val="007E248F"/>
    <w:rsid w:val="007E34E7"/>
    <w:rsid w:val="007F1303"/>
    <w:rsid w:val="007F3403"/>
    <w:rsid w:val="007F38AE"/>
    <w:rsid w:val="007F494A"/>
    <w:rsid w:val="007F5FFB"/>
    <w:rsid w:val="008027BB"/>
    <w:rsid w:val="00804D14"/>
    <w:rsid w:val="00805100"/>
    <w:rsid w:val="00813745"/>
    <w:rsid w:val="0081473A"/>
    <w:rsid w:val="0081571C"/>
    <w:rsid w:val="00816533"/>
    <w:rsid w:val="00824A4B"/>
    <w:rsid w:val="0082518F"/>
    <w:rsid w:val="00825F62"/>
    <w:rsid w:val="00826DC8"/>
    <w:rsid w:val="00830DFC"/>
    <w:rsid w:val="00840F6C"/>
    <w:rsid w:val="0084391B"/>
    <w:rsid w:val="00843A8C"/>
    <w:rsid w:val="0085013F"/>
    <w:rsid w:val="00850725"/>
    <w:rsid w:val="00855EDF"/>
    <w:rsid w:val="008611F0"/>
    <w:rsid w:val="00861828"/>
    <w:rsid w:val="00861C16"/>
    <w:rsid w:val="00863308"/>
    <w:rsid w:val="00865297"/>
    <w:rsid w:val="00866D2F"/>
    <w:rsid w:val="00873CE0"/>
    <w:rsid w:val="00874EA0"/>
    <w:rsid w:val="008762CA"/>
    <w:rsid w:val="00881ACD"/>
    <w:rsid w:val="0088310C"/>
    <w:rsid w:val="00891068"/>
    <w:rsid w:val="008937BF"/>
    <w:rsid w:val="00894DB1"/>
    <w:rsid w:val="008959F6"/>
    <w:rsid w:val="008A5F79"/>
    <w:rsid w:val="008B712E"/>
    <w:rsid w:val="008C1C0B"/>
    <w:rsid w:val="008C1C2F"/>
    <w:rsid w:val="008C3963"/>
    <w:rsid w:val="008C3A87"/>
    <w:rsid w:val="008C4E11"/>
    <w:rsid w:val="008E26D0"/>
    <w:rsid w:val="008E5051"/>
    <w:rsid w:val="008E7533"/>
    <w:rsid w:val="008F44ED"/>
    <w:rsid w:val="008F4B20"/>
    <w:rsid w:val="008F5B1C"/>
    <w:rsid w:val="008F6623"/>
    <w:rsid w:val="0090267D"/>
    <w:rsid w:val="00903FB4"/>
    <w:rsid w:val="009052DF"/>
    <w:rsid w:val="00906747"/>
    <w:rsid w:val="0090748F"/>
    <w:rsid w:val="009116AD"/>
    <w:rsid w:val="009154AD"/>
    <w:rsid w:val="0091684D"/>
    <w:rsid w:val="0091770D"/>
    <w:rsid w:val="00922B90"/>
    <w:rsid w:val="00923BB1"/>
    <w:rsid w:val="009251BE"/>
    <w:rsid w:val="009251CB"/>
    <w:rsid w:val="00931F68"/>
    <w:rsid w:val="00932917"/>
    <w:rsid w:val="00955F96"/>
    <w:rsid w:val="00957BBE"/>
    <w:rsid w:val="00960429"/>
    <w:rsid w:val="00963214"/>
    <w:rsid w:val="00964EAA"/>
    <w:rsid w:val="00965E2E"/>
    <w:rsid w:val="009662C2"/>
    <w:rsid w:val="0097244A"/>
    <w:rsid w:val="00977E2F"/>
    <w:rsid w:val="00980AB2"/>
    <w:rsid w:val="0098509B"/>
    <w:rsid w:val="00990312"/>
    <w:rsid w:val="00994C4D"/>
    <w:rsid w:val="00995748"/>
    <w:rsid w:val="009960C7"/>
    <w:rsid w:val="009964E7"/>
    <w:rsid w:val="009A00B1"/>
    <w:rsid w:val="009A58C9"/>
    <w:rsid w:val="009A6FDC"/>
    <w:rsid w:val="009A744C"/>
    <w:rsid w:val="009B6973"/>
    <w:rsid w:val="009C393D"/>
    <w:rsid w:val="009C3E59"/>
    <w:rsid w:val="009D12D5"/>
    <w:rsid w:val="009D33C0"/>
    <w:rsid w:val="009D647C"/>
    <w:rsid w:val="009E0A39"/>
    <w:rsid w:val="009E152B"/>
    <w:rsid w:val="009E1D69"/>
    <w:rsid w:val="009E41ED"/>
    <w:rsid w:val="009F1036"/>
    <w:rsid w:val="009F3F4D"/>
    <w:rsid w:val="009F58E6"/>
    <w:rsid w:val="009F5B6C"/>
    <w:rsid w:val="00A002CB"/>
    <w:rsid w:val="00A01621"/>
    <w:rsid w:val="00A02291"/>
    <w:rsid w:val="00A032A3"/>
    <w:rsid w:val="00A03A7A"/>
    <w:rsid w:val="00A074F6"/>
    <w:rsid w:val="00A1407E"/>
    <w:rsid w:val="00A14310"/>
    <w:rsid w:val="00A145F4"/>
    <w:rsid w:val="00A15C71"/>
    <w:rsid w:val="00A202B1"/>
    <w:rsid w:val="00A21C02"/>
    <w:rsid w:val="00A21FA4"/>
    <w:rsid w:val="00A23B0C"/>
    <w:rsid w:val="00A32E50"/>
    <w:rsid w:val="00A33780"/>
    <w:rsid w:val="00A3428A"/>
    <w:rsid w:val="00A34DEC"/>
    <w:rsid w:val="00A35520"/>
    <w:rsid w:val="00A35F81"/>
    <w:rsid w:val="00A36E34"/>
    <w:rsid w:val="00A40152"/>
    <w:rsid w:val="00A47478"/>
    <w:rsid w:val="00A47487"/>
    <w:rsid w:val="00A5156D"/>
    <w:rsid w:val="00A553E5"/>
    <w:rsid w:val="00A60985"/>
    <w:rsid w:val="00A801F0"/>
    <w:rsid w:val="00A81B75"/>
    <w:rsid w:val="00A852A7"/>
    <w:rsid w:val="00A87B89"/>
    <w:rsid w:val="00A94073"/>
    <w:rsid w:val="00A96832"/>
    <w:rsid w:val="00A96A38"/>
    <w:rsid w:val="00A97590"/>
    <w:rsid w:val="00AA1D35"/>
    <w:rsid w:val="00AA265B"/>
    <w:rsid w:val="00AA2955"/>
    <w:rsid w:val="00AA2F59"/>
    <w:rsid w:val="00AA498C"/>
    <w:rsid w:val="00AA4D31"/>
    <w:rsid w:val="00AA53CE"/>
    <w:rsid w:val="00AB196B"/>
    <w:rsid w:val="00AB2322"/>
    <w:rsid w:val="00AB6DD7"/>
    <w:rsid w:val="00AC2004"/>
    <w:rsid w:val="00AC2387"/>
    <w:rsid w:val="00AC31AD"/>
    <w:rsid w:val="00AC4D93"/>
    <w:rsid w:val="00AC7E42"/>
    <w:rsid w:val="00AD2575"/>
    <w:rsid w:val="00AD4AAD"/>
    <w:rsid w:val="00AD5143"/>
    <w:rsid w:val="00AD5E81"/>
    <w:rsid w:val="00AD621C"/>
    <w:rsid w:val="00AE087D"/>
    <w:rsid w:val="00AE12CB"/>
    <w:rsid w:val="00AE3E08"/>
    <w:rsid w:val="00AF6539"/>
    <w:rsid w:val="00B00CD4"/>
    <w:rsid w:val="00B019FE"/>
    <w:rsid w:val="00B03BFA"/>
    <w:rsid w:val="00B053A1"/>
    <w:rsid w:val="00B11F76"/>
    <w:rsid w:val="00B12F18"/>
    <w:rsid w:val="00B151D9"/>
    <w:rsid w:val="00B16D29"/>
    <w:rsid w:val="00B16F0C"/>
    <w:rsid w:val="00B32599"/>
    <w:rsid w:val="00B364E1"/>
    <w:rsid w:val="00B418E3"/>
    <w:rsid w:val="00B41D19"/>
    <w:rsid w:val="00B42972"/>
    <w:rsid w:val="00B43493"/>
    <w:rsid w:val="00B442EE"/>
    <w:rsid w:val="00B45A37"/>
    <w:rsid w:val="00B463F4"/>
    <w:rsid w:val="00B51D17"/>
    <w:rsid w:val="00B55F6E"/>
    <w:rsid w:val="00B565DB"/>
    <w:rsid w:val="00B66676"/>
    <w:rsid w:val="00B7475B"/>
    <w:rsid w:val="00B752C8"/>
    <w:rsid w:val="00B75A7B"/>
    <w:rsid w:val="00B76E20"/>
    <w:rsid w:val="00B85710"/>
    <w:rsid w:val="00B8774F"/>
    <w:rsid w:val="00B91B0A"/>
    <w:rsid w:val="00B9512C"/>
    <w:rsid w:val="00B96562"/>
    <w:rsid w:val="00BA2B20"/>
    <w:rsid w:val="00BA35A1"/>
    <w:rsid w:val="00BA5BC4"/>
    <w:rsid w:val="00BB097A"/>
    <w:rsid w:val="00BB2012"/>
    <w:rsid w:val="00BB3735"/>
    <w:rsid w:val="00BB491B"/>
    <w:rsid w:val="00BB6E53"/>
    <w:rsid w:val="00BC3755"/>
    <w:rsid w:val="00BC6B18"/>
    <w:rsid w:val="00BC7D98"/>
    <w:rsid w:val="00BD3B5D"/>
    <w:rsid w:val="00BD5D20"/>
    <w:rsid w:val="00BD62AC"/>
    <w:rsid w:val="00BE12F0"/>
    <w:rsid w:val="00BE38C3"/>
    <w:rsid w:val="00BE50B3"/>
    <w:rsid w:val="00BF11D8"/>
    <w:rsid w:val="00BF55E1"/>
    <w:rsid w:val="00C01741"/>
    <w:rsid w:val="00C02F1F"/>
    <w:rsid w:val="00C1078F"/>
    <w:rsid w:val="00C1256B"/>
    <w:rsid w:val="00C30A32"/>
    <w:rsid w:val="00C34278"/>
    <w:rsid w:val="00C36E31"/>
    <w:rsid w:val="00C42295"/>
    <w:rsid w:val="00C536E4"/>
    <w:rsid w:val="00C53B2F"/>
    <w:rsid w:val="00C56569"/>
    <w:rsid w:val="00C641F3"/>
    <w:rsid w:val="00C65A96"/>
    <w:rsid w:val="00C6781D"/>
    <w:rsid w:val="00C8543C"/>
    <w:rsid w:val="00C955D8"/>
    <w:rsid w:val="00C963C9"/>
    <w:rsid w:val="00CA354E"/>
    <w:rsid w:val="00CB08FC"/>
    <w:rsid w:val="00CC075A"/>
    <w:rsid w:val="00CC19BC"/>
    <w:rsid w:val="00CC2A83"/>
    <w:rsid w:val="00CC55DB"/>
    <w:rsid w:val="00CC5C54"/>
    <w:rsid w:val="00CC6D45"/>
    <w:rsid w:val="00CD1B17"/>
    <w:rsid w:val="00CD3165"/>
    <w:rsid w:val="00CD40B4"/>
    <w:rsid w:val="00CD43A7"/>
    <w:rsid w:val="00CD4F6E"/>
    <w:rsid w:val="00CD7389"/>
    <w:rsid w:val="00CD7C82"/>
    <w:rsid w:val="00CE1919"/>
    <w:rsid w:val="00CE2B02"/>
    <w:rsid w:val="00CE3D45"/>
    <w:rsid w:val="00CE5B23"/>
    <w:rsid w:val="00CE5E59"/>
    <w:rsid w:val="00D009BE"/>
    <w:rsid w:val="00D029F1"/>
    <w:rsid w:val="00D03BCE"/>
    <w:rsid w:val="00D040CE"/>
    <w:rsid w:val="00D04B3E"/>
    <w:rsid w:val="00D119F1"/>
    <w:rsid w:val="00D1213A"/>
    <w:rsid w:val="00D14265"/>
    <w:rsid w:val="00D31A9D"/>
    <w:rsid w:val="00D34C71"/>
    <w:rsid w:val="00D36CE1"/>
    <w:rsid w:val="00D4071B"/>
    <w:rsid w:val="00D41BE6"/>
    <w:rsid w:val="00D42FE3"/>
    <w:rsid w:val="00D45670"/>
    <w:rsid w:val="00D46B50"/>
    <w:rsid w:val="00D5388C"/>
    <w:rsid w:val="00D54037"/>
    <w:rsid w:val="00D57276"/>
    <w:rsid w:val="00D57483"/>
    <w:rsid w:val="00D57E28"/>
    <w:rsid w:val="00D62462"/>
    <w:rsid w:val="00D63018"/>
    <w:rsid w:val="00D630C8"/>
    <w:rsid w:val="00D6353A"/>
    <w:rsid w:val="00D64207"/>
    <w:rsid w:val="00D70197"/>
    <w:rsid w:val="00D70279"/>
    <w:rsid w:val="00D70B95"/>
    <w:rsid w:val="00D773AD"/>
    <w:rsid w:val="00D81A3E"/>
    <w:rsid w:val="00D81A69"/>
    <w:rsid w:val="00D87295"/>
    <w:rsid w:val="00D90EF2"/>
    <w:rsid w:val="00D92663"/>
    <w:rsid w:val="00D92D59"/>
    <w:rsid w:val="00D93F2F"/>
    <w:rsid w:val="00D959D0"/>
    <w:rsid w:val="00D95C60"/>
    <w:rsid w:val="00DA1935"/>
    <w:rsid w:val="00DA4DEF"/>
    <w:rsid w:val="00DA56BE"/>
    <w:rsid w:val="00DA6A06"/>
    <w:rsid w:val="00DB067F"/>
    <w:rsid w:val="00DB20F3"/>
    <w:rsid w:val="00DB262F"/>
    <w:rsid w:val="00DB26B4"/>
    <w:rsid w:val="00DB5DA7"/>
    <w:rsid w:val="00DC14AB"/>
    <w:rsid w:val="00DC1989"/>
    <w:rsid w:val="00DC2ACA"/>
    <w:rsid w:val="00DC2F9C"/>
    <w:rsid w:val="00DC46D9"/>
    <w:rsid w:val="00DC5236"/>
    <w:rsid w:val="00DC64F1"/>
    <w:rsid w:val="00DC699F"/>
    <w:rsid w:val="00DD0C42"/>
    <w:rsid w:val="00DD3C91"/>
    <w:rsid w:val="00DD57F6"/>
    <w:rsid w:val="00DE5AF2"/>
    <w:rsid w:val="00DF1CAE"/>
    <w:rsid w:val="00DF2A1E"/>
    <w:rsid w:val="00DF39E4"/>
    <w:rsid w:val="00DF67CC"/>
    <w:rsid w:val="00DF753A"/>
    <w:rsid w:val="00E0038A"/>
    <w:rsid w:val="00E01F49"/>
    <w:rsid w:val="00E02305"/>
    <w:rsid w:val="00E1161A"/>
    <w:rsid w:val="00E11845"/>
    <w:rsid w:val="00E12952"/>
    <w:rsid w:val="00E1338C"/>
    <w:rsid w:val="00E14D54"/>
    <w:rsid w:val="00E2170B"/>
    <w:rsid w:val="00E2287F"/>
    <w:rsid w:val="00E23FA9"/>
    <w:rsid w:val="00E23FFC"/>
    <w:rsid w:val="00E261DA"/>
    <w:rsid w:val="00E323A1"/>
    <w:rsid w:val="00E40A45"/>
    <w:rsid w:val="00E418FC"/>
    <w:rsid w:val="00E451F1"/>
    <w:rsid w:val="00E45F7A"/>
    <w:rsid w:val="00E51F44"/>
    <w:rsid w:val="00E57198"/>
    <w:rsid w:val="00E63E73"/>
    <w:rsid w:val="00E65358"/>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2AA9"/>
    <w:rsid w:val="00EB3B1E"/>
    <w:rsid w:val="00EC025B"/>
    <w:rsid w:val="00EC16F4"/>
    <w:rsid w:val="00ED1BE6"/>
    <w:rsid w:val="00ED1D52"/>
    <w:rsid w:val="00ED1FF8"/>
    <w:rsid w:val="00ED2031"/>
    <w:rsid w:val="00ED4B45"/>
    <w:rsid w:val="00ED70C2"/>
    <w:rsid w:val="00EE0ED0"/>
    <w:rsid w:val="00EE2C1D"/>
    <w:rsid w:val="00EE556F"/>
    <w:rsid w:val="00EF33DD"/>
    <w:rsid w:val="00EF3E2A"/>
    <w:rsid w:val="00F0123F"/>
    <w:rsid w:val="00F03FB6"/>
    <w:rsid w:val="00F04397"/>
    <w:rsid w:val="00F04EA3"/>
    <w:rsid w:val="00F0591F"/>
    <w:rsid w:val="00F07501"/>
    <w:rsid w:val="00F154A2"/>
    <w:rsid w:val="00F15B39"/>
    <w:rsid w:val="00F1678C"/>
    <w:rsid w:val="00F2027E"/>
    <w:rsid w:val="00F20ACD"/>
    <w:rsid w:val="00F241AF"/>
    <w:rsid w:val="00F34BB6"/>
    <w:rsid w:val="00F40E56"/>
    <w:rsid w:val="00F41384"/>
    <w:rsid w:val="00F442E1"/>
    <w:rsid w:val="00F44C22"/>
    <w:rsid w:val="00F46E8B"/>
    <w:rsid w:val="00F47762"/>
    <w:rsid w:val="00F557A6"/>
    <w:rsid w:val="00F564EE"/>
    <w:rsid w:val="00F60462"/>
    <w:rsid w:val="00F6072B"/>
    <w:rsid w:val="00F615C7"/>
    <w:rsid w:val="00F64B7A"/>
    <w:rsid w:val="00F704F0"/>
    <w:rsid w:val="00F70E7C"/>
    <w:rsid w:val="00F744C6"/>
    <w:rsid w:val="00F750B6"/>
    <w:rsid w:val="00F75512"/>
    <w:rsid w:val="00F81DDC"/>
    <w:rsid w:val="00F909C8"/>
    <w:rsid w:val="00F90C15"/>
    <w:rsid w:val="00F92ABD"/>
    <w:rsid w:val="00F96026"/>
    <w:rsid w:val="00F962DC"/>
    <w:rsid w:val="00F96684"/>
    <w:rsid w:val="00F97C8C"/>
    <w:rsid w:val="00FA4E30"/>
    <w:rsid w:val="00FA542E"/>
    <w:rsid w:val="00FC25DF"/>
    <w:rsid w:val="00FC2796"/>
    <w:rsid w:val="00FC6AB4"/>
    <w:rsid w:val="00FD05B5"/>
    <w:rsid w:val="00FD27D5"/>
    <w:rsid w:val="00FD33FF"/>
    <w:rsid w:val="00FD4970"/>
    <w:rsid w:val="00FD4BF5"/>
    <w:rsid w:val="00FD4C8E"/>
    <w:rsid w:val="00FE0D54"/>
    <w:rsid w:val="00FE182C"/>
    <w:rsid w:val="00FE439F"/>
    <w:rsid w:val="00FE5BCC"/>
    <w:rsid w:val="00FE5E3A"/>
    <w:rsid w:val="00FE7740"/>
    <w:rsid w:val="00FF141F"/>
    <w:rsid w:val="00FF35F4"/>
    <w:rsid w:val="00FF4317"/>
    <w:rsid w:val="00FF4D32"/>
    <w:rsid w:val="00FF581F"/>
    <w:rsid w:val="00FF5F9B"/>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 w:type="character" w:styleId="NichtaufgelsteErwhnung">
    <w:name w:val="Unresolved Mention"/>
    <w:basedOn w:val="Absatz-Standardschriftart"/>
    <w:uiPriority w:val="99"/>
    <w:semiHidden/>
    <w:unhideWhenUsed/>
    <w:rsid w:val="003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335">
      <w:bodyDiv w:val="1"/>
      <w:marLeft w:val="0"/>
      <w:marRight w:val="0"/>
      <w:marTop w:val="0"/>
      <w:marBottom w:val="0"/>
      <w:divBdr>
        <w:top w:val="none" w:sz="0" w:space="0" w:color="auto"/>
        <w:left w:val="none" w:sz="0" w:space="0" w:color="auto"/>
        <w:bottom w:val="none" w:sz="0" w:space="0" w:color="auto"/>
        <w:right w:val="none" w:sz="0" w:space="0" w:color="auto"/>
      </w:divBdr>
    </w:div>
    <w:div w:id="252400223">
      <w:bodyDiv w:val="1"/>
      <w:marLeft w:val="0"/>
      <w:marRight w:val="0"/>
      <w:marTop w:val="0"/>
      <w:marBottom w:val="0"/>
      <w:divBdr>
        <w:top w:val="none" w:sz="0" w:space="0" w:color="auto"/>
        <w:left w:val="none" w:sz="0" w:space="0" w:color="auto"/>
        <w:bottom w:val="none" w:sz="0" w:space="0" w:color="auto"/>
        <w:right w:val="none" w:sz="0" w:space="0" w:color="auto"/>
      </w:divBdr>
    </w:div>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400753257">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697201662">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351369568">
      <w:bodyDiv w:val="1"/>
      <w:marLeft w:val="0"/>
      <w:marRight w:val="0"/>
      <w:marTop w:val="0"/>
      <w:marBottom w:val="0"/>
      <w:divBdr>
        <w:top w:val="none" w:sz="0" w:space="0" w:color="auto"/>
        <w:left w:val="none" w:sz="0" w:space="0" w:color="auto"/>
        <w:bottom w:val="none" w:sz="0" w:space="0" w:color="auto"/>
        <w:right w:val="none" w:sz="0" w:space="0" w:color="auto"/>
      </w:divBdr>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pharma.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oshua.koeb@pzwei.a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rik.nielsen@alpla.com"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2022-06-29T11:44:00Z</dcterms:created>
  <dcterms:modified xsi:type="dcterms:W3CDTF">2022-07-07T08:35:00Z</dcterms:modified>
  <dc:language/>
</cp:coreProperties>
</file>