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78CEB8B8" w:rsidR="00F24259" w:rsidRPr="004453FE" w:rsidRDefault="00CD2BEE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61CF5380">
            <wp:simplePos x="0" y="0"/>
            <wp:positionH relativeFrom="column">
              <wp:posOffset>4893310</wp:posOffset>
            </wp:positionH>
            <wp:positionV relativeFrom="paragraph">
              <wp:posOffset>635</wp:posOffset>
            </wp:positionV>
            <wp:extent cx="6623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124" y="20474"/>
                <wp:lineTo x="2112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003BD2DE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4453FE">
        <w:rPr>
          <w:rFonts w:ascii="Arial" w:hAnsi="Arial" w:cs="Arial"/>
          <w:sz w:val="21"/>
          <w:szCs w:val="21"/>
        </w:rPr>
        <w:t>i+R</w:t>
      </w:r>
      <w:proofErr w:type="spellEnd"/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5976A64B" w14:textId="7F0555BE" w:rsidR="008D19CE" w:rsidRDefault="000578EC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proofErr w:type="spellStart"/>
      <w:r>
        <w:rPr>
          <w:rFonts w:ascii="Arial" w:hAnsi="Arial" w:cs="Arial"/>
          <w:b/>
          <w:kern w:val="1"/>
          <w:sz w:val="21"/>
          <w:szCs w:val="21"/>
        </w:rPr>
        <w:t>i+R</w:t>
      </w:r>
      <w:proofErr w:type="spellEnd"/>
      <w:r w:rsidR="004E16B8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8D19CE">
        <w:rPr>
          <w:rFonts w:ascii="Arial" w:hAnsi="Arial" w:cs="Arial"/>
          <w:b/>
          <w:kern w:val="1"/>
          <w:sz w:val="21"/>
          <w:szCs w:val="21"/>
        </w:rPr>
        <w:t xml:space="preserve">realisiert Großprojekte in </w:t>
      </w:r>
      <w:r w:rsidR="00CC2CDA">
        <w:rPr>
          <w:rFonts w:ascii="Arial" w:hAnsi="Arial" w:cs="Arial"/>
          <w:b/>
          <w:kern w:val="1"/>
          <w:sz w:val="21"/>
          <w:szCs w:val="21"/>
        </w:rPr>
        <w:t>Meckenbeuren (D)</w:t>
      </w:r>
      <w:r w:rsidR="00CC2CDA" w:rsidRPr="00CC2CDA">
        <w:rPr>
          <w:rFonts w:ascii="Arial" w:hAnsi="Arial" w:cs="Arial"/>
          <w:b/>
          <w:kern w:val="1"/>
          <w:sz w:val="21"/>
          <w:szCs w:val="21"/>
        </w:rPr>
        <w:t xml:space="preserve"> </w:t>
      </w:r>
      <w:r w:rsidR="00CC2CDA">
        <w:rPr>
          <w:rFonts w:ascii="Arial" w:hAnsi="Arial" w:cs="Arial"/>
          <w:b/>
          <w:kern w:val="1"/>
          <w:sz w:val="21"/>
          <w:szCs w:val="21"/>
        </w:rPr>
        <w:t xml:space="preserve">und </w:t>
      </w:r>
      <w:r w:rsidR="008D19CE">
        <w:rPr>
          <w:rFonts w:ascii="Arial" w:hAnsi="Arial" w:cs="Arial"/>
          <w:b/>
          <w:kern w:val="1"/>
          <w:sz w:val="21"/>
          <w:szCs w:val="21"/>
        </w:rPr>
        <w:t xml:space="preserve">Erlen (CH) </w:t>
      </w:r>
    </w:p>
    <w:p w14:paraId="3884F81E" w14:textId="61D19F40" w:rsidR="00314339" w:rsidRPr="008D19CE" w:rsidRDefault="00CC2CDA" w:rsidP="004453FE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Wohnquartier mit 77 Einheiten für Zeppelin und ein neues </w:t>
      </w:r>
      <w:r w:rsidR="008D19CE">
        <w:rPr>
          <w:rFonts w:ascii="Arial" w:hAnsi="Arial" w:cs="Arial"/>
          <w:bCs/>
          <w:kern w:val="1"/>
          <w:sz w:val="21"/>
          <w:szCs w:val="21"/>
        </w:rPr>
        <w:t xml:space="preserve">Technologiezentrum für </w:t>
      </w:r>
      <w:r w:rsidR="002F6EF9" w:rsidRPr="008D19CE">
        <w:rPr>
          <w:rFonts w:ascii="Arial" w:hAnsi="Arial" w:cs="Arial"/>
          <w:bCs/>
          <w:kern w:val="1"/>
          <w:sz w:val="21"/>
          <w:szCs w:val="21"/>
        </w:rPr>
        <w:t>PANTEC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1FFFA76B" w14:textId="275A59B9" w:rsidR="00C47EDC" w:rsidRPr="004453FE" w:rsidRDefault="008D19CE" w:rsidP="004453FE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>Lauterach/Meckenbeuren</w:t>
      </w:r>
      <w:r w:rsidR="00CC2CDA">
        <w:rPr>
          <w:rFonts w:cs="Arial"/>
          <w:i/>
          <w:szCs w:val="21"/>
        </w:rPr>
        <w:t>/Erlen</w:t>
      </w:r>
      <w:r w:rsidR="00FE6362" w:rsidRPr="00C170F9">
        <w:rPr>
          <w:rFonts w:cs="Arial"/>
          <w:i/>
          <w:szCs w:val="21"/>
        </w:rPr>
        <w:t xml:space="preserve">, </w:t>
      </w:r>
      <w:r w:rsidR="000504D4">
        <w:rPr>
          <w:rFonts w:cs="Arial"/>
          <w:i/>
          <w:szCs w:val="21"/>
        </w:rPr>
        <w:t>1.</w:t>
      </w:r>
      <w:r w:rsidR="00FE6362" w:rsidRPr="00C170F9">
        <w:rPr>
          <w:rFonts w:cs="Arial"/>
          <w:i/>
          <w:szCs w:val="21"/>
        </w:rPr>
        <w:t xml:space="preserve"> </w:t>
      </w:r>
      <w:r w:rsidR="00534930">
        <w:rPr>
          <w:rFonts w:cs="Arial"/>
          <w:i/>
          <w:szCs w:val="21"/>
        </w:rPr>
        <w:t xml:space="preserve">Dezember </w:t>
      </w:r>
      <w:r w:rsidR="00FE6362" w:rsidRPr="00C170F9">
        <w:rPr>
          <w:rFonts w:cs="Arial"/>
          <w:i/>
          <w:szCs w:val="21"/>
        </w:rPr>
        <w:t>202</w:t>
      </w:r>
      <w:r w:rsidR="00B91130" w:rsidRPr="00C170F9">
        <w:rPr>
          <w:rFonts w:cs="Arial"/>
          <w:i/>
          <w:szCs w:val="21"/>
        </w:rPr>
        <w:t>2</w:t>
      </w:r>
      <w:r w:rsidR="00CA40E0" w:rsidRPr="00C170F9">
        <w:rPr>
          <w:rFonts w:cs="Arial"/>
          <w:i/>
          <w:szCs w:val="21"/>
        </w:rPr>
        <w:t xml:space="preserve"> –</w:t>
      </w:r>
      <w:r w:rsidR="00BF6AF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 xml:space="preserve">Am Mittwoch feierte </w:t>
      </w:r>
      <w:proofErr w:type="spellStart"/>
      <w:r>
        <w:rPr>
          <w:rFonts w:cs="Arial"/>
          <w:i/>
          <w:szCs w:val="21"/>
        </w:rPr>
        <w:t>i+R</w:t>
      </w:r>
      <w:proofErr w:type="spellEnd"/>
      <w:r>
        <w:rPr>
          <w:rFonts w:cs="Arial"/>
          <w:i/>
          <w:szCs w:val="21"/>
        </w:rPr>
        <w:t xml:space="preserve"> gleich zwei Spatenstiche: </w:t>
      </w:r>
      <w:r w:rsidR="00CC2CDA">
        <w:rPr>
          <w:rFonts w:cs="Arial"/>
          <w:i/>
          <w:szCs w:val="21"/>
        </w:rPr>
        <w:t>I</w:t>
      </w:r>
      <w:r w:rsidR="00347452">
        <w:rPr>
          <w:rFonts w:cs="Arial"/>
          <w:i/>
          <w:szCs w:val="21"/>
        </w:rPr>
        <w:t>n</w:t>
      </w:r>
      <w:r w:rsidR="00CC2CDA">
        <w:rPr>
          <w:rFonts w:cs="Arial"/>
          <w:i/>
          <w:szCs w:val="21"/>
        </w:rPr>
        <w:t xml:space="preserve"> Meckenbeuren realisiert das </w:t>
      </w:r>
      <w:r w:rsidR="009501A2">
        <w:rPr>
          <w:rFonts w:cs="Arial"/>
          <w:i/>
          <w:szCs w:val="21"/>
        </w:rPr>
        <w:t>Vorarlberger</w:t>
      </w:r>
      <w:r w:rsidR="00CC2CDA">
        <w:rPr>
          <w:rFonts w:cs="Arial"/>
          <w:i/>
          <w:szCs w:val="21"/>
        </w:rPr>
        <w:t xml:space="preserve"> Bauunternehmen bis zum Frühjahr ein modernes Wohnquartier für die Zeppelin Vermögensverwaltungsgesellschaft. </w:t>
      </w:r>
      <w:r>
        <w:rPr>
          <w:rFonts w:cs="Arial"/>
          <w:i/>
          <w:szCs w:val="21"/>
        </w:rPr>
        <w:t xml:space="preserve">In der Schweizer Gemeinde Erlen </w:t>
      </w:r>
      <w:r w:rsidR="00CC2CDA">
        <w:rPr>
          <w:rFonts w:cs="Arial"/>
          <w:i/>
          <w:szCs w:val="21"/>
        </w:rPr>
        <w:t xml:space="preserve">entsteht </w:t>
      </w:r>
      <w:r w:rsidR="00175F7B">
        <w:rPr>
          <w:rFonts w:cs="Arial"/>
          <w:i/>
          <w:szCs w:val="21"/>
        </w:rPr>
        <w:t>binnen</w:t>
      </w:r>
      <w:r w:rsidR="00CC2CDA">
        <w:rPr>
          <w:rFonts w:cs="Arial"/>
          <w:i/>
          <w:szCs w:val="21"/>
        </w:rPr>
        <w:t xml:space="preserve"> eines Jahres</w:t>
      </w:r>
      <w:r>
        <w:rPr>
          <w:rFonts w:cs="Arial"/>
          <w:i/>
          <w:szCs w:val="21"/>
        </w:rPr>
        <w:t xml:space="preserve"> ein neues T</w:t>
      </w:r>
      <w:r w:rsidR="00603400">
        <w:rPr>
          <w:rFonts w:cs="Arial"/>
          <w:i/>
          <w:szCs w:val="21"/>
        </w:rPr>
        <w:t xml:space="preserve">echnologiezentrum </w:t>
      </w:r>
      <w:r>
        <w:rPr>
          <w:rFonts w:cs="Arial"/>
          <w:i/>
          <w:szCs w:val="21"/>
        </w:rPr>
        <w:t xml:space="preserve">für </w:t>
      </w:r>
      <w:r w:rsidR="00CC2CDA">
        <w:rPr>
          <w:rFonts w:cs="Arial"/>
          <w:i/>
          <w:szCs w:val="21"/>
        </w:rPr>
        <w:t>die PANTEC Gruppe. Die beiden Aufträge werden mit insgesamt 34 Millionen Euro beziffert.</w:t>
      </w:r>
    </w:p>
    <w:p w14:paraId="58C46B91" w14:textId="77777777" w:rsidR="00F94AA3" w:rsidRPr="004453FE" w:rsidRDefault="00F94AA3" w:rsidP="004453FE">
      <w:pPr>
        <w:pStyle w:val="TabellenInhalt"/>
        <w:rPr>
          <w:rFonts w:cs="Arial"/>
          <w:i/>
          <w:szCs w:val="21"/>
        </w:rPr>
      </w:pPr>
    </w:p>
    <w:p w14:paraId="71034DE8" w14:textId="5030CE0C" w:rsidR="00CC2CDA" w:rsidRDefault="00347452" w:rsidP="00CC2CDA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Auf dem Areal der Alten Schmiede in Meckenbeuren (D) errichtet </w:t>
      </w:r>
      <w:proofErr w:type="spellStart"/>
      <w:r>
        <w:rPr>
          <w:rFonts w:cs="Arial"/>
          <w:iCs/>
          <w:szCs w:val="21"/>
        </w:rPr>
        <w:t>i+R</w:t>
      </w:r>
      <w:proofErr w:type="spellEnd"/>
      <w:r>
        <w:rPr>
          <w:rFonts w:cs="Arial"/>
          <w:iCs/>
          <w:szCs w:val="21"/>
        </w:rPr>
        <w:t xml:space="preserve"> für die</w:t>
      </w:r>
      <w:r w:rsidR="00CC2CDA">
        <w:rPr>
          <w:rFonts w:cs="Arial"/>
          <w:iCs/>
          <w:szCs w:val="21"/>
        </w:rPr>
        <w:t xml:space="preserve"> </w:t>
      </w:r>
      <w:r w:rsidR="00CC2CDA" w:rsidRPr="00EA1124">
        <w:rPr>
          <w:rFonts w:cs="Arial"/>
          <w:iCs/>
          <w:szCs w:val="21"/>
        </w:rPr>
        <w:t>Zeppelin Vermögensverwaltungsgesellschaft</w:t>
      </w:r>
      <w:r>
        <w:rPr>
          <w:rFonts w:cs="Arial"/>
          <w:iCs/>
          <w:szCs w:val="21"/>
        </w:rPr>
        <w:t xml:space="preserve"> ein modernes Wohnquartier</w:t>
      </w:r>
      <w:r w:rsidR="00CC2CDA">
        <w:rPr>
          <w:rFonts w:cs="Arial"/>
          <w:iCs/>
          <w:szCs w:val="21"/>
        </w:rPr>
        <w:t xml:space="preserve">. </w:t>
      </w:r>
      <w:r w:rsidR="001657B3">
        <w:rPr>
          <w:rFonts w:cs="Arial"/>
          <w:iCs/>
          <w:szCs w:val="21"/>
        </w:rPr>
        <w:t>I</w:t>
      </w:r>
      <w:r w:rsidR="00CC2CDA">
        <w:rPr>
          <w:rFonts w:cs="Arial"/>
          <w:iCs/>
          <w:szCs w:val="21"/>
        </w:rPr>
        <w:t xml:space="preserve">n den nächsten Jahren </w:t>
      </w:r>
      <w:r w:rsidR="001657B3">
        <w:rPr>
          <w:rFonts w:cs="Arial"/>
          <w:iCs/>
          <w:szCs w:val="21"/>
        </w:rPr>
        <w:t xml:space="preserve">entstehen </w:t>
      </w:r>
      <w:r w:rsidR="00CC2CDA">
        <w:rPr>
          <w:rFonts w:cs="Arial"/>
          <w:iCs/>
          <w:szCs w:val="21"/>
        </w:rPr>
        <w:t xml:space="preserve">zwei Baukörper mit </w:t>
      </w:r>
      <w:r w:rsidR="001657B3">
        <w:rPr>
          <w:rFonts w:cs="Arial"/>
          <w:iCs/>
          <w:szCs w:val="21"/>
        </w:rPr>
        <w:t>Mi</w:t>
      </w:r>
      <w:r w:rsidR="00175F7B">
        <w:rPr>
          <w:rFonts w:cs="Arial"/>
          <w:iCs/>
          <w:szCs w:val="21"/>
        </w:rPr>
        <w:t>e</w:t>
      </w:r>
      <w:r w:rsidR="001657B3">
        <w:rPr>
          <w:rFonts w:cs="Arial"/>
          <w:iCs/>
          <w:szCs w:val="21"/>
        </w:rPr>
        <w:t>twohnungen sowie</w:t>
      </w:r>
      <w:r w:rsidR="00CC2CDA">
        <w:rPr>
          <w:rFonts w:cs="Arial"/>
          <w:iCs/>
          <w:szCs w:val="21"/>
        </w:rPr>
        <w:t xml:space="preserve"> Apartments für „Wohnen auf Zeit“. </w:t>
      </w:r>
      <w:r>
        <w:rPr>
          <w:rFonts w:cs="Arial"/>
          <w:iCs/>
          <w:szCs w:val="21"/>
        </w:rPr>
        <w:t xml:space="preserve">Zielgruppe für letztere sind Fachkräfte, die in den Unternehmen im Umkreis von Meckenbeuren bis Tettnang, Friedrichshafen und Ravensburg beschäftigt sind – auch bei Zeppelin selbst. </w:t>
      </w:r>
      <w:r w:rsidR="00CC2CDA">
        <w:rPr>
          <w:rFonts w:cs="Arial"/>
          <w:iCs/>
          <w:szCs w:val="21"/>
        </w:rPr>
        <w:t xml:space="preserve">Im Frühjahr 2025 sollen die </w:t>
      </w:r>
      <w:r w:rsidR="009501A2">
        <w:rPr>
          <w:rFonts w:cs="Arial"/>
          <w:iCs/>
          <w:szCs w:val="21"/>
        </w:rPr>
        <w:t>Einheiten</w:t>
      </w:r>
      <w:r w:rsidR="00CC2CDA">
        <w:rPr>
          <w:rFonts w:cs="Arial"/>
          <w:iCs/>
          <w:szCs w:val="21"/>
        </w:rPr>
        <w:t xml:space="preserve"> bezugsfertig sein. </w:t>
      </w:r>
    </w:p>
    <w:p w14:paraId="26D0AB21" w14:textId="77777777" w:rsidR="00CC2CDA" w:rsidRDefault="00CC2CDA" w:rsidP="00CC2CDA">
      <w:pPr>
        <w:pStyle w:val="TabellenInhalt"/>
        <w:rPr>
          <w:rFonts w:cs="Arial"/>
          <w:iCs/>
          <w:szCs w:val="21"/>
        </w:rPr>
      </w:pPr>
    </w:p>
    <w:p w14:paraId="63C7B6E9" w14:textId="65743EC4" w:rsidR="001657B3" w:rsidRPr="001657B3" w:rsidRDefault="001657B3" w:rsidP="00CC2CDA">
      <w:pPr>
        <w:pStyle w:val="TabellenInhalt"/>
        <w:rPr>
          <w:rFonts w:cs="Arial"/>
          <w:b/>
          <w:bCs/>
          <w:iCs/>
          <w:szCs w:val="21"/>
        </w:rPr>
      </w:pPr>
      <w:r w:rsidRPr="001657B3">
        <w:rPr>
          <w:rFonts w:cs="Arial"/>
          <w:b/>
          <w:bCs/>
          <w:iCs/>
          <w:szCs w:val="21"/>
        </w:rPr>
        <w:t>Energieeffiziente</w:t>
      </w:r>
      <w:r>
        <w:rPr>
          <w:rFonts w:cs="Arial"/>
          <w:b/>
          <w:bCs/>
          <w:iCs/>
          <w:szCs w:val="21"/>
        </w:rPr>
        <w:t xml:space="preserve"> Bauweise</w:t>
      </w:r>
    </w:p>
    <w:p w14:paraId="2E41CF8E" w14:textId="6BEBC93C" w:rsidR="00CC2CDA" w:rsidRDefault="00347452" w:rsidP="00CC2CDA">
      <w:pPr>
        <w:pStyle w:val="TabellenInhalt"/>
        <w:rPr>
          <w:rFonts w:cs="Arial"/>
          <w:iCs/>
          <w:szCs w:val="21"/>
        </w:rPr>
      </w:pPr>
      <w:r>
        <w:rPr>
          <w:rFonts w:cs="Arial"/>
          <w:iCs/>
          <w:szCs w:val="21"/>
        </w:rPr>
        <w:t xml:space="preserve">Die </w:t>
      </w:r>
      <w:r w:rsidR="00CC2CDA">
        <w:rPr>
          <w:rFonts w:cs="Arial"/>
          <w:iCs/>
          <w:szCs w:val="21"/>
        </w:rPr>
        <w:t xml:space="preserve">zwei </w:t>
      </w:r>
      <w:r>
        <w:rPr>
          <w:rFonts w:cs="Arial"/>
          <w:iCs/>
          <w:szCs w:val="21"/>
        </w:rPr>
        <w:t xml:space="preserve">Häuser baut </w:t>
      </w:r>
      <w:proofErr w:type="spellStart"/>
      <w:r>
        <w:rPr>
          <w:rFonts w:cs="Arial"/>
          <w:iCs/>
          <w:szCs w:val="21"/>
        </w:rPr>
        <w:t>i+R</w:t>
      </w:r>
      <w:proofErr w:type="spellEnd"/>
      <w:r>
        <w:rPr>
          <w:rFonts w:cs="Arial"/>
          <w:iCs/>
          <w:szCs w:val="21"/>
        </w:rPr>
        <w:t xml:space="preserve"> </w:t>
      </w:r>
      <w:r w:rsidR="009501A2">
        <w:rPr>
          <w:rFonts w:cs="Arial"/>
          <w:iCs/>
          <w:szCs w:val="21"/>
        </w:rPr>
        <w:t>aus</w:t>
      </w:r>
      <w:r>
        <w:rPr>
          <w:rFonts w:cs="Arial"/>
          <w:iCs/>
          <w:szCs w:val="21"/>
        </w:rPr>
        <w:t xml:space="preserve"> massivem</w:t>
      </w:r>
      <w:r w:rsidR="00CC2CDA">
        <w:rPr>
          <w:rFonts w:cs="Arial"/>
          <w:iCs/>
          <w:szCs w:val="21"/>
        </w:rPr>
        <w:t xml:space="preserve"> Stahlbeton. Das dreigeschossige Gebäude umfasst 25 Einheiten mit 50 bis 100 Quadratmeter Wohnfläche</w:t>
      </w:r>
      <w:r w:rsidR="001657B3">
        <w:rPr>
          <w:rFonts w:cs="Arial"/>
          <w:iCs/>
          <w:szCs w:val="21"/>
        </w:rPr>
        <w:t>, d</w:t>
      </w:r>
      <w:r>
        <w:rPr>
          <w:rFonts w:cs="Arial"/>
          <w:iCs/>
          <w:szCs w:val="21"/>
        </w:rPr>
        <w:t>as</w:t>
      </w:r>
      <w:r w:rsidR="00CC2CDA">
        <w:rPr>
          <w:rFonts w:cs="Arial"/>
          <w:iCs/>
          <w:szCs w:val="21"/>
        </w:rPr>
        <w:t xml:space="preserve"> viergeschossige Hauptgebäude</w:t>
      </w:r>
      <w:r>
        <w:rPr>
          <w:rFonts w:cs="Arial"/>
          <w:iCs/>
          <w:szCs w:val="21"/>
        </w:rPr>
        <w:t xml:space="preserve"> </w:t>
      </w:r>
      <w:r w:rsidR="00CC2CDA">
        <w:rPr>
          <w:rFonts w:cs="Arial"/>
          <w:iCs/>
          <w:szCs w:val="21"/>
        </w:rPr>
        <w:t xml:space="preserve">52 vollmöblierte </w:t>
      </w:r>
      <w:r w:rsidR="009501A2">
        <w:rPr>
          <w:rFonts w:cs="Arial"/>
          <w:iCs/>
          <w:szCs w:val="21"/>
        </w:rPr>
        <w:t xml:space="preserve">kleinere </w:t>
      </w:r>
      <w:r w:rsidR="00CC2CDA">
        <w:rPr>
          <w:rFonts w:cs="Arial"/>
          <w:iCs/>
          <w:szCs w:val="21"/>
        </w:rPr>
        <w:t>Apartments. Erschlossen wird das Areal über eine gemeinsame Tiefgarage. Im Erdgeschoss des Hauptgebäudes sind Flächen für Geschäfte und Gastronomie vorgesehen.</w:t>
      </w:r>
      <w:r>
        <w:rPr>
          <w:rFonts w:cs="Arial"/>
          <w:iCs/>
          <w:szCs w:val="21"/>
        </w:rPr>
        <w:t xml:space="preserve"> Durch Wärmepumpen, PV-Anlagen und Dachbegrünung sind die Gebäude hoch</w:t>
      </w:r>
      <w:r w:rsidR="009501A2">
        <w:rPr>
          <w:rFonts w:cs="Arial"/>
          <w:iCs/>
          <w:szCs w:val="21"/>
        </w:rPr>
        <w:t xml:space="preserve"> </w:t>
      </w:r>
      <w:r>
        <w:rPr>
          <w:rFonts w:cs="Arial"/>
          <w:iCs/>
          <w:szCs w:val="21"/>
        </w:rPr>
        <w:t xml:space="preserve">energieeffizient. </w:t>
      </w:r>
      <w:r w:rsidR="001657B3">
        <w:rPr>
          <w:rFonts w:cs="Arial"/>
          <w:iCs/>
          <w:szCs w:val="21"/>
        </w:rPr>
        <w:t>Der Auftrag beläuft sich auf 23 Millionen Euro.</w:t>
      </w:r>
    </w:p>
    <w:p w14:paraId="19F00603" w14:textId="77777777" w:rsidR="00CC2CDA" w:rsidRDefault="00CC2CDA" w:rsidP="004453FE">
      <w:pPr>
        <w:pStyle w:val="TabellenInhalt"/>
        <w:rPr>
          <w:rFonts w:cs="Arial"/>
          <w:szCs w:val="21"/>
        </w:rPr>
      </w:pPr>
    </w:p>
    <w:p w14:paraId="549417C4" w14:textId="77777777" w:rsidR="009501A2" w:rsidRPr="009501A2" w:rsidRDefault="009501A2" w:rsidP="004453FE">
      <w:pPr>
        <w:pStyle w:val="TabellenInhalt"/>
        <w:rPr>
          <w:rFonts w:cs="Arial"/>
          <w:b/>
          <w:bCs/>
          <w:szCs w:val="21"/>
        </w:rPr>
      </w:pPr>
      <w:r w:rsidRPr="009501A2">
        <w:rPr>
          <w:rFonts w:cs="Arial"/>
          <w:b/>
          <w:bCs/>
          <w:szCs w:val="21"/>
        </w:rPr>
        <w:t>Betriebsgebäude für Verpackungsveredler</w:t>
      </w:r>
    </w:p>
    <w:p w14:paraId="1437F0F8" w14:textId="56934C87" w:rsidR="00135416" w:rsidRDefault="009501A2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>I</w:t>
      </w:r>
      <w:r w:rsidR="00EF2497">
        <w:rPr>
          <w:rFonts w:cs="Arial"/>
          <w:szCs w:val="21"/>
        </w:rPr>
        <w:t>n</w:t>
      </w:r>
      <w:r w:rsidR="009817D7">
        <w:rPr>
          <w:rFonts w:cs="Arial"/>
          <w:szCs w:val="21"/>
        </w:rPr>
        <w:t xml:space="preserve"> </w:t>
      </w:r>
      <w:r w:rsidR="00E114C6">
        <w:rPr>
          <w:rFonts w:cs="Arial"/>
          <w:szCs w:val="21"/>
        </w:rPr>
        <w:t xml:space="preserve">einem Jahr </w:t>
      </w:r>
      <w:r w:rsidR="00E25AEF">
        <w:rPr>
          <w:rFonts w:cs="Arial"/>
          <w:szCs w:val="21"/>
        </w:rPr>
        <w:t xml:space="preserve">wird </w:t>
      </w:r>
      <w:r w:rsidR="003837B3">
        <w:rPr>
          <w:rFonts w:cs="Arial"/>
          <w:szCs w:val="21"/>
        </w:rPr>
        <w:t>PANTEC</w:t>
      </w:r>
      <w:r w:rsidR="00E25AEF">
        <w:rPr>
          <w:rFonts w:cs="Arial"/>
          <w:szCs w:val="21"/>
        </w:rPr>
        <w:t xml:space="preserve"> a</w:t>
      </w:r>
      <w:r w:rsidR="003B1726">
        <w:rPr>
          <w:rFonts w:cs="Arial"/>
          <w:szCs w:val="21"/>
        </w:rPr>
        <w:t>m</w:t>
      </w:r>
      <w:r w:rsidR="00E25AEF">
        <w:rPr>
          <w:rFonts w:cs="Arial"/>
          <w:szCs w:val="21"/>
        </w:rPr>
        <w:t xml:space="preserve"> neuen Firmenstandort </w:t>
      </w:r>
      <w:r w:rsidR="003B1726">
        <w:rPr>
          <w:rFonts w:cs="Arial"/>
          <w:szCs w:val="21"/>
        </w:rPr>
        <w:t xml:space="preserve">in der Thurgauer Gemeinde Erlen </w:t>
      </w:r>
      <w:r w:rsidR="00E25AEF">
        <w:rPr>
          <w:rFonts w:cs="Arial"/>
          <w:szCs w:val="21"/>
        </w:rPr>
        <w:t>produzieren</w:t>
      </w:r>
      <w:r>
        <w:rPr>
          <w:rFonts w:cs="Arial"/>
          <w:szCs w:val="21"/>
        </w:rPr>
        <w:t xml:space="preserve">. Vermarktung, Entwicklung und Montage – derzeit an zwei </w:t>
      </w:r>
      <w:r w:rsidR="00135416">
        <w:rPr>
          <w:rFonts w:cs="Arial"/>
          <w:szCs w:val="21"/>
        </w:rPr>
        <w:t>Standorte</w:t>
      </w:r>
      <w:r>
        <w:rPr>
          <w:rFonts w:cs="Arial"/>
          <w:szCs w:val="21"/>
        </w:rPr>
        <w:t>n – werden zusammengelegt</w:t>
      </w:r>
      <w:r w:rsidR="001657B3">
        <w:rPr>
          <w:rFonts w:cs="Arial"/>
          <w:szCs w:val="21"/>
        </w:rPr>
        <w:t>.</w:t>
      </w:r>
      <w:r>
        <w:rPr>
          <w:rFonts w:cs="Arial"/>
          <w:szCs w:val="21"/>
        </w:rPr>
        <w:t xml:space="preserve"> P</w:t>
      </w:r>
      <w:r w:rsidR="001657B3">
        <w:rPr>
          <w:rFonts w:cs="Arial"/>
          <w:szCs w:val="21"/>
        </w:rPr>
        <w:t>ANTEC stellt Prägemaschinen her, die bei der Veredelung von Verpackungen und Etiketten zum Einsatz kommen, etwa für Wein- und Spirituosen</w:t>
      </w:r>
      <w:r w:rsidR="00175F7B">
        <w:rPr>
          <w:rFonts w:cs="Arial"/>
          <w:szCs w:val="21"/>
        </w:rPr>
        <w:t>-</w:t>
      </w:r>
      <w:r w:rsidR="001657B3">
        <w:rPr>
          <w:rFonts w:cs="Arial"/>
          <w:szCs w:val="21"/>
        </w:rPr>
        <w:t>, Sü</w:t>
      </w:r>
      <w:r w:rsidR="00175F7B">
        <w:rPr>
          <w:rFonts w:cs="Arial"/>
          <w:szCs w:val="21"/>
        </w:rPr>
        <w:t>ß</w:t>
      </w:r>
      <w:r w:rsidR="001657B3">
        <w:rPr>
          <w:rFonts w:cs="Arial"/>
          <w:szCs w:val="21"/>
        </w:rPr>
        <w:t>waren- oder Kosmetik</w:t>
      </w:r>
      <w:r w:rsidR="00175F7B">
        <w:rPr>
          <w:rFonts w:cs="Arial"/>
          <w:szCs w:val="21"/>
        </w:rPr>
        <w:t>produkte</w:t>
      </w:r>
      <w:r w:rsidR="001657B3">
        <w:rPr>
          <w:rFonts w:cs="Arial"/>
          <w:szCs w:val="21"/>
        </w:rPr>
        <w:t>, Tuben, Tabakwaren und auch im Sicherheitsdruck.</w:t>
      </w:r>
    </w:p>
    <w:p w14:paraId="26604DB3" w14:textId="77777777" w:rsidR="00116B95" w:rsidRDefault="00116B95" w:rsidP="004453FE">
      <w:pPr>
        <w:pStyle w:val="TabellenInhalt"/>
        <w:rPr>
          <w:rFonts w:cs="Arial"/>
          <w:szCs w:val="21"/>
        </w:rPr>
      </w:pPr>
    </w:p>
    <w:p w14:paraId="1AE62EAC" w14:textId="46A748E6" w:rsidR="00B13F86" w:rsidRDefault="003117AC" w:rsidP="004453FE">
      <w:pPr>
        <w:pStyle w:val="TabellenInhalt"/>
        <w:rPr>
          <w:rFonts w:cs="Arial"/>
          <w:szCs w:val="21"/>
        </w:rPr>
      </w:pP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realisiert </w:t>
      </w:r>
      <w:r w:rsidR="009501A2">
        <w:rPr>
          <w:rFonts w:cs="Arial"/>
          <w:szCs w:val="21"/>
        </w:rPr>
        <w:t xml:space="preserve">den Bau </w:t>
      </w:r>
      <w:r w:rsidR="001657B3">
        <w:rPr>
          <w:rFonts w:cs="Arial"/>
          <w:szCs w:val="21"/>
        </w:rPr>
        <w:t xml:space="preserve">vorwiegend aus Fertigbetonteilen, womit sich der relativ knappe Zeitplan einhalten lässt. Die </w:t>
      </w:r>
      <w:r w:rsidR="0077578E">
        <w:rPr>
          <w:rFonts w:cs="Arial"/>
          <w:szCs w:val="21"/>
        </w:rPr>
        <w:t xml:space="preserve">eingeschossige </w:t>
      </w:r>
      <w:r w:rsidR="0080408D">
        <w:rPr>
          <w:rFonts w:cs="Arial"/>
          <w:szCs w:val="21"/>
        </w:rPr>
        <w:t>Montage</w:t>
      </w:r>
      <w:r w:rsidR="0077578E">
        <w:rPr>
          <w:rFonts w:cs="Arial"/>
          <w:szCs w:val="21"/>
        </w:rPr>
        <w:t xml:space="preserve">halle </w:t>
      </w:r>
      <w:r w:rsidR="00116B95">
        <w:rPr>
          <w:rFonts w:cs="Arial"/>
          <w:szCs w:val="21"/>
        </w:rPr>
        <w:t>mit</w:t>
      </w:r>
      <w:r w:rsidR="0077578E">
        <w:rPr>
          <w:rFonts w:cs="Arial"/>
          <w:szCs w:val="21"/>
        </w:rPr>
        <w:t xml:space="preserve"> 2.400 Quadratmeter</w:t>
      </w:r>
      <w:r w:rsidR="00116B95">
        <w:rPr>
          <w:rFonts w:cs="Arial"/>
          <w:szCs w:val="21"/>
        </w:rPr>
        <w:t>n</w:t>
      </w:r>
      <w:r w:rsidR="001657B3">
        <w:rPr>
          <w:rFonts w:cs="Arial"/>
          <w:szCs w:val="21"/>
        </w:rPr>
        <w:t xml:space="preserve"> bietet Platz </w:t>
      </w:r>
      <w:r w:rsidR="0077578E">
        <w:rPr>
          <w:rFonts w:cs="Arial"/>
          <w:szCs w:val="21"/>
        </w:rPr>
        <w:t>für Montage, Inbetriebnahme und Tests der Maschinen und Anlagen</w:t>
      </w:r>
      <w:r w:rsidR="001657B3">
        <w:rPr>
          <w:rFonts w:cs="Arial"/>
          <w:szCs w:val="21"/>
        </w:rPr>
        <w:t xml:space="preserve">. </w:t>
      </w:r>
      <w:r w:rsidR="00116B95">
        <w:rPr>
          <w:rFonts w:cs="Arial"/>
          <w:szCs w:val="21"/>
        </w:rPr>
        <w:t xml:space="preserve">Im </w:t>
      </w:r>
      <w:r w:rsidR="0077578E">
        <w:rPr>
          <w:rFonts w:cs="Arial"/>
          <w:szCs w:val="21"/>
        </w:rPr>
        <w:t>zweigeschossige</w:t>
      </w:r>
      <w:r w:rsidR="00116B95">
        <w:rPr>
          <w:rFonts w:cs="Arial"/>
          <w:szCs w:val="21"/>
        </w:rPr>
        <w:t xml:space="preserve">n Anbau </w:t>
      </w:r>
      <w:r w:rsidR="00F13BE0">
        <w:rPr>
          <w:rFonts w:cs="Arial"/>
          <w:szCs w:val="21"/>
        </w:rPr>
        <w:t>sind</w:t>
      </w:r>
      <w:r w:rsidR="00116B95">
        <w:rPr>
          <w:rFonts w:cs="Arial"/>
          <w:szCs w:val="21"/>
        </w:rPr>
        <w:t xml:space="preserve"> </w:t>
      </w:r>
      <w:r w:rsidR="0077578E">
        <w:rPr>
          <w:rFonts w:cs="Arial"/>
          <w:szCs w:val="21"/>
        </w:rPr>
        <w:t xml:space="preserve">Verwaltung </w:t>
      </w:r>
      <w:r w:rsidR="006F5999">
        <w:rPr>
          <w:rFonts w:cs="Arial"/>
          <w:szCs w:val="21"/>
        </w:rPr>
        <w:t xml:space="preserve">und Engineering </w:t>
      </w:r>
      <w:r w:rsidR="00116B95">
        <w:rPr>
          <w:rFonts w:cs="Arial"/>
          <w:szCs w:val="21"/>
        </w:rPr>
        <w:t xml:space="preserve">mit </w:t>
      </w:r>
      <w:r w:rsidR="00BA7FD1" w:rsidRPr="00BA7FD1">
        <w:rPr>
          <w:rFonts w:cs="Arial"/>
          <w:szCs w:val="21"/>
        </w:rPr>
        <w:t>modernen</w:t>
      </w:r>
      <w:r w:rsidR="00116B95" w:rsidRPr="00BA7FD1">
        <w:rPr>
          <w:rFonts w:cs="Arial"/>
          <w:szCs w:val="21"/>
        </w:rPr>
        <w:t xml:space="preserve"> Büros, Sozialräumen und </w:t>
      </w:r>
      <w:r w:rsidR="00BA7FD1" w:rsidRPr="00BA7FD1">
        <w:rPr>
          <w:rFonts w:cs="Arial"/>
          <w:szCs w:val="21"/>
        </w:rPr>
        <w:t xml:space="preserve">einer </w:t>
      </w:r>
      <w:r w:rsidR="00EF2497" w:rsidRPr="00BA7FD1">
        <w:rPr>
          <w:rFonts w:cs="Arial"/>
          <w:szCs w:val="21"/>
        </w:rPr>
        <w:t>Cafeteria</w:t>
      </w:r>
      <w:r w:rsidR="00116B95" w:rsidRPr="00BA7FD1">
        <w:rPr>
          <w:rFonts w:cs="Arial"/>
          <w:szCs w:val="21"/>
        </w:rPr>
        <w:t xml:space="preserve"> untergebracht.</w:t>
      </w:r>
      <w:r w:rsidR="009303C8" w:rsidRPr="00BA7FD1">
        <w:rPr>
          <w:rFonts w:cs="Arial"/>
          <w:szCs w:val="21"/>
        </w:rPr>
        <w:t xml:space="preserve"> </w:t>
      </w:r>
      <w:r w:rsidR="001657B3">
        <w:rPr>
          <w:rFonts w:cs="Arial"/>
          <w:szCs w:val="21"/>
        </w:rPr>
        <w:t xml:space="preserve">Zwei Luftwärmepumpen heizen und sorgen für Warmwasser. Eine </w:t>
      </w:r>
      <w:r w:rsidR="009501A2">
        <w:rPr>
          <w:rFonts w:cs="Arial"/>
          <w:szCs w:val="21"/>
        </w:rPr>
        <w:t>PV-</w:t>
      </w:r>
      <w:r w:rsidR="001657B3">
        <w:rPr>
          <w:rFonts w:cs="Arial"/>
          <w:szCs w:val="21"/>
        </w:rPr>
        <w:t>Anlage auf dem Flachdach liefert Strom</w:t>
      </w:r>
      <w:r w:rsidR="001657B3" w:rsidRPr="009F4D5E">
        <w:rPr>
          <w:rFonts w:cs="Arial"/>
          <w:szCs w:val="21"/>
        </w:rPr>
        <w:t>, d</w:t>
      </w:r>
      <w:r w:rsidR="001657B3">
        <w:rPr>
          <w:rFonts w:cs="Arial"/>
          <w:szCs w:val="21"/>
        </w:rPr>
        <w:t xml:space="preserve">as </w:t>
      </w:r>
      <w:r w:rsidR="001657B3" w:rsidRPr="009F4D5E">
        <w:rPr>
          <w:rFonts w:cs="Arial"/>
          <w:szCs w:val="21"/>
        </w:rPr>
        <w:t>Dach</w:t>
      </w:r>
      <w:r w:rsidR="001657B3">
        <w:rPr>
          <w:rFonts w:cs="Arial"/>
          <w:szCs w:val="21"/>
        </w:rPr>
        <w:t xml:space="preserve"> </w:t>
      </w:r>
      <w:r w:rsidR="001657B3" w:rsidRPr="009F4D5E">
        <w:rPr>
          <w:rFonts w:cs="Arial"/>
          <w:szCs w:val="21"/>
        </w:rPr>
        <w:t xml:space="preserve">wird </w:t>
      </w:r>
      <w:r w:rsidR="001657B3">
        <w:rPr>
          <w:rFonts w:cs="Arial"/>
          <w:szCs w:val="21"/>
        </w:rPr>
        <w:t xml:space="preserve">zudem </w:t>
      </w:r>
      <w:r w:rsidR="001657B3" w:rsidRPr="009F4D5E">
        <w:rPr>
          <w:rFonts w:cs="Arial"/>
          <w:szCs w:val="21"/>
        </w:rPr>
        <w:t>extensiv begrünt.</w:t>
      </w:r>
      <w:r w:rsidR="001657B3">
        <w:rPr>
          <w:rFonts w:cs="Arial"/>
          <w:szCs w:val="21"/>
        </w:rPr>
        <w:t xml:space="preserve"> </w:t>
      </w:r>
      <w:r w:rsidR="001B7A0D">
        <w:rPr>
          <w:rFonts w:cs="Arial"/>
          <w:szCs w:val="21"/>
        </w:rPr>
        <w:t>Für E-Autos sind Ladestationen vorgesehen</w:t>
      </w:r>
      <w:r w:rsidR="001657B3">
        <w:rPr>
          <w:rFonts w:cs="Arial"/>
          <w:szCs w:val="21"/>
        </w:rPr>
        <w:t xml:space="preserve">. </w:t>
      </w:r>
      <w:r w:rsidR="00543F46">
        <w:rPr>
          <w:rFonts w:cs="Arial"/>
          <w:szCs w:val="21"/>
        </w:rPr>
        <w:t>Im November 2023 soll das 11-Millionen-Euro-Projekt fertiggestellt sein.</w:t>
      </w:r>
    </w:p>
    <w:p w14:paraId="0EF6C4D4" w14:textId="2BE9B4BC" w:rsidR="00C3007D" w:rsidRDefault="00C3007D" w:rsidP="004453FE">
      <w:pPr>
        <w:pStyle w:val="TabellenInhalt"/>
        <w:rPr>
          <w:rFonts w:cs="Arial"/>
          <w:szCs w:val="21"/>
        </w:rPr>
      </w:pPr>
    </w:p>
    <w:p w14:paraId="25F2DEAF" w14:textId="0E5932A3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7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F575BEB" w14:textId="77777777" w:rsidR="00534930" w:rsidRDefault="00534930" w:rsidP="00534930">
      <w:pPr>
        <w:pStyle w:val="TabellenInhalt"/>
        <w:rPr>
          <w:rFonts w:cs="Arial"/>
          <w:szCs w:val="21"/>
        </w:rPr>
      </w:pPr>
    </w:p>
    <w:p w14:paraId="156E0A7C" w14:textId="77777777" w:rsidR="00534930" w:rsidRDefault="00534930" w:rsidP="00534930">
      <w:pPr>
        <w:pStyle w:val="TabellenInhalt"/>
        <w:rPr>
          <w:rFonts w:cs="Arial"/>
          <w:szCs w:val="21"/>
        </w:rPr>
      </w:pPr>
    </w:p>
    <w:p w14:paraId="3994FA42" w14:textId="77777777" w:rsidR="00534930" w:rsidRDefault="00534930" w:rsidP="00534930">
      <w:pPr>
        <w:pStyle w:val="TabellenInhalt"/>
        <w:rPr>
          <w:rFonts w:cs="Arial"/>
          <w:szCs w:val="21"/>
        </w:rPr>
      </w:pPr>
    </w:p>
    <w:p w14:paraId="165A4ACD" w14:textId="77777777" w:rsidR="00534930" w:rsidRDefault="00534930" w:rsidP="00534930">
      <w:pPr>
        <w:pStyle w:val="TabellenInhalt"/>
        <w:rPr>
          <w:rFonts w:cs="Arial"/>
          <w:szCs w:val="21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lastRenderedPageBreak/>
        <w:t>Bildtexte:</w:t>
      </w:r>
    </w:p>
    <w:p w14:paraId="1A50E74C" w14:textId="70BBAD3B" w:rsidR="009501A2" w:rsidRDefault="009501A2" w:rsidP="009501A2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bookmarkStart w:id="0" w:name="_Hlk108074255"/>
      <w:r w:rsidRPr="00EC57F7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Alte-Schmiede</w:t>
      </w:r>
      <w:r w:rsidRPr="00EC57F7">
        <w:rPr>
          <w:rFonts w:ascii="Arial" w:hAnsi="Arial" w:cs="Arial"/>
          <w:b/>
          <w:bCs/>
          <w:sz w:val="21"/>
          <w:szCs w:val="21"/>
          <w:lang w:bidi="de-DE"/>
        </w:rPr>
        <w:t>-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Spatenstich-Gruppe-1.jpg: </w:t>
      </w:r>
      <w:r w:rsidRPr="00C900F8">
        <w:rPr>
          <w:rFonts w:ascii="Arial" w:hAnsi="Arial" w:cs="Arial"/>
          <w:sz w:val="21"/>
          <w:szCs w:val="21"/>
          <w:lang w:bidi="de-DE"/>
        </w:rPr>
        <w:t xml:space="preserve">Gemeinsamer Spatenstich zum Baustart für das Wohnbauprojekt am Alte-Schmiede-Platz in Meckenbeuren </w:t>
      </w:r>
      <w:r w:rsidRPr="00931ED4">
        <w:rPr>
          <w:rFonts w:ascii="Arial" w:hAnsi="Arial" w:cs="Arial"/>
          <w:sz w:val="21"/>
          <w:szCs w:val="21"/>
          <w:lang w:bidi="de-DE"/>
        </w:rPr>
        <w:t xml:space="preserve">(Foto: </w:t>
      </w:r>
      <w:r>
        <w:rPr>
          <w:rFonts w:ascii="Arial" w:hAnsi="Arial" w:cs="Arial"/>
          <w:sz w:val="21"/>
          <w:szCs w:val="21"/>
          <w:lang w:bidi="de-DE"/>
        </w:rPr>
        <w:t>Anja Köhler</w:t>
      </w:r>
      <w:r w:rsidRPr="00931ED4">
        <w:rPr>
          <w:rFonts w:ascii="Arial" w:hAnsi="Arial" w:cs="Arial"/>
          <w:sz w:val="21"/>
          <w:szCs w:val="21"/>
          <w:lang w:bidi="de-DE"/>
        </w:rPr>
        <w:t>)</w:t>
      </w:r>
    </w:p>
    <w:p w14:paraId="3332683C" w14:textId="77777777" w:rsidR="009501A2" w:rsidRDefault="009501A2" w:rsidP="009501A2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0FB574B0" w14:textId="77777777" w:rsidR="001354F5" w:rsidRDefault="001354F5" w:rsidP="001354F5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i+R-Alte-Schmiede-Haus-1-Außenperspektive.jpg:</w:t>
      </w:r>
      <w:r>
        <w:rPr>
          <w:rFonts w:ascii="Arial" w:hAnsi="Arial" w:cs="Arial"/>
          <w:sz w:val="21"/>
          <w:szCs w:val="21"/>
          <w:lang w:bidi="de-DE"/>
        </w:rPr>
        <w:t xml:space="preserve"> Der dreigeschossige Bau umfasst 25 Wohnungen mit 50 bis 100 Quadratmetern Größe. </w:t>
      </w:r>
      <w:r w:rsidRPr="002A44CF">
        <w:rPr>
          <w:rFonts w:ascii="Arial" w:hAnsi="Arial" w:cs="Arial"/>
          <w:sz w:val="21"/>
          <w:szCs w:val="21"/>
          <w:lang w:bidi="de-DE"/>
        </w:rPr>
        <w:t>(Visualisierung:</w:t>
      </w:r>
      <w:r>
        <w:rPr>
          <w:rFonts w:ascii="Arial" w:hAnsi="Arial" w:cs="Arial"/>
          <w:sz w:val="21"/>
          <w:szCs w:val="21"/>
          <w:lang w:bidi="de-DE"/>
        </w:rPr>
        <w:t xml:space="preserve"> Plösser Architekten)</w:t>
      </w:r>
    </w:p>
    <w:p w14:paraId="15D6B14C" w14:textId="77777777" w:rsidR="001354F5" w:rsidRDefault="001354F5" w:rsidP="009501A2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08DCAA76" w14:textId="71FD19E1" w:rsidR="009501A2" w:rsidRPr="00A93C0B" w:rsidRDefault="009501A2" w:rsidP="009501A2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i+R-Alte-Schmiede-Haus-2-Außenperspektive-NO.jpg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 xml:space="preserve">Auf dem Areal der Alten Schmiede in </w:t>
      </w:r>
      <w:r w:rsidRPr="00A93C0B">
        <w:rPr>
          <w:rFonts w:ascii="Arial" w:hAnsi="Arial" w:cs="Arial"/>
          <w:sz w:val="21"/>
          <w:szCs w:val="21"/>
          <w:lang w:bidi="de-DE"/>
        </w:rPr>
        <w:t xml:space="preserve">Meckenbeuren </w:t>
      </w:r>
      <w:r>
        <w:rPr>
          <w:rFonts w:ascii="Arial" w:hAnsi="Arial" w:cs="Arial"/>
          <w:sz w:val="21"/>
          <w:szCs w:val="21"/>
          <w:lang w:bidi="de-DE"/>
        </w:rPr>
        <w:t xml:space="preserve">realisiert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Pr="00A93C0B">
        <w:rPr>
          <w:rFonts w:ascii="Arial" w:hAnsi="Arial" w:cs="Arial"/>
          <w:sz w:val="21"/>
          <w:szCs w:val="21"/>
          <w:lang w:bidi="de-DE"/>
        </w:rPr>
        <w:t xml:space="preserve"> bis zum Frühjahr 2025 ein neues Wohnquartier. (Visualisierung: Plösser Architekten)</w:t>
      </w:r>
    </w:p>
    <w:p w14:paraId="148421B9" w14:textId="77777777" w:rsidR="009501A2" w:rsidRPr="00247FCF" w:rsidRDefault="009501A2" w:rsidP="009501A2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C0E7A2B" w14:textId="77777777" w:rsidR="009501A2" w:rsidRDefault="009501A2" w:rsidP="009501A2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1D0995">
        <w:rPr>
          <w:rFonts w:ascii="Arial" w:hAnsi="Arial" w:cs="Arial"/>
          <w:b/>
          <w:bCs/>
          <w:sz w:val="21"/>
          <w:szCs w:val="21"/>
          <w:lang w:bidi="de-DE"/>
        </w:rPr>
        <w:t>i+R-Alte-Schmiede-Haus-2-Außenperspektive-S</w:t>
      </w:r>
      <w:r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 w:rsidRPr="002A44CF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Für die Zeppelin Vermögensverwaltungsgesellschaft setzt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>
        <w:rPr>
          <w:rFonts w:ascii="Arial" w:hAnsi="Arial" w:cs="Arial"/>
          <w:sz w:val="21"/>
          <w:szCs w:val="21"/>
          <w:lang w:bidi="de-DE"/>
        </w:rPr>
        <w:t xml:space="preserve"> zwei Bauten mit insgesamt 77 Wohnungen in Meckenbeuren um.</w:t>
      </w:r>
      <w:r w:rsidRPr="002A44CF">
        <w:rPr>
          <w:rFonts w:ascii="Arial" w:hAnsi="Arial" w:cs="Arial"/>
          <w:sz w:val="21"/>
          <w:szCs w:val="21"/>
          <w:lang w:bidi="de-DE"/>
        </w:rPr>
        <w:t xml:space="preserve"> (Visualisierung:</w:t>
      </w:r>
      <w:r>
        <w:rPr>
          <w:rFonts w:ascii="Arial" w:hAnsi="Arial" w:cs="Arial"/>
          <w:sz w:val="21"/>
          <w:szCs w:val="21"/>
          <w:lang w:bidi="de-DE"/>
        </w:rPr>
        <w:t xml:space="preserve"> Plösser Architekten)</w:t>
      </w:r>
    </w:p>
    <w:p w14:paraId="00B86622" w14:textId="77777777" w:rsidR="009501A2" w:rsidRDefault="009501A2" w:rsidP="004453FE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1C14CF96" w14:textId="15316D93" w:rsidR="00F94787" w:rsidRDefault="00F94787" w:rsidP="00F94787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i+R-Pantec-Spatenstich-1.jpg: </w:t>
      </w:r>
      <w:r>
        <w:rPr>
          <w:rFonts w:ascii="Arial" w:hAnsi="Arial" w:cs="Arial"/>
          <w:sz w:val="21"/>
          <w:szCs w:val="21"/>
          <w:lang w:bidi="de-DE"/>
        </w:rPr>
        <w:t xml:space="preserve">Den traditionellen Spatenstich feierten die Beteiligten von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>
        <w:rPr>
          <w:rFonts w:ascii="Arial" w:hAnsi="Arial" w:cs="Arial"/>
          <w:sz w:val="21"/>
          <w:szCs w:val="21"/>
          <w:lang w:bidi="de-DE"/>
        </w:rPr>
        <w:t xml:space="preserve"> und PANTEC gemeinsam mit Gästen. (Foto:</w:t>
      </w:r>
      <w:r w:rsidRPr="0035195F">
        <w:t xml:space="preserve"> </w:t>
      </w:r>
      <w:r>
        <w:rPr>
          <w:rFonts w:ascii="Arial" w:hAnsi="Arial" w:cs="Arial"/>
          <w:sz w:val="21"/>
          <w:szCs w:val="21"/>
          <w:lang w:bidi="de-DE"/>
        </w:rPr>
        <w:t>Georg Stelzner)</w:t>
      </w:r>
    </w:p>
    <w:p w14:paraId="656C7007" w14:textId="77777777" w:rsidR="00F94787" w:rsidRDefault="00F94787" w:rsidP="00F94787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0C12A1C6" w14:textId="77777777" w:rsidR="00F94787" w:rsidRPr="004453FE" w:rsidRDefault="00F94787" w:rsidP="00F94787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Pantec-Visualisierung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Das neue Betriebsgebäude für PANTEC in Erlen (CH) realisiert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>
        <w:rPr>
          <w:rFonts w:ascii="Arial" w:hAnsi="Arial" w:cs="Arial"/>
          <w:sz w:val="21"/>
          <w:szCs w:val="21"/>
          <w:lang w:bidi="de-DE"/>
        </w:rPr>
        <w:t xml:space="preserve"> als Generalunternehmer bis November 2023. (Visualisierung: </w:t>
      </w:r>
      <w:proofErr w:type="spellStart"/>
      <w:r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>
        <w:rPr>
          <w:rFonts w:ascii="Arial" w:hAnsi="Arial" w:cs="Arial"/>
          <w:sz w:val="21"/>
          <w:szCs w:val="21"/>
          <w:lang w:bidi="de-DE"/>
        </w:rPr>
        <w:t>)</w:t>
      </w:r>
    </w:p>
    <w:p w14:paraId="588368B4" w14:textId="77777777" w:rsidR="00753051" w:rsidRDefault="00753051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bookmarkEnd w:id="0"/>
    <w:p w14:paraId="4780E748" w14:textId="1F20E652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0E8B865F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 xml:space="preserve">Berichterstattung über </w:t>
      </w:r>
      <w:proofErr w:type="spellStart"/>
      <w:r w:rsidRPr="00423D7C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20F45B96" w14:textId="77777777" w:rsidR="00534930" w:rsidRDefault="00534930" w:rsidP="00534930">
      <w:pPr>
        <w:pStyle w:val="TabellenInhalt"/>
        <w:rPr>
          <w:rFonts w:cs="Arial"/>
          <w:szCs w:val="21"/>
        </w:rPr>
      </w:pPr>
    </w:p>
    <w:p w14:paraId="4962A63C" w14:textId="6E30C4F1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0003641" w14:textId="77777777" w:rsidR="000578EC" w:rsidRPr="004453FE" w:rsidRDefault="000578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179560C0" w:rsidR="00376D6C" w:rsidRPr="004453FE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proofErr w:type="spellStart"/>
      <w:r w:rsidRPr="004453FE">
        <w:rPr>
          <w:rFonts w:cs="Arial"/>
          <w:b w:val="0"/>
          <w:kern w:val="1"/>
          <w:szCs w:val="21"/>
        </w:rPr>
        <w:t>i+</w:t>
      </w:r>
      <w:r w:rsidR="00D83C7D" w:rsidRPr="004453FE">
        <w:rPr>
          <w:rFonts w:cs="Arial"/>
          <w:b w:val="0"/>
          <w:kern w:val="1"/>
          <w:szCs w:val="21"/>
        </w:rPr>
        <w:t>R</w:t>
      </w:r>
      <w:proofErr w:type="spellEnd"/>
      <w:r w:rsidR="00D83C7D" w:rsidRPr="004453FE">
        <w:rPr>
          <w:rFonts w:cs="Arial"/>
          <w:b w:val="0"/>
          <w:kern w:val="1"/>
          <w:szCs w:val="21"/>
        </w:rPr>
        <w:t xml:space="preserve"> Industrie- &amp; Gewerbebau GmbH, </w:t>
      </w:r>
      <w:r w:rsidR="00A2475E">
        <w:rPr>
          <w:rFonts w:cs="Arial"/>
          <w:b w:val="0"/>
          <w:kern w:val="1"/>
          <w:szCs w:val="21"/>
        </w:rPr>
        <w:t>Nina Veith</w:t>
      </w:r>
      <w:r w:rsidRPr="004453FE">
        <w:rPr>
          <w:rFonts w:cs="Arial"/>
          <w:b w:val="0"/>
          <w:kern w:val="1"/>
          <w:szCs w:val="21"/>
        </w:rPr>
        <w:t>, Tel</w:t>
      </w:r>
      <w:r w:rsidR="00D83C7D" w:rsidRPr="004453FE">
        <w:rPr>
          <w:rFonts w:cs="Arial"/>
          <w:b w:val="0"/>
          <w:kern w:val="1"/>
          <w:szCs w:val="21"/>
        </w:rPr>
        <w:t>efon</w:t>
      </w:r>
      <w:r w:rsidRPr="004453FE">
        <w:rPr>
          <w:rFonts w:cs="Arial"/>
          <w:b w:val="0"/>
          <w:kern w:val="1"/>
          <w:szCs w:val="21"/>
        </w:rPr>
        <w:t xml:space="preserve"> 0043/</w:t>
      </w:r>
      <w:r w:rsidR="00C72274" w:rsidRPr="004453FE">
        <w:rPr>
          <w:rFonts w:cs="Arial"/>
          <w:b w:val="0"/>
          <w:kern w:val="1"/>
          <w:szCs w:val="21"/>
        </w:rPr>
        <w:t>5574/6888-2</w:t>
      </w:r>
      <w:r w:rsidR="00A2475E">
        <w:rPr>
          <w:rFonts w:cs="Arial"/>
          <w:b w:val="0"/>
          <w:kern w:val="1"/>
          <w:szCs w:val="21"/>
        </w:rPr>
        <w:t>836</w:t>
      </w:r>
      <w:r w:rsidRPr="004453FE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A2475E" w:rsidRPr="00BB34CA">
          <w:rPr>
            <w:rStyle w:val="Hyperlink"/>
            <w:rFonts w:cs="Arial"/>
            <w:b w:val="0"/>
            <w:kern w:val="1"/>
            <w:szCs w:val="21"/>
          </w:rPr>
          <w:t>n.veith@ir-gruppe.com</w:t>
        </w:r>
      </w:hyperlink>
      <w:r w:rsidR="00A2475E">
        <w:rPr>
          <w:rFonts w:cs="Arial"/>
          <w:b w:val="0"/>
          <w:kern w:val="1"/>
          <w:szCs w:val="21"/>
        </w:rPr>
        <w:t xml:space="preserve"> </w:t>
      </w:r>
    </w:p>
    <w:p w14:paraId="176DC4A6" w14:textId="002D25C0" w:rsidR="00CA40E0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>Pzwei. Pressearbeit, Mag. Daniela Kaulfus, Telefon 0043/5574/44715-28, Mail</w:t>
      </w:r>
      <w:r w:rsidRPr="004453FE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71517C" w:rsidRPr="00DD0560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CA40E0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01825">
    <w:abstractNumId w:val="1"/>
  </w:num>
  <w:num w:numId="2" w16cid:durableId="1475873416">
    <w:abstractNumId w:val="2"/>
  </w:num>
  <w:num w:numId="3" w16cid:durableId="359014912">
    <w:abstractNumId w:val="3"/>
  </w:num>
  <w:num w:numId="4" w16cid:durableId="26762360">
    <w:abstractNumId w:val="0"/>
  </w:num>
  <w:num w:numId="5" w16cid:durableId="1421675309">
    <w:abstractNumId w:val="4"/>
  </w:num>
  <w:num w:numId="6" w16cid:durableId="1688555990">
    <w:abstractNumId w:val="5"/>
  </w:num>
  <w:num w:numId="7" w16cid:durableId="387732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0940"/>
    <w:rsid w:val="0002320B"/>
    <w:rsid w:val="00024CB9"/>
    <w:rsid w:val="000252C6"/>
    <w:rsid w:val="00026C2A"/>
    <w:rsid w:val="000376E5"/>
    <w:rsid w:val="00042363"/>
    <w:rsid w:val="00047D4A"/>
    <w:rsid w:val="000504D4"/>
    <w:rsid w:val="000517B4"/>
    <w:rsid w:val="00055AA2"/>
    <w:rsid w:val="000578EC"/>
    <w:rsid w:val="00061B3C"/>
    <w:rsid w:val="0006511E"/>
    <w:rsid w:val="00066198"/>
    <w:rsid w:val="000675FD"/>
    <w:rsid w:val="00072AA6"/>
    <w:rsid w:val="000769CE"/>
    <w:rsid w:val="00080141"/>
    <w:rsid w:val="00086B5F"/>
    <w:rsid w:val="000911EE"/>
    <w:rsid w:val="00092881"/>
    <w:rsid w:val="00092EFC"/>
    <w:rsid w:val="0009398E"/>
    <w:rsid w:val="00097768"/>
    <w:rsid w:val="000A2C82"/>
    <w:rsid w:val="000B43BF"/>
    <w:rsid w:val="000B49EB"/>
    <w:rsid w:val="000B5E5F"/>
    <w:rsid w:val="000B7029"/>
    <w:rsid w:val="000C18CE"/>
    <w:rsid w:val="000C680A"/>
    <w:rsid w:val="000C7D51"/>
    <w:rsid w:val="000D0678"/>
    <w:rsid w:val="000D06E4"/>
    <w:rsid w:val="000D0C7C"/>
    <w:rsid w:val="000D691D"/>
    <w:rsid w:val="000F323E"/>
    <w:rsid w:val="000F3FAC"/>
    <w:rsid w:val="000F45BF"/>
    <w:rsid w:val="000F48B8"/>
    <w:rsid w:val="000F7C21"/>
    <w:rsid w:val="00100783"/>
    <w:rsid w:val="00101AB1"/>
    <w:rsid w:val="00105D07"/>
    <w:rsid w:val="00106A1D"/>
    <w:rsid w:val="00107D84"/>
    <w:rsid w:val="00113069"/>
    <w:rsid w:val="00115BDC"/>
    <w:rsid w:val="00116B95"/>
    <w:rsid w:val="00120165"/>
    <w:rsid w:val="0012056E"/>
    <w:rsid w:val="00121871"/>
    <w:rsid w:val="0013440F"/>
    <w:rsid w:val="00135416"/>
    <w:rsid w:val="001354F5"/>
    <w:rsid w:val="00140989"/>
    <w:rsid w:val="00142791"/>
    <w:rsid w:val="00145BAF"/>
    <w:rsid w:val="001476A2"/>
    <w:rsid w:val="001509E2"/>
    <w:rsid w:val="001513C1"/>
    <w:rsid w:val="00155667"/>
    <w:rsid w:val="001657B3"/>
    <w:rsid w:val="00166B99"/>
    <w:rsid w:val="001747FA"/>
    <w:rsid w:val="00175F7B"/>
    <w:rsid w:val="00181653"/>
    <w:rsid w:val="00182D01"/>
    <w:rsid w:val="00183354"/>
    <w:rsid w:val="00190572"/>
    <w:rsid w:val="00191AEF"/>
    <w:rsid w:val="00195489"/>
    <w:rsid w:val="00195CD4"/>
    <w:rsid w:val="001A1C0A"/>
    <w:rsid w:val="001A477C"/>
    <w:rsid w:val="001B7A0D"/>
    <w:rsid w:val="001C32EB"/>
    <w:rsid w:val="001C6343"/>
    <w:rsid w:val="001D4570"/>
    <w:rsid w:val="001E02B2"/>
    <w:rsid w:val="001E22F2"/>
    <w:rsid w:val="001E3463"/>
    <w:rsid w:val="001E3624"/>
    <w:rsid w:val="001F0059"/>
    <w:rsid w:val="001F0160"/>
    <w:rsid w:val="001F6FFC"/>
    <w:rsid w:val="001F713C"/>
    <w:rsid w:val="00202CB1"/>
    <w:rsid w:val="00227445"/>
    <w:rsid w:val="00227F4F"/>
    <w:rsid w:val="0023137B"/>
    <w:rsid w:val="002354F5"/>
    <w:rsid w:val="002365BA"/>
    <w:rsid w:val="002513E0"/>
    <w:rsid w:val="00256FA4"/>
    <w:rsid w:val="00262FC3"/>
    <w:rsid w:val="00284CA5"/>
    <w:rsid w:val="002929BC"/>
    <w:rsid w:val="00292CDB"/>
    <w:rsid w:val="00293B1D"/>
    <w:rsid w:val="002965F1"/>
    <w:rsid w:val="00297A0B"/>
    <w:rsid w:val="002A0BFC"/>
    <w:rsid w:val="002A20BC"/>
    <w:rsid w:val="002A60BE"/>
    <w:rsid w:val="002B3898"/>
    <w:rsid w:val="002B49AD"/>
    <w:rsid w:val="002B5415"/>
    <w:rsid w:val="002B6DDB"/>
    <w:rsid w:val="002B7D3E"/>
    <w:rsid w:val="002B7F1B"/>
    <w:rsid w:val="002C2FA0"/>
    <w:rsid w:val="002D4A1E"/>
    <w:rsid w:val="002D7918"/>
    <w:rsid w:val="002E0287"/>
    <w:rsid w:val="002F6EF9"/>
    <w:rsid w:val="002F7FAB"/>
    <w:rsid w:val="003117AC"/>
    <w:rsid w:val="00314339"/>
    <w:rsid w:val="003144FF"/>
    <w:rsid w:val="00314D78"/>
    <w:rsid w:val="00315D61"/>
    <w:rsid w:val="003226C6"/>
    <w:rsid w:val="00322A6E"/>
    <w:rsid w:val="003256DF"/>
    <w:rsid w:val="0033195F"/>
    <w:rsid w:val="00332DCC"/>
    <w:rsid w:val="00335417"/>
    <w:rsid w:val="0034364D"/>
    <w:rsid w:val="003441D1"/>
    <w:rsid w:val="00346D27"/>
    <w:rsid w:val="00347452"/>
    <w:rsid w:val="0035159E"/>
    <w:rsid w:val="00351710"/>
    <w:rsid w:val="0035195F"/>
    <w:rsid w:val="00354381"/>
    <w:rsid w:val="003605C3"/>
    <w:rsid w:val="003666B7"/>
    <w:rsid w:val="0037032D"/>
    <w:rsid w:val="00376D6C"/>
    <w:rsid w:val="00383110"/>
    <w:rsid w:val="003837B3"/>
    <w:rsid w:val="00387D20"/>
    <w:rsid w:val="003937C3"/>
    <w:rsid w:val="0039574F"/>
    <w:rsid w:val="003B1726"/>
    <w:rsid w:val="003C008D"/>
    <w:rsid w:val="003D2136"/>
    <w:rsid w:val="003D4F2B"/>
    <w:rsid w:val="003D5E11"/>
    <w:rsid w:val="003F141D"/>
    <w:rsid w:val="003F20DF"/>
    <w:rsid w:val="00407EE4"/>
    <w:rsid w:val="004104E0"/>
    <w:rsid w:val="00411C56"/>
    <w:rsid w:val="00423D7C"/>
    <w:rsid w:val="00426B45"/>
    <w:rsid w:val="004453FE"/>
    <w:rsid w:val="00447015"/>
    <w:rsid w:val="00450658"/>
    <w:rsid w:val="0045377D"/>
    <w:rsid w:val="00455781"/>
    <w:rsid w:val="00455D23"/>
    <w:rsid w:val="00467EE8"/>
    <w:rsid w:val="004751D3"/>
    <w:rsid w:val="00482B33"/>
    <w:rsid w:val="0049760A"/>
    <w:rsid w:val="004A1450"/>
    <w:rsid w:val="004A5440"/>
    <w:rsid w:val="004B444D"/>
    <w:rsid w:val="004B452C"/>
    <w:rsid w:val="004C447F"/>
    <w:rsid w:val="004C5A28"/>
    <w:rsid w:val="004E16B8"/>
    <w:rsid w:val="004E2324"/>
    <w:rsid w:val="004F13C2"/>
    <w:rsid w:val="004F4143"/>
    <w:rsid w:val="00502736"/>
    <w:rsid w:val="0050276A"/>
    <w:rsid w:val="0051577B"/>
    <w:rsid w:val="00516CDC"/>
    <w:rsid w:val="00523E89"/>
    <w:rsid w:val="0053237E"/>
    <w:rsid w:val="00534930"/>
    <w:rsid w:val="00537906"/>
    <w:rsid w:val="0054289C"/>
    <w:rsid w:val="005430D8"/>
    <w:rsid w:val="005438DE"/>
    <w:rsid w:val="00543C5D"/>
    <w:rsid w:val="00543F46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1955"/>
    <w:rsid w:val="005C58AE"/>
    <w:rsid w:val="005C5BCA"/>
    <w:rsid w:val="005C6E87"/>
    <w:rsid w:val="005C76C2"/>
    <w:rsid w:val="005D1D21"/>
    <w:rsid w:val="005D4C6C"/>
    <w:rsid w:val="005D7056"/>
    <w:rsid w:val="005E1090"/>
    <w:rsid w:val="005E4713"/>
    <w:rsid w:val="005F7C57"/>
    <w:rsid w:val="00603400"/>
    <w:rsid w:val="006106E0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534D0"/>
    <w:rsid w:val="00666C5B"/>
    <w:rsid w:val="00672FF2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B124B"/>
    <w:rsid w:val="006C118B"/>
    <w:rsid w:val="006C48CA"/>
    <w:rsid w:val="006D09D7"/>
    <w:rsid w:val="006D26B3"/>
    <w:rsid w:val="006D3C4E"/>
    <w:rsid w:val="006D49D6"/>
    <w:rsid w:val="006E33E0"/>
    <w:rsid w:val="006E4144"/>
    <w:rsid w:val="006E6EF3"/>
    <w:rsid w:val="006E746D"/>
    <w:rsid w:val="006F1F32"/>
    <w:rsid w:val="006F5999"/>
    <w:rsid w:val="007109D2"/>
    <w:rsid w:val="00712540"/>
    <w:rsid w:val="007141E4"/>
    <w:rsid w:val="007148BC"/>
    <w:rsid w:val="0071517C"/>
    <w:rsid w:val="00721F2D"/>
    <w:rsid w:val="00727802"/>
    <w:rsid w:val="00732A30"/>
    <w:rsid w:val="007361EF"/>
    <w:rsid w:val="00736333"/>
    <w:rsid w:val="00741DFF"/>
    <w:rsid w:val="00741F7D"/>
    <w:rsid w:val="00753051"/>
    <w:rsid w:val="00761B23"/>
    <w:rsid w:val="00762132"/>
    <w:rsid w:val="0076250D"/>
    <w:rsid w:val="007662D3"/>
    <w:rsid w:val="00773D85"/>
    <w:rsid w:val="00774F2F"/>
    <w:rsid w:val="0077578E"/>
    <w:rsid w:val="00775855"/>
    <w:rsid w:val="00790711"/>
    <w:rsid w:val="00796BE5"/>
    <w:rsid w:val="007A0837"/>
    <w:rsid w:val="007A5957"/>
    <w:rsid w:val="007A65D2"/>
    <w:rsid w:val="007A7E12"/>
    <w:rsid w:val="007B036D"/>
    <w:rsid w:val="007B10F9"/>
    <w:rsid w:val="007B62B7"/>
    <w:rsid w:val="007C3607"/>
    <w:rsid w:val="007C79D2"/>
    <w:rsid w:val="007D1880"/>
    <w:rsid w:val="007E466C"/>
    <w:rsid w:val="007E6FB0"/>
    <w:rsid w:val="007F13D1"/>
    <w:rsid w:val="007F4B39"/>
    <w:rsid w:val="007F4BA4"/>
    <w:rsid w:val="007F732C"/>
    <w:rsid w:val="00801E32"/>
    <w:rsid w:val="00801FB8"/>
    <w:rsid w:val="0080408D"/>
    <w:rsid w:val="0080758C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689A"/>
    <w:rsid w:val="008A7D35"/>
    <w:rsid w:val="008B292B"/>
    <w:rsid w:val="008B2DCD"/>
    <w:rsid w:val="008C0CFD"/>
    <w:rsid w:val="008C499B"/>
    <w:rsid w:val="008D19CE"/>
    <w:rsid w:val="008D2DAE"/>
    <w:rsid w:val="008D4870"/>
    <w:rsid w:val="008E5439"/>
    <w:rsid w:val="008E75DE"/>
    <w:rsid w:val="008F3F6A"/>
    <w:rsid w:val="008F7A4F"/>
    <w:rsid w:val="0091206A"/>
    <w:rsid w:val="009150CA"/>
    <w:rsid w:val="00917C46"/>
    <w:rsid w:val="00923430"/>
    <w:rsid w:val="00926D07"/>
    <w:rsid w:val="009303C8"/>
    <w:rsid w:val="009354DA"/>
    <w:rsid w:val="00941E63"/>
    <w:rsid w:val="00943A99"/>
    <w:rsid w:val="00947F8F"/>
    <w:rsid w:val="009501A2"/>
    <w:rsid w:val="00954611"/>
    <w:rsid w:val="00956BDF"/>
    <w:rsid w:val="00957CFB"/>
    <w:rsid w:val="00957FB3"/>
    <w:rsid w:val="00962FB8"/>
    <w:rsid w:val="00967D5A"/>
    <w:rsid w:val="0097104D"/>
    <w:rsid w:val="009722F7"/>
    <w:rsid w:val="00977178"/>
    <w:rsid w:val="00980CD9"/>
    <w:rsid w:val="009817D7"/>
    <w:rsid w:val="009A1A53"/>
    <w:rsid w:val="009A1DE2"/>
    <w:rsid w:val="009A281D"/>
    <w:rsid w:val="009A4372"/>
    <w:rsid w:val="009A4504"/>
    <w:rsid w:val="009A7546"/>
    <w:rsid w:val="009B0066"/>
    <w:rsid w:val="009B5B43"/>
    <w:rsid w:val="009C6910"/>
    <w:rsid w:val="009C6B98"/>
    <w:rsid w:val="009D1044"/>
    <w:rsid w:val="009E0D9C"/>
    <w:rsid w:val="009E1432"/>
    <w:rsid w:val="009E714E"/>
    <w:rsid w:val="009F2A0C"/>
    <w:rsid w:val="009F4D5E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44F89"/>
    <w:rsid w:val="00A45358"/>
    <w:rsid w:val="00A45F9E"/>
    <w:rsid w:val="00A50361"/>
    <w:rsid w:val="00A544AD"/>
    <w:rsid w:val="00A55AC9"/>
    <w:rsid w:val="00A65627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AF4AA3"/>
    <w:rsid w:val="00B015E7"/>
    <w:rsid w:val="00B052E1"/>
    <w:rsid w:val="00B07E3B"/>
    <w:rsid w:val="00B118F6"/>
    <w:rsid w:val="00B13F86"/>
    <w:rsid w:val="00B272CF"/>
    <w:rsid w:val="00B324F9"/>
    <w:rsid w:val="00B33777"/>
    <w:rsid w:val="00B35B24"/>
    <w:rsid w:val="00B419FF"/>
    <w:rsid w:val="00B45D51"/>
    <w:rsid w:val="00B50DFD"/>
    <w:rsid w:val="00B51F86"/>
    <w:rsid w:val="00B55D5F"/>
    <w:rsid w:val="00B57703"/>
    <w:rsid w:val="00B62244"/>
    <w:rsid w:val="00B622F7"/>
    <w:rsid w:val="00B728BA"/>
    <w:rsid w:val="00B7300B"/>
    <w:rsid w:val="00B83314"/>
    <w:rsid w:val="00B84BCF"/>
    <w:rsid w:val="00B91130"/>
    <w:rsid w:val="00B961E1"/>
    <w:rsid w:val="00B96285"/>
    <w:rsid w:val="00B97D5B"/>
    <w:rsid w:val="00B97F99"/>
    <w:rsid w:val="00BA0289"/>
    <w:rsid w:val="00BA1BF4"/>
    <w:rsid w:val="00BA2C42"/>
    <w:rsid w:val="00BA4C48"/>
    <w:rsid w:val="00BA7B3B"/>
    <w:rsid w:val="00BA7FD1"/>
    <w:rsid w:val="00BB2C4F"/>
    <w:rsid w:val="00BC2AD6"/>
    <w:rsid w:val="00BC4BF9"/>
    <w:rsid w:val="00BC75AB"/>
    <w:rsid w:val="00BD2B0F"/>
    <w:rsid w:val="00BD335C"/>
    <w:rsid w:val="00BD6A65"/>
    <w:rsid w:val="00BE31B8"/>
    <w:rsid w:val="00BF073B"/>
    <w:rsid w:val="00BF6042"/>
    <w:rsid w:val="00BF6348"/>
    <w:rsid w:val="00BF6AF3"/>
    <w:rsid w:val="00C01E79"/>
    <w:rsid w:val="00C0217C"/>
    <w:rsid w:val="00C13DD4"/>
    <w:rsid w:val="00C170F9"/>
    <w:rsid w:val="00C1767F"/>
    <w:rsid w:val="00C21814"/>
    <w:rsid w:val="00C2501B"/>
    <w:rsid w:val="00C26308"/>
    <w:rsid w:val="00C27202"/>
    <w:rsid w:val="00C3007D"/>
    <w:rsid w:val="00C31F32"/>
    <w:rsid w:val="00C32780"/>
    <w:rsid w:val="00C360E1"/>
    <w:rsid w:val="00C36BA5"/>
    <w:rsid w:val="00C414A0"/>
    <w:rsid w:val="00C4392C"/>
    <w:rsid w:val="00C45B2A"/>
    <w:rsid w:val="00C47080"/>
    <w:rsid w:val="00C47EDC"/>
    <w:rsid w:val="00C569CD"/>
    <w:rsid w:val="00C56A4E"/>
    <w:rsid w:val="00C6109A"/>
    <w:rsid w:val="00C72274"/>
    <w:rsid w:val="00C7496B"/>
    <w:rsid w:val="00C770E9"/>
    <w:rsid w:val="00C8372B"/>
    <w:rsid w:val="00C838BA"/>
    <w:rsid w:val="00C83BD0"/>
    <w:rsid w:val="00C8514E"/>
    <w:rsid w:val="00CA0BEC"/>
    <w:rsid w:val="00CA40E0"/>
    <w:rsid w:val="00CA4BF3"/>
    <w:rsid w:val="00CA6459"/>
    <w:rsid w:val="00CC2CDA"/>
    <w:rsid w:val="00CC4B8D"/>
    <w:rsid w:val="00CC5AD9"/>
    <w:rsid w:val="00CC65DB"/>
    <w:rsid w:val="00CC6B46"/>
    <w:rsid w:val="00CC7D7A"/>
    <w:rsid w:val="00CD2BEE"/>
    <w:rsid w:val="00CE33B3"/>
    <w:rsid w:val="00CE50B5"/>
    <w:rsid w:val="00D04C30"/>
    <w:rsid w:val="00D1777A"/>
    <w:rsid w:val="00D224F7"/>
    <w:rsid w:val="00D22AAD"/>
    <w:rsid w:val="00D25845"/>
    <w:rsid w:val="00D27EB3"/>
    <w:rsid w:val="00D33C94"/>
    <w:rsid w:val="00D350BC"/>
    <w:rsid w:val="00D413EF"/>
    <w:rsid w:val="00D416F0"/>
    <w:rsid w:val="00D41C2F"/>
    <w:rsid w:val="00D4274E"/>
    <w:rsid w:val="00D46963"/>
    <w:rsid w:val="00D5226E"/>
    <w:rsid w:val="00D603A1"/>
    <w:rsid w:val="00D62706"/>
    <w:rsid w:val="00D653C9"/>
    <w:rsid w:val="00D74B9E"/>
    <w:rsid w:val="00D7618D"/>
    <w:rsid w:val="00D771B8"/>
    <w:rsid w:val="00D83C7D"/>
    <w:rsid w:val="00D90024"/>
    <w:rsid w:val="00D90C45"/>
    <w:rsid w:val="00D93ADC"/>
    <w:rsid w:val="00D9481B"/>
    <w:rsid w:val="00DB0BBE"/>
    <w:rsid w:val="00DB112D"/>
    <w:rsid w:val="00DB4CC6"/>
    <w:rsid w:val="00DC4E51"/>
    <w:rsid w:val="00DD38B8"/>
    <w:rsid w:val="00DD494C"/>
    <w:rsid w:val="00DD63C0"/>
    <w:rsid w:val="00DE0B56"/>
    <w:rsid w:val="00DE256C"/>
    <w:rsid w:val="00DF1D56"/>
    <w:rsid w:val="00DF7FE0"/>
    <w:rsid w:val="00E041A5"/>
    <w:rsid w:val="00E0429D"/>
    <w:rsid w:val="00E044DF"/>
    <w:rsid w:val="00E054E0"/>
    <w:rsid w:val="00E067DF"/>
    <w:rsid w:val="00E114C6"/>
    <w:rsid w:val="00E14640"/>
    <w:rsid w:val="00E2205A"/>
    <w:rsid w:val="00E25AEF"/>
    <w:rsid w:val="00E31129"/>
    <w:rsid w:val="00E35D69"/>
    <w:rsid w:val="00E376F0"/>
    <w:rsid w:val="00E46B8C"/>
    <w:rsid w:val="00E510FE"/>
    <w:rsid w:val="00E52A3C"/>
    <w:rsid w:val="00E538C5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F4B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2497"/>
    <w:rsid w:val="00EF512A"/>
    <w:rsid w:val="00EF5787"/>
    <w:rsid w:val="00EF6ED5"/>
    <w:rsid w:val="00F007B8"/>
    <w:rsid w:val="00F10624"/>
    <w:rsid w:val="00F116F7"/>
    <w:rsid w:val="00F11F39"/>
    <w:rsid w:val="00F13BE0"/>
    <w:rsid w:val="00F14A8C"/>
    <w:rsid w:val="00F2420C"/>
    <w:rsid w:val="00F24259"/>
    <w:rsid w:val="00F25FB2"/>
    <w:rsid w:val="00F36C13"/>
    <w:rsid w:val="00F378AA"/>
    <w:rsid w:val="00F41C32"/>
    <w:rsid w:val="00F441F6"/>
    <w:rsid w:val="00F463C4"/>
    <w:rsid w:val="00F47402"/>
    <w:rsid w:val="00F55A9F"/>
    <w:rsid w:val="00F612CA"/>
    <w:rsid w:val="00F65FD0"/>
    <w:rsid w:val="00F6677A"/>
    <w:rsid w:val="00F67958"/>
    <w:rsid w:val="00F717CA"/>
    <w:rsid w:val="00F757B9"/>
    <w:rsid w:val="00F8443A"/>
    <w:rsid w:val="00F9234D"/>
    <w:rsid w:val="00F93113"/>
    <w:rsid w:val="00F94787"/>
    <w:rsid w:val="00F94AA3"/>
    <w:rsid w:val="00F95E2C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FD9"/>
    <w:rsid w:val="00FF2A4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eith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97B3-D7C7-483D-AB23-5257D79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4328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Daniela Kaulfus</cp:lastModifiedBy>
  <cp:revision>5</cp:revision>
  <cp:lastPrinted>2022-11-30T14:10:00Z</cp:lastPrinted>
  <dcterms:created xsi:type="dcterms:W3CDTF">2022-12-01T07:29:00Z</dcterms:created>
  <dcterms:modified xsi:type="dcterms:W3CDTF">2022-12-01T08:22:00Z</dcterms:modified>
</cp:coreProperties>
</file>