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728C" w14:textId="39E19D0A" w:rsidR="00E37793" w:rsidRPr="00E37793" w:rsidRDefault="00E37793" w:rsidP="00614527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E37793">
        <w:rPr>
          <w:rFonts w:ascii="Arial" w:hAnsi="Arial" w:cs="Arial"/>
          <w:sz w:val="20"/>
          <w:szCs w:val="20"/>
        </w:rPr>
        <w:t>Presseaussendung</w:t>
      </w:r>
    </w:p>
    <w:p w14:paraId="20EDA852" w14:textId="0AE7BF32" w:rsidR="00E37793" w:rsidRPr="00E37793" w:rsidRDefault="00E37793" w:rsidP="00614527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E37793">
        <w:rPr>
          <w:rFonts w:ascii="Arial" w:hAnsi="Arial" w:cs="Arial"/>
          <w:sz w:val="20"/>
          <w:szCs w:val="20"/>
        </w:rPr>
        <w:t>walktanztheater.com</w:t>
      </w:r>
    </w:p>
    <w:p w14:paraId="5433C704" w14:textId="77777777" w:rsidR="00E37793" w:rsidRDefault="00E37793" w:rsidP="00614527">
      <w:pPr>
        <w:spacing w:after="0" w:line="280" w:lineRule="atLeast"/>
        <w:rPr>
          <w:rFonts w:ascii="Arial" w:hAnsi="Arial" w:cs="Arial"/>
          <w:b/>
          <w:bCs/>
        </w:rPr>
      </w:pPr>
    </w:p>
    <w:p w14:paraId="23807861" w14:textId="585F1EF7" w:rsidR="001D1B99" w:rsidRDefault="00B60D8A" w:rsidP="00614527">
      <w:pPr>
        <w:spacing w:after="0" w:line="280" w:lineRule="atLeast"/>
        <w:rPr>
          <w:rFonts w:ascii="Arial" w:hAnsi="Arial" w:cs="Arial"/>
          <w:b/>
          <w:bCs/>
        </w:rPr>
      </w:pPr>
      <w:r w:rsidRPr="00BE1F92">
        <w:rPr>
          <w:rFonts w:ascii="Arial" w:hAnsi="Arial" w:cs="Arial"/>
          <w:b/>
          <w:bCs/>
        </w:rPr>
        <w:t>„Wichtigster derzeit lebender Komponist“</w:t>
      </w:r>
      <w:r>
        <w:rPr>
          <w:rFonts w:ascii="Arial" w:hAnsi="Arial" w:cs="Arial"/>
          <w:b/>
          <w:bCs/>
        </w:rPr>
        <w:t xml:space="preserve"> </w:t>
      </w:r>
      <w:r w:rsidR="00F97C06" w:rsidRPr="00F97C06">
        <w:rPr>
          <w:rFonts w:ascii="Arial" w:hAnsi="Arial" w:cs="Arial"/>
          <w:b/>
          <w:bCs/>
        </w:rPr>
        <w:t xml:space="preserve">Georg Friedrich Haas wird </w:t>
      </w:r>
      <w:r w:rsidR="00614527" w:rsidRPr="00F97C06">
        <w:rPr>
          <w:rFonts w:ascii="Arial" w:hAnsi="Arial" w:cs="Arial"/>
          <w:b/>
          <w:bCs/>
        </w:rPr>
        <w:t>70</w:t>
      </w:r>
      <w:r w:rsidR="00F97C06" w:rsidRPr="00F97C06">
        <w:rPr>
          <w:rFonts w:ascii="Arial" w:hAnsi="Arial" w:cs="Arial"/>
          <w:b/>
          <w:bCs/>
        </w:rPr>
        <w:t xml:space="preserve"> Jahre alt</w:t>
      </w:r>
      <w:r w:rsidR="009C661B">
        <w:rPr>
          <w:rFonts w:ascii="Arial" w:hAnsi="Arial" w:cs="Arial"/>
          <w:b/>
          <w:bCs/>
        </w:rPr>
        <w:br/>
      </w:r>
      <w:r w:rsidR="00F97C06" w:rsidRPr="002C5F81">
        <w:rPr>
          <w:rFonts w:ascii="Arial" w:hAnsi="Arial" w:cs="Arial"/>
          <w:sz w:val="20"/>
          <w:szCs w:val="20"/>
        </w:rPr>
        <w:t xml:space="preserve">Tanztheater „Solstices“ als </w:t>
      </w:r>
      <w:r w:rsidR="00266D62" w:rsidRPr="000560F9">
        <w:rPr>
          <w:rFonts w:ascii="Arial" w:hAnsi="Arial" w:cs="Arial"/>
          <w:sz w:val="20"/>
          <w:szCs w:val="20"/>
        </w:rPr>
        <w:t>Uraufführung</w:t>
      </w:r>
      <w:r w:rsidR="00F97C06" w:rsidRPr="000560F9">
        <w:rPr>
          <w:rFonts w:ascii="Arial" w:hAnsi="Arial" w:cs="Arial"/>
          <w:sz w:val="20"/>
          <w:szCs w:val="20"/>
        </w:rPr>
        <w:t xml:space="preserve"> in Dornbirn</w:t>
      </w:r>
      <w:r w:rsidR="00BE1F92" w:rsidRPr="000560F9">
        <w:rPr>
          <w:rFonts w:ascii="Arial" w:hAnsi="Arial" w:cs="Arial"/>
          <w:sz w:val="20"/>
          <w:szCs w:val="20"/>
        </w:rPr>
        <w:t>:</w:t>
      </w:r>
      <w:r w:rsidR="00F97C06" w:rsidRPr="000560F9">
        <w:rPr>
          <w:rFonts w:ascii="Arial" w:hAnsi="Arial" w:cs="Arial"/>
          <w:sz w:val="20"/>
          <w:szCs w:val="20"/>
        </w:rPr>
        <w:t xml:space="preserve"> Sinnesabenteuer in Dunkelheit</w:t>
      </w:r>
      <w:r w:rsidR="009415E7" w:rsidRPr="000560F9">
        <w:rPr>
          <w:rFonts w:ascii="Arial" w:hAnsi="Arial" w:cs="Arial"/>
          <w:sz w:val="20"/>
          <w:szCs w:val="20"/>
        </w:rPr>
        <w:t xml:space="preserve"> und Licht</w:t>
      </w:r>
    </w:p>
    <w:p w14:paraId="4471616C" w14:textId="77777777" w:rsidR="00F97C06" w:rsidRPr="00F97C06" w:rsidRDefault="00F97C06" w:rsidP="00614527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340484A" w14:textId="7D8D6A5A" w:rsidR="0061681E" w:rsidRPr="0010589E" w:rsidRDefault="00897633" w:rsidP="00614527">
      <w:pPr>
        <w:spacing w:after="0" w:line="28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Feldkirch, </w:t>
      </w:r>
      <w:r w:rsidR="00771272" w:rsidRPr="00771272">
        <w:rPr>
          <w:rFonts w:ascii="Arial" w:hAnsi="Arial" w:cs="Arial"/>
          <w:i/>
          <w:iCs/>
          <w:sz w:val="20"/>
          <w:szCs w:val="20"/>
        </w:rPr>
        <w:t>23</w:t>
      </w:r>
      <w:r w:rsidRPr="00771272">
        <w:rPr>
          <w:rFonts w:ascii="Arial" w:hAnsi="Arial" w:cs="Arial"/>
          <w:i/>
          <w:iCs/>
          <w:sz w:val="20"/>
          <w:szCs w:val="20"/>
        </w:rPr>
        <w:t xml:space="preserve">. Januar 2023 </w:t>
      </w:r>
      <w:r>
        <w:rPr>
          <w:rFonts w:ascii="Arial" w:hAnsi="Arial" w:cs="Arial"/>
          <w:i/>
          <w:iCs/>
          <w:sz w:val="20"/>
          <w:szCs w:val="20"/>
        </w:rPr>
        <w:t xml:space="preserve">– </w:t>
      </w:r>
      <w:r w:rsidR="00614527" w:rsidRPr="005A006F">
        <w:rPr>
          <w:rFonts w:ascii="Arial" w:hAnsi="Arial" w:cs="Arial"/>
          <w:i/>
          <w:iCs/>
          <w:sz w:val="20"/>
          <w:szCs w:val="20"/>
        </w:rPr>
        <w:t>„</w:t>
      </w:r>
      <w:r w:rsidR="001D1B99" w:rsidRPr="005A006F">
        <w:rPr>
          <w:rFonts w:ascii="Arial" w:hAnsi="Arial" w:cs="Arial"/>
          <w:i/>
          <w:iCs/>
          <w:sz w:val="20"/>
          <w:szCs w:val="20"/>
        </w:rPr>
        <w:t>S</w:t>
      </w:r>
      <w:r w:rsidR="00614527" w:rsidRPr="005A006F">
        <w:rPr>
          <w:rFonts w:ascii="Arial" w:hAnsi="Arial" w:cs="Arial"/>
          <w:i/>
          <w:iCs/>
          <w:sz w:val="20"/>
          <w:szCs w:val="20"/>
        </w:rPr>
        <w:t>olstices“</w:t>
      </w:r>
      <w:r w:rsidR="001D1B99" w:rsidRPr="005A006F">
        <w:rPr>
          <w:rFonts w:ascii="Arial" w:hAnsi="Arial" w:cs="Arial"/>
          <w:i/>
          <w:iCs/>
          <w:sz w:val="20"/>
          <w:szCs w:val="20"/>
        </w:rPr>
        <w:t>, ein Tanztheaterprojekt zu</w:t>
      </w:r>
      <w:r w:rsidR="00065E83">
        <w:rPr>
          <w:rFonts w:ascii="Arial" w:hAnsi="Arial" w:cs="Arial"/>
          <w:i/>
          <w:iCs/>
          <w:sz w:val="20"/>
          <w:szCs w:val="20"/>
        </w:rPr>
        <w:t>m</w:t>
      </w:r>
      <w:r w:rsidR="00B134F8" w:rsidRPr="005A006F">
        <w:rPr>
          <w:rFonts w:ascii="Arial" w:hAnsi="Arial" w:cs="Arial"/>
          <w:i/>
          <w:iCs/>
          <w:sz w:val="20"/>
          <w:szCs w:val="20"/>
        </w:rPr>
        <w:t xml:space="preserve"> gleichnamigen</w:t>
      </w:r>
      <w:r w:rsidR="00065E83">
        <w:rPr>
          <w:rFonts w:ascii="Arial" w:hAnsi="Arial" w:cs="Arial"/>
          <w:i/>
          <w:iCs/>
          <w:sz w:val="20"/>
          <w:szCs w:val="20"/>
        </w:rPr>
        <w:t xml:space="preserve"> Werk</w:t>
      </w:r>
      <w:r w:rsidR="00B134F8" w:rsidRPr="005A006F">
        <w:rPr>
          <w:rFonts w:ascii="Arial" w:hAnsi="Arial" w:cs="Arial"/>
          <w:i/>
          <w:iCs/>
          <w:sz w:val="20"/>
          <w:szCs w:val="20"/>
        </w:rPr>
        <w:t xml:space="preserve"> </w:t>
      </w:r>
      <w:r w:rsidR="001D1B99" w:rsidRPr="005A006F">
        <w:rPr>
          <w:rFonts w:ascii="Arial" w:hAnsi="Arial" w:cs="Arial"/>
          <w:i/>
          <w:iCs/>
          <w:sz w:val="20"/>
          <w:szCs w:val="20"/>
        </w:rPr>
        <w:t xml:space="preserve">des international </w:t>
      </w:r>
      <w:r w:rsidR="00E37793">
        <w:rPr>
          <w:rFonts w:ascii="Arial" w:hAnsi="Arial" w:cs="Arial"/>
          <w:i/>
          <w:iCs/>
          <w:sz w:val="20"/>
          <w:szCs w:val="20"/>
        </w:rPr>
        <w:t>renommierten</w:t>
      </w:r>
      <w:r w:rsidR="001D1B99" w:rsidRPr="005A006F">
        <w:rPr>
          <w:rFonts w:ascii="Arial" w:hAnsi="Arial" w:cs="Arial"/>
          <w:i/>
          <w:iCs/>
          <w:sz w:val="20"/>
          <w:szCs w:val="20"/>
        </w:rPr>
        <w:t xml:space="preserve"> Vorarlberger </w:t>
      </w:r>
      <w:r w:rsidR="00065E83">
        <w:rPr>
          <w:rFonts w:ascii="Arial" w:hAnsi="Arial" w:cs="Arial"/>
          <w:i/>
          <w:iCs/>
          <w:sz w:val="20"/>
          <w:szCs w:val="20"/>
        </w:rPr>
        <w:t>Komponisten</w:t>
      </w:r>
      <w:r w:rsidR="001D1B99" w:rsidRPr="005A006F">
        <w:rPr>
          <w:rFonts w:ascii="Arial" w:hAnsi="Arial" w:cs="Arial"/>
          <w:i/>
          <w:iCs/>
          <w:sz w:val="20"/>
          <w:szCs w:val="20"/>
        </w:rPr>
        <w:t xml:space="preserve"> Georg Friedrich Haas, </w:t>
      </w:r>
      <w:r w:rsidR="00633E24">
        <w:rPr>
          <w:rFonts w:ascii="Arial" w:hAnsi="Arial" w:cs="Arial"/>
          <w:i/>
          <w:iCs/>
          <w:sz w:val="20"/>
          <w:szCs w:val="20"/>
        </w:rPr>
        <w:t>feiert</w:t>
      </w:r>
      <w:r w:rsidR="00614527" w:rsidRPr="005A006F">
        <w:rPr>
          <w:rFonts w:ascii="Arial" w:hAnsi="Arial" w:cs="Arial"/>
          <w:i/>
          <w:iCs/>
          <w:sz w:val="20"/>
          <w:szCs w:val="20"/>
        </w:rPr>
        <w:t xml:space="preserve"> am 1</w:t>
      </w:r>
      <w:r w:rsidR="001850F4" w:rsidRPr="005A006F">
        <w:rPr>
          <w:rFonts w:ascii="Arial" w:hAnsi="Arial" w:cs="Arial"/>
          <w:i/>
          <w:iCs/>
          <w:sz w:val="20"/>
          <w:szCs w:val="20"/>
        </w:rPr>
        <w:t>6</w:t>
      </w:r>
      <w:r w:rsidR="00614527" w:rsidRPr="005A006F">
        <w:rPr>
          <w:rFonts w:ascii="Arial" w:hAnsi="Arial" w:cs="Arial"/>
          <w:i/>
          <w:iCs/>
          <w:sz w:val="20"/>
          <w:szCs w:val="20"/>
        </w:rPr>
        <w:t>. Februar</w:t>
      </w:r>
      <w:r w:rsidR="001850F4" w:rsidRPr="005A006F">
        <w:rPr>
          <w:rFonts w:ascii="Arial" w:hAnsi="Arial" w:cs="Arial"/>
          <w:i/>
          <w:iCs/>
          <w:sz w:val="20"/>
          <w:szCs w:val="20"/>
        </w:rPr>
        <w:t xml:space="preserve"> 2023</w:t>
      </w:r>
      <w:r w:rsidR="00614527" w:rsidRPr="005A00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633E24">
        <w:rPr>
          <w:rFonts w:ascii="Arial" w:hAnsi="Arial" w:cs="Arial"/>
          <w:i/>
          <w:iCs/>
          <w:sz w:val="20"/>
          <w:szCs w:val="20"/>
        </w:rPr>
        <w:t>seine</w:t>
      </w:r>
      <w:r w:rsidR="00B134F8" w:rsidRPr="005A006F">
        <w:rPr>
          <w:rFonts w:ascii="Arial" w:hAnsi="Arial" w:cs="Arial"/>
          <w:i/>
          <w:iCs/>
          <w:sz w:val="20"/>
          <w:szCs w:val="20"/>
        </w:rPr>
        <w:t xml:space="preserve"> Uraufführung</w:t>
      </w:r>
      <w:r w:rsidR="00661EEE" w:rsidRPr="005A006F">
        <w:rPr>
          <w:rFonts w:ascii="Arial" w:hAnsi="Arial" w:cs="Arial"/>
          <w:i/>
          <w:iCs/>
          <w:sz w:val="20"/>
          <w:szCs w:val="20"/>
        </w:rPr>
        <w:t xml:space="preserve"> in</w:t>
      </w:r>
      <w:r w:rsidR="00614527" w:rsidRPr="005A006F">
        <w:rPr>
          <w:rFonts w:ascii="Arial" w:hAnsi="Arial" w:cs="Arial"/>
          <w:i/>
          <w:iCs/>
          <w:sz w:val="20"/>
          <w:szCs w:val="20"/>
        </w:rPr>
        <w:t xml:space="preserve"> </w:t>
      </w:r>
      <w:r w:rsidR="00266D62" w:rsidRPr="005A006F">
        <w:rPr>
          <w:rFonts w:ascii="Arial" w:hAnsi="Arial" w:cs="Arial"/>
          <w:i/>
          <w:iCs/>
          <w:sz w:val="20"/>
          <w:szCs w:val="20"/>
        </w:rPr>
        <w:t>Dornbirn/</w:t>
      </w:r>
      <w:r w:rsidR="00614527" w:rsidRPr="005A006F">
        <w:rPr>
          <w:rFonts w:ascii="Arial" w:hAnsi="Arial" w:cs="Arial"/>
          <w:i/>
          <w:iCs/>
          <w:sz w:val="20"/>
          <w:szCs w:val="20"/>
        </w:rPr>
        <w:t>Österreic</w:t>
      </w:r>
      <w:r w:rsidR="00633E24">
        <w:rPr>
          <w:rFonts w:ascii="Arial" w:hAnsi="Arial" w:cs="Arial"/>
          <w:i/>
          <w:iCs/>
          <w:sz w:val="20"/>
          <w:szCs w:val="20"/>
        </w:rPr>
        <w:t>h</w:t>
      </w:r>
      <w:r w:rsidR="00614527" w:rsidRPr="005A006F">
        <w:rPr>
          <w:rFonts w:ascii="Arial" w:hAnsi="Arial" w:cs="Arial"/>
          <w:i/>
          <w:iCs/>
          <w:sz w:val="20"/>
          <w:szCs w:val="20"/>
        </w:rPr>
        <w:t xml:space="preserve">. </w:t>
      </w:r>
      <w:r w:rsidR="001D1B99" w:rsidRPr="005A006F">
        <w:rPr>
          <w:rFonts w:ascii="Arial" w:hAnsi="Arial" w:cs="Arial"/>
          <w:i/>
          <w:iCs/>
          <w:sz w:val="20"/>
          <w:szCs w:val="20"/>
        </w:rPr>
        <w:t xml:space="preserve">Umgesetzt wird </w:t>
      </w:r>
      <w:r w:rsidR="00614527" w:rsidRPr="005A006F">
        <w:rPr>
          <w:rFonts w:ascii="Arial" w:hAnsi="Arial" w:cs="Arial"/>
          <w:i/>
          <w:iCs/>
          <w:sz w:val="20"/>
          <w:szCs w:val="20"/>
        </w:rPr>
        <w:t>es</w:t>
      </w:r>
      <w:r w:rsidR="001D1B99" w:rsidRPr="005A006F">
        <w:rPr>
          <w:rFonts w:ascii="Arial" w:hAnsi="Arial" w:cs="Arial"/>
          <w:i/>
          <w:iCs/>
          <w:sz w:val="20"/>
          <w:szCs w:val="20"/>
        </w:rPr>
        <w:t xml:space="preserve"> als Koproduktion von walktanztheater.com und Ensemble plus.</w:t>
      </w:r>
      <w:r w:rsidR="00AB6BF6">
        <w:rPr>
          <w:rFonts w:ascii="Arial" w:hAnsi="Arial" w:cs="Arial"/>
          <w:i/>
          <w:iCs/>
          <w:sz w:val="20"/>
          <w:szCs w:val="20"/>
        </w:rPr>
        <w:t xml:space="preserve"> E</w:t>
      </w:r>
      <w:r w:rsidR="0061681E">
        <w:rPr>
          <w:rFonts w:ascii="Arial" w:hAnsi="Arial" w:cs="Arial"/>
          <w:i/>
          <w:iCs/>
          <w:sz w:val="20"/>
          <w:szCs w:val="20"/>
        </w:rPr>
        <w:t>xperten zählen Haas</w:t>
      </w:r>
      <w:r w:rsidR="00044776">
        <w:rPr>
          <w:rFonts w:ascii="Arial" w:hAnsi="Arial" w:cs="Arial"/>
          <w:i/>
          <w:iCs/>
          <w:sz w:val="20"/>
          <w:szCs w:val="20"/>
        </w:rPr>
        <w:t>‘ Stücke</w:t>
      </w:r>
      <w:r w:rsidR="0061681E">
        <w:rPr>
          <w:rFonts w:ascii="Arial" w:hAnsi="Arial" w:cs="Arial"/>
          <w:i/>
          <w:iCs/>
          <w:sz w:val="20"/>
          <w:szCs w:val="20"/>
        </w:rPr>
        <w:t xml:space="preserve"> zu den </w:t>
      </w:r>
      <w:r w:rsidR="0010589E">
        <w:rPr>
          <w:rFonts w:ascii="Arial" w:hAnsi="Arial" w:cs="Arial"/>
          <w:i/>
          <w:iCs/>
          <w:sz w:val="20"/>
          <w:szCs w:val="20"/>
        </w:rPr>
        <w:t xml:space="preserve">bedeutendsten seit der Jahrtausendwende. Aufsehen erregt er auch mit seinem autobiographischen Buch </w:t>
      </w:r>
      <w:r w:rsidR="0010589E" w:rsidRPr="0010589E">
        <w:rPr>
          <w:rFonts w:ascii="Arial" w:hAnsi="Arial" w:cs="Arial"/>
          <w:i/>
          <w:iCs/>
          <w:sz w:val="20"/>
          <w:szCs w:val="20"/>
        </w:rPr>
        <w:t>„Durch vergiftete Zeiten. Memoiren eines Nazibuben“</w:t>
      </w:r>
      <w:r w:rsidR="00E30F0C">
        <w:rPr>
          <w:rFonts w:ascii="Arial" w:hAnsi="Arial" w:cs="Arial"/>
          <w:i/>
          <w:iCs/>
          <w:sz w:val="20"/>
          <w:szCs w:val="20"/>
        </w:rPr>
        <w:t xml:space="preserve"> sowie dem Dokumentarfilm „The Artist &amp; the Pervert“, der im Rahmenprogramm gezeigt wird.</w:t>
      </w:r>
    </w:p>
    <w:p w14:paraId="55F2C98E" w14:textId="77777777" w:rsidR="005A006F" w:rsidRDefault="005A006F" w:rsidP="00614527">
      <w:pPr>
        <w:spacing w:after="0" w:line="280" w:lineRule="atLeast"/>
        <w:rPr>
          <w:rFonts w:ascii="Arial" w:hAnsi="Arial" w:cs="Arial"/>
          <w:i/>
          <w:iCs/>
          <w:sz w:val="20"/>
          <w:szCs w:val="20"/>
        </w:rPr>
      </w:pPr>
    </w:p>
    <w:p w14:paraId="533A4B5C" w14:textId="59C1E997" w:rsidR="001D1B99" w:rsidRPr="005A006F" w:rsidRDefault="005A006F" w:rsidP="00614527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5A006F">
        <w:rPr>
          <w:rFonts w:ascii="Arial" w:hAnsi="Arial" w:cs="Arial"/>
          <w:sz w:val="20"/>
          <w:szCs w:val="20"/>
        </w:rPr>
        <w:t xml:space="preserve">Hinter </w:t>
      </w:r>
      <w:r w:rsidR="00F801A3">
        <w:rPr>
          <w:rFonts w:ascii="Arial" w:hAnsi="Arial" w:cs="Arial"/>
          <w:sz w:val="20"/>
          <w:szCs w:val="20"/>
        </w:rPr>
        <w:t>der Koproduktion</w:t>
      </w:r>
      <w:r w:rsidR="001D1B99" w:rsidRPr="005A006F">
        <w:rPr>
          <w:rFonts w:ascii="Arial" w:hAnsi="Arial" w:cs="Arial"/>
          <w:sz w:val="20"/>
          <w:szCs w:val="20"/>
        </w:rPr>
        <w:t xml:space="preserve"> </w:t>
      </w:r>
      <w:r w:rsidR="00661EEE" w:rsidRPr="005A006F">
        <w:rPr>
          <w:rFonts w:ascii="Arial" w:hAnsi="Arial" w:cs="Arial"/>
          <w:sz w:val="20"/>
          <w:szCs w:val="20"/>
        </w:rPr>
        <w:t>steh</w:t>
      </w:r>
      <w:r w:rsidR="00F801A3">
        <w:rPr>
          <w:rFonts w:ascii="Arial" w:hAnsi="Arial" w:cs="Arial"/>
          <w:sz w:val="20"/>
          <w:szCs w:val="20"/>
        </w:rPr>
        <w:t>en</w:t>
      </w:r>
      <w:r w:rsidR="001D1B99" w:rsidRPr="005A006F">
        <w:rPr>
          <w:rFonts w:ascii="Arial" w:hAnsi="Arial" w:cs="Arial"/>
          <w:sz w:val="20"/>
          <w:szCs w:val="20"/>
        </w:rPr>
        <w:t xml:space="preserve"> die Regisseurin Brigitte Walk, </w:t>
      </w:r>
      <w:r w:rsidR="00661EEE" w:rsidRPr="005A006F">
        <w:rPr>
          <w:rFonts w:ascii="Arial" w:hAnsi="Arial" w:cs="Arial"/>
          <w:sz w:val="20"/>
          <w:szCs w:val="20"/>
        </w:rPr>
        <w:t>der das Land Vorarlberg 2022 den Ehrenpreis für Kunst verlieh</w:t>
      </w:r>
      <w:r w:rsidR="00E37793">
        <w:rPr>
          <w:rFonts w:ascii="Arial" w:hAnsi="Arial" w:cs="Arial"/>
          <w:sz w:val="20"/>
          <w:szCs w:val="20"/>
        </w:rPr>
        <w:t xml:space="preserve">, </w:t>
      </w:r>
      <w:r w:rsidR="00E37793" w:rsidRPr="00E37793">
        <w:rPr>
          <w:rFonts w:ascii="Arial" w:hAnsi="Arial" w:cs="Arial"/>
          <w:sz w:val="20"/>
          <w:szCs w:val="20"/>
        </w:rPr>
        <w:t>sowie das Ensemble plus.</w:t>
      </w:r>
      <w:r w:rsidR="00E37793">
        <w:rPr>
          <w:rFonts w:asciiTheme="majorHAnsi" w:hAnsiTheme="majorHAnsi" w:cstheme="majorHAnsi"/>
        </w:rPr>
        <w:t xml:space="preserve"> </w:t>
      </w:r>
      <w:r w:rsidR="00FB2C69">
        <w:rPr>
          <w:rFonts w:ascii="Arial" w:hAnsi="Arial" w:cs="Arial"/>
          <w:sz w:val="20"/>
          <w:szCs w:val="20"/>
        </w:rPr>
        <w:t>U</w:t>
      </w:r>
      <w:r w:rsidR="00FB2C69" w:rsidRPr="00E37793">
        <w:rPr>
          <w:rFonts w:ascii="Arial" w:hAnsi="Arial" w:cs="Arial"/>
          <w:sz w:val="20"/>
          <w:szCs w:val="20"/>
        </w:rPr>
        <w:t>nter der Leitung von Guy Speyers</w:t>
      </w:r>
      <w:r w:rsidR="00FB2C69" w:rsidRPr="005A006F">
        <w:rPr>
          <w:rFonts w:ascii="Arial" w:hAnsi="Arial" w:cs="Arial"/>
          <w:sz w:val="20"/>
          <w:szCs w:val="20"/>
        </w:rPr>
        <w:t xml:space="preserve"> </w:t>
      </w:r>
      <w:r w:rsidR="00B134F8" w:rsidRPr="005A006F">
        <w:rPr>
          <w:rFonts w:ascii="Arial" w:hAnsi="Arial" w:cs="Arial"/>
          <w:sz w:val="20"/>
          <w:szCs w:val="20"/>
        </w:rPr>
        <w:t xml:space="preserve">widmet </w:t>
      </w:r>
      <w:r w:rsidR="00FB2C69">
        <w:rPr>
          <w:rFonts w:ascii="Arial" w:hAnsi="Arial" w:cs="Arial"/>
          <w:sz w:val="20"/>
          <w:szCs w:val="20"/>
        </w:rPr>
        <w:t xml:space="preserve">es </w:t>
      </w:r>
      <w:r w:rsidR="00B134F8" w:rsidRPr="005A006F">
        <w:rPr>
          <w:rFonts w:ascii="Arial" w:hAnsi="Arial" w:cs="Arial"/>
          <w:sz w:val="20"/>
          <w:szCs w:val="20"/>
        </w:rPr>
        <w:t>sich seit vielen Jahren der Aufführungspraxis</w:t>
      </w:r>
      <w:r w:rsidR="001F27CD" w:rsidRPr="005A006F">
        <w:rPr>
          <w:rFonts w:ascii="Arial" w:hAnsi="Arial" w:cs="Arial"/>
          <w:sz w:val="20"/>
          <w:szCs w:val="20"/>
        </w:rPr>
        <w:t xml:space="preserve"> </w:t>
      </w:r>
      <w:r w:rsidR="001D1B99" w:rsidRPr="005A006F">
        <w:rPr>
          <w:rFonts w:ascii="Arial" w:hAnsi="Arial" w:cs="Arial"/>
          <w:sz w:val="20"/>
          <w:szCs w:val="20"/>
        </w:rPr>
        <w:t>zeitgenössische</w:t>
      </w:r>
      <w:r w:rsidR="009162C1" w:rsidRPr="005A006F">
        <w:rPr>
          <w:rFonts w:ascii="Arial" w:hAnsi="Arial" w:cs="Arial"/>
          <w:sz w:val="20"/>
          <w:szCs w:val="20"/>
        </w:rPr>
        <w:t>r</w:t>
      </w:r>
      <w:r w:rsidR="001D1B99" w:rsidRPr="005A006F">
        <w:rPr>
          <w:rFonts w:ascii="Arial" w:hAnsi="Arial" w:cs="Arial"/>
          <w:sz w:val="20"/>
          <w:szCs w:val="20"/>
        </w:rPr>
        <w:t xml:space="preserve"> Musik.</w:t>
      </w:r>
    </w:p>
    <w:p w14:paraId="0F0F9B1E" w14:textId="77777777" w:rsidR="00614527" w:rsidRPr="00614527" w:rsidRDefault="00614527" w:rsidP="00614527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1465C617" w14:textId="5472A0DB" w:rsidR="005A006F" w:rsidRPr="005A006F" w:rsidRDefault="00C50B87" w:rsidP="00F44AF2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Erstmals als Tanztheater</w:t>
      </w:r>
    </w:p>
    <w:p w14:paraId="2FF33DE9" w14:textId="0480332E" w:rsidR="005A006F" w:rsidRPr="00E37793" w:rsidRDefault="00614527" w:rsidP="00E37793">
      <w:pPr>
        <w:spacing w:line="280" w:lineRule="atLeast"/>
        <w:rPr>
          <w:rFonts w:asciiTheme="majorHAnsi" w:hAnsiTheme="majorHAnsi" w:cstheme="majorHAnsi"/>
        </w:rPr>
      </w:pPr>
      <w:r w:rsidRPr="00614527">
        <w:rPr>
          <w:rFonts w:ascii="Arial" w:hAnsi="Arial" w:cs="Arial"/>
          <w:sz w:val="20"/>
          <w:szCs w:val="20"/>
        </w:rPr>
        <w:t>„</w:t>
      </w:r>
      <w:r w:rsidRPr="000560F9">
        <w:rPr>
          <w:rFonts w:ascii="Arial" w:hAnsi="Arial" w:cs="Arial"/>
          <w:sz w:val="20"/>
          <w:szCs w:val="20"/>
        </w:rPr>
        <w:t xml:space="preserve">Solstices“ </w:t>
      </w:r>
      <w:r w:rsidR="009C661B">
        <w:rPr>
          <w:rFonts w:ascii="Arial" w:hAnsi="Arial" w:cs="Arial"/>
          <w:sz w:val="20"/>
          <w:szCs w:val="20"/>
        </w:rPr>
        <w:t xml:space="preserve">– </w:t>
      </w:r>
      <w:r w:rsidR="00C36B3C">
        <w:rPr>
          <w:rFonts w:ascii="Arial" w:hAnsi="Arial" w:cs="Arial"/>
          <w:sz w:val="20"/>
          <w:szCs w:val="20"/>
        </w:rPr>
        <w:t>auf Deutsch „</w:t>
      </w:r>
      <w:r w:rsidR="009C661B">
        <w:rPr>
          <w:rFonts w:ascii="Arial" w:hAnsi="Arial" w:cs="Arial"/>
          <w:sz w:val="20"/>
          <w:szCs w:val="20"/>
        </w:rPr>
        <w:t>Sonnenwende</w:t>
      </w:r>
      <w:r w:rsidR="00C36B3C">
        <w:rPr>
          <w:rFonts w:ascii="Arial" w:hAnsi="Arial" w:cs="Arial"/>
          <w:sz w:val="20"/>
          <w:szCs w:val="20"/>
        </w:rPr>
        <w:t>“</w:t>
      </w:r>
      <w:r w:rsidR="009C661B">
        <w:rPr>
          <w:rFonts w:ascii="Arial" w:hAnsi="Arial" w:cs="Arial"/>
          <w:sz w:val="20"/>
          <w:szCs w:val="20"/>
        </w:rPr>
        <w:t xml:space="preserve"> – wurde </w:t>
      </w:r>
      <w:r w:rsidR="00B134F8" w:rsidRPr="000560F9">
        <w:rPr>
          <w:rFonts w:ascii="Arial" w:hAnsi="Arial" w:cs="Arial"/>
          <w:sz w:val="20"/>
          <w:szCs w:val="20"/>
        </w:rPr>
        <w:t xml:space="preserve">als musikalisches Werk </w:t>
      </w:r>
      <w:r w:rsidRPr="00614527">
        <w:rPr>
          <w:rFonts w:ascii="Arial" w:hAnsi="Arial" w:cs="Arial"/>
          <w:sz w:val="20"/>
          <w:szCs w:val="20"/>
        </w:rPr>
        <w:t xml:space="preserve">bislang weltweit </w:t>
      </w:r>
      <w:r w:rsidR="005A006F">
        <w:rPr>
          <w:rFonts w:ascii="Arial" w:hAnsi="Arial" w:cs="Arial"/>
          <w:sz w:val="20"/>
          <w:szCs w:val="20"/>
        </w:rPr>
        <w:t>fünfmal</w:t>
      </w:r>
      <w:r w:rsidRPr="00614527">
        <w:rPr>
          <w:rFonts w:ascii="Arial" w:hAnsi="Arial" w:cs="Arial"/>
          <w:sz w:val="20"/>
          <w:szCs w:val="20"/>
        </w:rPr>
        <w:t xml:space="preserve"> </w:t>
      </w:r>
      <w:r w:rsidR="00661EEE" w:rsidRPr="000560F9">
        <w:rPr>
          <w:rFonts w:ascii="Arial" w:hAnsi="Arial" w:cs="Arial"/>
          <w:sz w:val="20"/>
          <w:szCs w:val="20"/>
        </w:rPr>
        <w:t>ge</w:t>
      </w:r>
      <w:r w:rsidR="00B134F8" w:rsidRPr="000560F9">
        <w:rPr>
          <w:rFonts w:ascii="Arial" w:hAnsi="Arial" w:cs="Arial"/>
          <w:sz w:val="20"/>
          <w:szCs w:val="20"/>
        </w:rPr>
        <w:t>spielt</w:t>
      </w:r>
      <w:r w:rsidR="00E13557">
        <w:rPr>
          <w:rFonts w:ascii="Arial" w:hAnsi="Arial" w:cs="Arial"/>
          <w:sz w:val="20"/>
          <w:szCs w:val="20"/>
        </w:rPr>
        <w:t>. D</w:t>
      </w:r>
      <w:r w:rsidRPr="00614527">
        <w:rPr>
          <w:rFonts w:ascii="Arial" w:hAnsi="Arial" w:cs="Arial"/>
          <w:sz w:val="20"/>
          <w:szCs w:val="20"/>
        </w:rPr>
        <w:t xml:space="preserve">ie Uraufführung </w:t>
      </w:r>
      <w:r w:rsidR="001F27CD">
        <w:rPr>
          <w:rFonts w:ascii="Arial" w:hAnsi="Arial" w:cs="Arial"/>
          <w:sz w:val="20"/>
          <w:szCs w:val="20"/>
        </w:rPr>
        <w:t xml:space="preserve">des </w:t>
      </w:r>
      <w:r w:rsidR="001F27CD" w:rsidRPr="00614527">
        <w:rPr>
          <w:rFonts w:ascii="Arial" w:hAnsi="Arial" w:cs="Arial"/>
          <w:sz w:val="20"/>
          <w:szCs w:val="20"/>
        </w:rPr>
        <w:t>Ensemblestück</w:t>
      </w:r>
      <w:r w:rsidR="001F27CD">
        <w:rPr>
          <w:rFonts w:ascii="Arial" w:hAnsi="Arial" w:cs="Arial"/>
          <w:sz w:val="20"/>
          <w:szCs w:val="20"/>
        </w:rPr>
        <w:t>s</w:t>
      </w:r>
      <w:r w:rsidR="001F27CD" w:rsidRPr="00614527">
        <w:rPr>
          <w:rFonts w:ascii="Arial" w:hAnsi="Arial" w:cs="Arial"/>
          <w:sz w:val="20"/>
          <w:szCs w:val="20"/>
        </w:rPr>
        <w:t xml:space="preserve"> für zehn Instrumente </w:t>
      </w:r>
      <w:r w:rsidR="00C50B87">
        <w:rPr>
          <w:rFonts w:ascii="Arial" w:hAnsi="Arial" w:cs="Arial"/>
          <w:sz w:val="20"/>
          <w:szCs w:val="20"/>
        </w:rPr>
        <w:t>fand</w:t>
      </w:r>
      <w:r w:rsidRPr="00614527">
        <w:rPr>
          <w:rFonts w:ascii="Arial" w:hAnsi="Arial" w:cs="Arial"/>
          <w:sz w:val="20"/>
          <w:szCs w:val="20"/>
        </w:rPr>
        <w:t xml:space="preserve"> 2019</w:t>
      </w:r>
      <w:r w:rsidR="009C661B">
        <w:rPr>
          <w:rFonts w:ascii="Arial" w:hAnsi="Arial" w:cs="Arial"/>
          <w:sz w:val="20"/>
          <w:szCs w:val="20"/>
        </w:rPr>
        <w:t xml:space="preserve"> </w:t>
      </w:r>
      <w:r w:rsidR="00E37793">
        <w:rPr>
          <w:rFonts w:ascii="Arial" w:hAnsi="Arial" w:cs="Arial"/>
          <w:sz w:val="20"/>
          <w:szCs w:val="20"/>
        </w:rPr>
        <w:t xml:space="preserve">durch das Riot Ensemble </w:t>
      </w:r>
      <w:r w:rsidR="009C661B">
        <w:rPr>
          <w:rFonts w:ascii="Arial" w:hAnsi="Arial" w:cs="Arial"/>
          <w:sz w:val="20"/>
          <w:szCs w:val="20"/>
        </w:rPr>
        <w:t xml:space="preserve">in Island </w:t>
      </w:r>
      <w:r w:rsidR="00C50B87">
        <w:rPr>
          <w:rFonts w:ascii="Arial" w:hAnsi="Arial" w:cs="Arial"/>
          <w:sz w:val="20"/>
          <w:szCs w:val="20"/>
        </w:rPr>
        <w:t xml:space="preserve">statt </w:t>
      </w:r>
      <w:r w:rsidR="009C661B">
        <w:rPr>
          <w:rFonts w:ascii="Arial" w:hAnsi="Arial" w:cs="Arial"/>
          <w:sz w:val="20"/>
          <w:szCs w:val="20"/>
        </w:rPr>
        <w:t xml:space="preserve">und verband als intensive Hörerfahrung in kompletter Dunkelheit das Publikum </w:t>
      </w:r>
      <w:r w:rsidR="00E37793" w:rsidRPr="00E37793">
        <w:rPr>
          <w:rFonts w:ascii="Arial" w:hAnsi="Arial" w:cs="Arial"/>
          <w:sz w:val="20"/>
          <w:szCs w:val="20"/>
        </w:rPr>
        <w:t>auf außergewöhnliche Art und Weise mit den Musiker:innen und der sensitiven Komposition</w:t>
      </w:r>
      <w:r w:rsidRPr="00E37793">
        <w:rPr>
          <w:rFonts w:ascii="Arial" w:hAnsi="Arial" w:cs="Arial"/>
          <w:sz w:val="20"/>
          <w:szCs w:val="20"/>
        </w:rPr>
        <w:t>.</w:t>
      </w:r>
      <w:r w:rsidR="005A006F">
        <w:rPr>
          <w:rFonts w:ascii="Arial" w:hAnsi="Arial" w:cs="Arial"/>
          <w:sz w:val="20"/>
          <w:szCs w:val="20"/>
        </w:rPr>
        <w:t xml:space="preserve"> </w:t>
      </w:r>
      <w:r w:rsidR="00E37793" w:rsidRPr="00E37793">
        <w:rPr>
          <w:rFonts w:ascii="Arial" w:hAnsi="Arial" w:cs="Arial"/>
          <w:sz w:val="20"/>
          <w:szCs w:val="20"/>
        </w:rPr>
        <w:t>Für den Sommer 2023 sind zwei weitere Aufführungen geplant in Norwegen und Finnland.</w:t>
      </w:r>
      <w:r w:rsidR="00E37793">
        <w:rPr>
          <w:rFonts w:asciiTheme="majorHAnsi" w:hAnsiTheme="majorHAnsi" w:cstheme="majorHAnsi"/>
        </w:rPr>
        <w:t xml:space="preserve"> </w:t>
      </w:r>
      <w:r w:rsidR="005A006F">
        <w:rPr>
          <w:rFonts w:ascii="Arial" w:hAnsi="Arial" w:cs="Arial"/>
          <w:sz w:val="20"/>
          <w:szCs w:val="20"/>
        </w:rPr>
        <w:t>Als Tanztheaterprojekt feiert das Stück i</w:t>
      </w:r>
      <w:r w:rsidR="00FB2C69">
        <w:rPr>
          <w:rFonts w:ascii="Arial" w:hAnsi="Arial" w:cs="Arial"/>
          <w:sz w:val="20"/>
          <w:szCs w:val="20"/>
        </w:rPr>
        <w:t>m Kulturhaus</w:t>
      </w:r>
      <w:r w:rsidR="005A006F">
        <w:rPr>
          <w:rFonts w:ascii="Arial" w:hAnsi="Arial" w:cs="Arial"/>
          <w:sz w:val="20"/>
          <w:szCs w:val="20"/>
        </w:rPr>
        <w:t xml:space="preserve"> Dornbirn seine Uraufführung. </w:t>
      </w:r>
      <w:r w:rsidR="00B134F8" w:rsidRPr="00316DA1">
        <w:rPr>
          <w:rFonts w:ascii="Arial" w:hAnsi="Arial" w:cs="Arial"/>
          <w:sz w:val="20"/>
          <w:szCs w:val="20"/>
        </w:rPr>
        <w:t>In der Aufführung mit Tanz wird die Dunkelheit nur die ersten zwanzig Minuten des Stückes umfassen</w:t>
      </w:r>
      <w:r w:rsidR="00C36B3C">
        <w:rPr>
          <w:rFonts w:ascii="Arial" w:hAnsi="Arial" w:cs="Arial"/>
          <w:sz w:val="20"/>
          <w:szCs w:val="20"/>
        </w:rPr>
        <w:t>. D</w:t>
      </w:r>
      <w:r w:rsidR="00B134F8" w:rsidRPr="00316DA1">
        <w:rPr>
          <w:rFonts w:ascii="Arial" w:hAnsi="Arial" w:cs="Arial"/>
          <w:sz w:val="20"/>
          <w:szCs w:val="20"/>
        </w:rPr>
        <w:t>anach bricht Licht ein und macht Tanz und Musik gleicherma</w:t>
      </w:r>
      <w:r w:rsidR="00316DA1">
        <w:rPr>
          <w:rFonts w:ascii="Arial" w:hAnsi="Arial" w:cs="Arial"/>
          <w:sz w:val="20"/>
          <w:szCs w:val="20"/>
        </w:rPr>
        <w:t>ß</w:t>
      </w:r>
      <w:r w:rsidR="00B134F8" w:rsidRPr="00316DA1">
        <w:rPr>
          <w:rFonts w:ascii="Arial" w:hAnsi="Arial" w:cs="Arial"/>
          <w:sz w:val="20"/>
          <w:szCs w:val="20"/>
        </w:rPr>
        <w:t>en sichtbar</w:t>
      </w:r>
      <w:r w:rsidR="00316DA1">
        <w:rPr>
          <w:rFonts w:ascii="Arial" w:hAnsi="Arial" w:cs="Arial"/>
          <w:sz w:val="20"/>
          <w:szCs w:val="20"/>
        </w:rPr>
        <w:t>.</w:t>
      </w:r>
    </w:p>
    <w:p w14:paraId="220D129C" w14:textId="27715104" w:rsidR="00E37793" w:rsidRPr="005A006F" w:rsidRDefault="00657FE4" w:rsidP="00E37793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Neue Beziehungen und </w:t>
      </w:r>
      <w:r w:rsidR="00D34F0C">
        <w:rPr>
          <w:rFonts w:ascii="Arial" w:hAnsi="Arial" w:cs="Arial"/>
          <w:b/>
          <w:bCs/>
          <w:sz w:val="20"/>
          <w:szCs w:val="20"/>
        </w:rPr>
        <w:t>un</w:t>
      </w:r>
      <w:r>
        <w:rPr>
          <w:rFonts w:ascii="Arial" w:hAnsi="Arial" w:cs="Arial"/>
          <w:b/>
          <w:bCs/>
          <w:sz w:val="20"/>
          <w:szCs w:val="20"/>
        </w:rPr>
        <w:t>erwartete Reaktionen</w:t>
      </w:r>
      <w:r>
        <w:rPr>
          <w:rFonts w:ascii="Arial" w:hAnsi="Arial" w:cs="Arial"/>
          <w:b/>
          <w:bCs/>
          <w:sz w:val="20"/>
          <w:szCs w:val="20"/>
        </w:rPr>
        <w:br/>
      </w:r>
      <w:r w:rsidR="00F44AF2" w:rsidRPr="00F44AF2">
        <w:rPr>
          <w:rFonts w:ascii="Arial" w:hAnsi="Arial" w:cs="Arial"/>
          <w:sz w:val="20"/>
          <w:szCs w:val="20"/>
        </w:rPr>
        <w:t>Guy Speyers</w:t>
      </w:r>
      <w:r w:rsidR="00FB2C69">
        <w:rPr>
          <w:rFonts w:ascii="Arial" w:hAnsi="Arial" w:cs="Arial"/>
          <w:sz w:val="20"/>
          <w:szCs w:val="20"/>
        </w:rPr>
        <w:t xml:space="preserve"> </w:t>
      </w:r>
      <w:r w:rsidR="001F27CD">
        <w:rPr>
          <w:rFonts w:ascii="Arial" w:hAnsi="Arial" w:cs="Arial"/>
          <w:sz w:val="20"/>
          <w:szCs w:val="20"/>
        </w:rPr>
        <w:t>ist es wichtig</w:t>
      </w:r>
      <w:r w:rsidR="00F44AF2" w:rsidRPr="00F44AF2">
        <w:rPr>
          <w:rFonts w:ascii="Arial" w:hAnsi="Arial" w:cs="Arial"/>
          <w:sz w:val="20"/>
          <w:szCs w:val="20"/>
        </w:rPr>
        <w:t>, „die unruhige Atmosphäre zu erreichen, die Haas angestrebt hat</w:t>
      </w:r>
      <w:r w:rsidR="005A006F">
        <w:rPr>
          <w:rFonts w:ascii="Arial" w:hAnsi="Arial" w:cs="Arial"/>
          <w:sz w:val="20"/>
          <w:szCs w:val="20"/>
        </w:rPr>
        <w:t>“</w:t>
      </w:r>
      <w:r w:rsidR="00F44AF2" w:rsidRPr="00F44AF2">
        <w:rPr>
          <w:rFonts w:ascii="Arial" w:hAnsi="Arial" w:cs="Arial"/>
          <w:sz w:val="20"/>
          <w:szCs w:val="20"/>
        </w:rPr>
        <w:t xml:space="preserve">. </w:t>
      </w:r>
      <w:r w:rsidR="00E37793" w:rsidRPr="00E37793">
        <w:rPr>
          <w:rFonts w:ascii="Arial" w:hAnsi="Arial" w:cs="Arial"/>
          <w:color w:val="000000" w:themeColor="text1"/>
          <w:sz w:val="20"/>
          <w:szCs w:val="20"/>
        </w:rPr>
        <w:t>Für Georg Friedrich Haas steht im Vordergrund, dass die Musiker</w:t>
      </w:r>
      <w:r w:rsidR="00E37793">
        <w:rPr>
          <w:rFonts w:ascii="Arial" w:hAnsi="Arial" w:cs="Arial"/>
          <w:color w:val="000000" w:themeColor="text1"/>
          <w:sz w:val="20"/>
          <w:szCs w:val="20"/>
        </w:rPr>
        <w:t>:</w:t>
      </w:r>
      <w:r w:rsidR="00E37793" w:rsidRPr="00E37793">
        <w:rPr>
          <w:rFonts w:ascii="Arial" w:hAnsi="Arial" w:cs="Arial"/>
          <w:color w:val="000000" w:themeColor="text1"/>
          <w:sz w:val="20"/>
          <w:szCs w:val="20"/>
        </w:rPr>
        <w:t xml:space="preserve">innen in gänzlich neue Beziehungen kommen, eine Kommunikation zueinander aufbauen, indem sie unerwartet aufeinander reagieren. </w:t>
      </w:r>
      <w:r w:rsidR="00E37793">
        <w:rPr>
          <w:rFonts w:ascii="Arial" w:hAnsi="Arial" w:cs="Arial"/>
          <w:color w:val="000000" w:themeColor="text1"/>
          <w:sz w:val="20"/>
          <w:szCs w:val="20"/>
        </w:rPr>
        <w:t>„</w:t>
      </w:r>
      <w:r w:rsidR="00E37793" w:rsidRPr="00E37793">
        <w:rPr>
          <w:rFonts w:ascii="Arial" w:hAnsi="Arial" w:cs="Arial"/>
          <w:color w:val="000000" w:themeColor="text1"/>
          <w:sz w:val="20"/>
          <w:szCs w:val="20"/>
        </w:rPr>
        <w:t>Wir werden dasselbe mit den Tänzerinnen und Tänzern nun machen</w:t>
      </w:r>
      <w:r w:rsidR="00E37793">
        <w:rPr>
          <w:rFonts w:ascii="Arial" w:hAnsi="Arial" w:cs="Arial"/>
          <w:color w:val="000000" w:themeColor="text1"/>
          <w:sz w:val="20"/>
          <w:szCs w:val="20"/>
        </w:rPr>
        <w:t>“, sagt Walk.</w:t>
      </w:r>
      <w:r w:rsidR="00E37793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="00E37793">
        <w:rPr>
          <w:rFonts w:asciiTheme="majorHAnsi" w:hAnsiTheme="majorHAnsi" w:cstheme="majorHAnsi"/>
          <w:color w:val="000000" w:themeColor="text1"/>
          <w:lang w:val="en-US"/>
        </w:rPr>
        <w:br/>
      </w:r>
      <w:r w:rsidR="00FB2C69">
        <w:rPr>
          <w:rFonts w:asciiTheme="majorHAnsi" w:hAnsiTheme="majorHAnsi" w:cstheme="majorHAnsi"/>
          <w:color w:val="000000" w:themeColor="text1"/>
          <w:lang w:val="en-US"/>
        </w:rPr>
        <w:br/>
      </w:r>
      <w:r w:rsidR="00E37793">
        <w:rPr>
          <w:rFonts w:ascii="Arial" w:hAnsi="Arial" w:cs="Arial"/>
          <w:b/>
          <w:bCs/>
          <w:sz w:val="20"/>
          <w:szCs w:val="20"/>
        </w:rPr>
        <w:t>„Intensive Hörerfahrung mit visueller Ebene verknüpft“</w:t>
      </w:r>
    </w:p>
    <w:p w14:paraId="771860A6" w14:textId="233CE277" w:rsidR="002C5F81" w:rsidRPr="00E37793" w:rsidRDefault="00F44AF2" w:rsidP="00E37793">
      <w:pPr>
        <w:spacing w:after="0" w:line="280" w:lineRule="atLeast"/>
        <w:rPr>
          <w:rFonts w:asciiTheme="majorHAnsi" w:hAnsiTheme="majorHAnsi" w:cstheme="majorHAnsi"/>
          <w:color w:val="000000" w:themeColor="text1"/>
          <w:lang w:val="en-US"/>
        </w:rPr>
      </w:pPr>
      <w:r w:rsidRPr="00F44AF2">
        <w:rPr>
          <w:rFonts w:ascii="Arial" w:hAnsi="Arial" w:cs="Arial"/>
          <w:sz w:val="20"/>
          <w:szCs w:val="20"/>
        </w:rPr>
        <w:t xml:space="preserve">Die nicht ganz der Dunkelheit gewidmeten Stellen werden mit Bewegung </w:t>
      </w:r>
      <w:r w:rsidR="00B134F8" w:rsidRPr="00316DA1">
        <w:rPr>
          <w:rFonts w:ascii="Arial" w:hAnsi="Arial" w:cs="Arial"/>
          <w:sz w:val="20"/>
          <w:szCs w:val="20"/>
        </w:rPr>
        <w:t>weitererzählt</w:t>
      </w:r>
      <w:r w:rsidRPr="00316DA1">
        <w:rPr>
          <w:rFonts w:ascii="Arial" w:hAnsi="Arial" w:cs="Arial"/>
          <w:sz w:val="20"/>
          <w:szCs w:val="20"/>
        </w:rPr>
        <w:t>,</w:t>
      </w:r>
      <w:r w:rsidRPr="00B134F8">
        <w:rPr>
          <w:rFonts w:ascii="Arial" w:hAnsi="Arial" w:cs="Arial"/>
          <w:color w:val="FF0000"/>
          <w:sz w:val="20"/>
          <w:szCs w:val="20"/>
        </w:rPr>
        <w:t xml:space="preserve"> </w:t>
      </w:r>
      <w:r w:rsidRPr="00F44AF2">
        <w:rPr>
          <w:rFonts w:ascii="Arial" w:hAnsi="Arial" w:cs="Arial"/>
          <w:sz w:val="20"/>
          <w:szCs w:val="20"/>
        </w:rPr>
        <w:t>um einen ganz neuen</w:t>
      </w:r>
      <w:r>
        <w:rPr>
          <w:rFonts w:ascii="Arial" w:hAnsi="Arial" w:cs="Arial"/>
          <w:sz w:val="20"/>
          <w:szCs w:val="20"/>
        </w:rPr>
        <w:t>,</w:t>
      </w:r>
      <w:r w:rsidRPr="00F44AF2">
        <w:rPr>
          <w:rFonts w:ascii="Arial" w:hAnsi="Arial" w:cs="Arial"/>
          <w:sz w:val="20"/>
          <w:szCs w:val="20"/>
        </w:rPr>
        <w:t xml:space="preserve"> noch tieferen Spannungsbogen aufzubauen.</w:t>
      </w:r>
      <w:r w:rsidR="00E37793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Pr="00F44AF2">
        <w:rPr>
          <w:rFonts w:ascii="Arial" w:hAnsi="Arial" w:cs="Arial"/>
          <w:sz w:val="20"/>
          <w:szCs w:val="20"/>
        </w:rPr>
        <w:t>Choreographin Elisabeth Orlo</w:t>
      </w:r>
      <w:r w:rsidR="00B134F8" w:rsidRPr="00316DA1">
        <w:rPr>
          <w:rFonts w:ascii="Arial" w:hAnsi="Arial" w:cs="Arial"/>
          <w:sz w:val="20"/>
          <w:szCs w:val="20"/>
        </w:rPr>
        <w:t>w</w:t>
      </w:r>
      <w:r w:rsidRPr="00F44AF2">
        <w:rPr>
          <w:rFonts w:ascii="Arial" w:hAnsi="Arial" w:cs="Arial"/>
          <w:sz w:val="20"/>
          <w:szCs w:val="20"/>
        </w:rPr>
        <w:t xml:space="preserve">sky ergänzt: „Die </w:t>
      </w:r>
      <w:r w:rsidRPr="005A006F">
        <w:rPr>
          <w:rFonts w:ascii="Arial" w:hAnsi="Arial" w:cs="Arial"/>
          <w:sz w:val="20"/>
          <w:szCs w:val="20"/>
        </w:rPr>
        <w:t xml:space="preserve">Tänzer:innen sind wie </w:t>
      </w:r>
      <w:r w:rsidR="004F129B" w:rsidRPr="005A006F">
        <w:rPr>
          <w:rFonts w:ascii="Arial" w:hAnsi="Arial" w:cs="Arial"/>
          <w:sz w:val="20"/>
          <w:szCs w:val="20"/>
        </w:rPr>
        <w:t>ein</w:t>
      </w:r>
      <w:r w:rsidRPr="005A006F">
        <w:rPr>
          <w:rFonts w:ascii="Arial" w:hAnsi="Arial" w:cs="Arial"/>
          <w:sz w:val="20"/>
          <w:szCs w:val="20"/>
        </w:rPr>
        <w:t xml:space="preserve"> erweiterte</w:t>
      </w:r>
      <w:r w:rsidR="004F129B" w:rsidRPr="005A006F">
        <w:rPr>
          <w:rFonts w:ascii="Arial" w:hAnsi="Arial" w:cs="Arial"/>
          <w:sz w:val="20"/>
          <w:szCs w:val="20"/>
        </w:rPr>
        <w:t>r</w:t>
      </w:r>
      <w:r w:rsidRPr="005A006F">
        <w:rPr>
          <w:rFonts w:ascii="Arial" w:hAnsi="Arial" w:cs="Arial"/>
          <w:sz w:val="20"/>
          <w:szCs w:val="20"/>
        </w:rPr>
        <w:t xml:space="preserve"> Klangkörper</w:t>
      </w:r>
      <w:r w:rsidR="004F129B" w:rsidRPr="005A006F">
        <w:rPr>
          <w:rFonts w:ascii="Arial" w:hAnsi="Arial" w:cs="Arial"/>
          <w:sz w:val="20"/>
          <w:szCs w:val="20"/>
        </w:rPr>
        <w:t xml:space="preserve">, </w:t>
      </w:r>
      <w:r w:rsidRPr="005A006F">
        <w:rPr>
          <w:rFonts w:ascii="Arial" w:hAnsi="Arial" w:cs="Arial"/>
          <w:sz w:val="20"/>
          <w:szCs w:val="20"/>
        </w:rPr>
        <w:t>Klänge</w:t>
      </w:r>
      <w:r w:rsidR="00E37793">
        <w:rPr>
          <w:rFonts w:ascii="Arial" w:hAnsi="Arial" w:cs="Arial"/>
          <w:sz w:val="20"/>
          <w:szCs w:val="20"/>
        </w:rPr>
        <w:t xml:space="preserve">, die </w:t>
      </w:r>
      <w:r w:rsidRPr="005A006F">
        <w:rPr>
          <w:rFonts w:ascii="Arial" w:hAnsi="Arial" w:cs="Arial"/>
          <w:sz w:val="20"/>
          <w:szCs w:val="20"/>
        </w:rPr>
        <w:t>zu Körpern</w:t>
      </w:r>
      <w:r w:rsidR="00E37793">
        <w:rPr>
          <w:rFonts w:ascii="Arial" w:hAnsi="Arial" w:cs="Arial"/>
          <w:sz w:val="20"/>
          <w:szCs w:val="20"/>
        </w:rPr>
        <w:t xml:space="preserve"> werden</w:t>
      </w:r>
      <w:r w:rsidRPr="005A006F">
        <w:rPr>
          <w:rFonts w:ascii="Arial" w:hAnsi="Arial" w:cs="Arial"/>
          <w:sz w:val="20"/>
          <w:szCs w:val="20"/>
        </w:rPr>
        <w:t>. So wird die intensive Hörerfahrung der Komposition mit der visuellen Ebene verknüpft und erweitert.“</w:t>
      </w:r>
    </w:p>
    <w:p w14:paraId="35CA6822" w14:textId="77777777" w:rsidR="002C5F81" w:rsidRDefault="002C5F81" w:rsidP="00E37793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256B893E" w14:textId="3D4A76CF" w:rsidR="009415E7" w:rsidRPr="00316DA1" w:rsidRDefault="009415E7" w:rsidP="00E37793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316DA1">
        <w:rPr>
          <w:rFonts w:ascii="Arial" w:hAnsi="Arial" w:cs="Arial"/>
          <w:sz w:val="20"/>
          <w:szCs w:val="20"/>
        </w:rPr>
        <w:t xml:space="preserve">Das sechsköpfige </w:t>
      </w:r>
      <w:r w:rsidRPr="00C50B87">
        <w:rPr>
          <w:rFonts w:ascii="Arial" w:hAnsi="Arial" w:cs="Arial"/>
          <w:sz w:val="20"/>
          <w:szCs w:val="20"/>
        </w:rPr>
        <w:t>internationale Tanzensemble</w:t>
      </w:r>
      <w:r w:rsidRPr="00316DA1">
        <w:rPr>
          <w:rFonts w:ascii="Arial" w:hAnsi="Arial" w:cs="Arial"/>
          <w:sz w:val="20"/>
          <w:szCs w:val="20"/>
        </w:rPr>
        <w:t xml:space="preserve"> entwickelt mit der Choreographin</w:t>
      </w:r>
      <w:r w:rsidR="00C42792">
        <w:rPr>
          <w:rFonts w:ascii="Arial" w:hAnsi="Arial" w:cs="Arial"/>
          <w:sz w:val="20"/>
          <w:szCs w:val="20"/>
        </w:rPr>
        <w:t xml:space="preserve">, </w:t>
      </w:r>
      <w:r w:rsidRPr="00316DA1">
        <w:rPr>
          <w:rFonts w:ascii="Arial" w:hAnsi="Arial" w:cs="Arial"/>
          <w:sz w:val="20"/>
          <w:szCs w:val="20"/>
        </w:rPr>
        <w:t xml:space="preserve">der Regisseurin </w:t>
      </w:r>
      <w:r w:rsidR="00C42792">
        <w:rPr>
          <w:rFonts w:ascii="Arial" w:hAnsi="Arial" w:cs="Arial"/>
          <w:sz w:val="20"/>
          <w:szCs w:val="20"/>
        </w:rPr>
        <w:t>und</w:t>
      </w:r>
      <w:r w:rsidRPr="00316DA1">
        <w:rPr>
          <w:rFonts w:ascii="Arial" w:hAnsi="Arial" w:cs="Arial"/>
          <w:sz w:val="20"/>
          <w:szCs w:val="20"/>
        </w:rPr>
        <w:t xml:space="preserve"> den Musiker</w:t>
      </w:r>
      <w:r w:rsidR="00C42792">
        <w:rPr>
          <w:rFonts w:ascii="Arial" w:hAnsi="Arial" w:cs="Arial"/>
          <w:sz w:val="20"/>
          <w:szCs w:val="20"/>
        </w:rPr>
        <w:t>:inne</w:t>
      </w:r>
      <w:r w:rsidRPr="00316DA1">
        <w:rPr>
          <w:rFonts w:ascii="Arial" w:hAnsi="Arial" w:cs="Arial"/>
          <w:sz w:val="20"/>
          <w:szCs w:val="20"/>
        </w:rPr>
        <w:t>n eine neuartige Fassung, die den Körpern die Musik quasi einschreibt und Bilder von einer langen Reise von Nacht zu Tag erzählt.</w:t>
      </w:r>
    </w:p>
    <w:p w14:paraId="03DB41D1" w14:textId="7C91D967" w:rsidR="002C5F81" w:rsidRDefault="002C5F81" w:rsidP="00614527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024E4F0A" w14:textId="69DF89D9" w:rsidR="005A006F" w:rsidRPr="00441722" w:rsidRDefault="00F24D27" w:rsidP="00614527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Persönlich, visionär und wohltönend neu</w:t>
      </w:r>
    </w:p>
    <w:p w14:paraId="24F29F7B" w14:textId="263E5881" w:rsidR="00C50B87" w:rsidRDefault="005B4FEA" w:rsidP="00597E4C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C50B87">
        <w:rPr>
          <w:rFonts w:ascii="Arial" w:hAnsi="Arial" w:cs="Arial"/>
          <w:sz w:val="20"/>
          <w:szCs w:val="20"/>
        </w:rPr>
        <w:t xml:space="preserve">Für die italienische Fachzeitschrift „Classic Voice“ ist </w:t>
      </w:r>
      <w:r w:rsidR="00C50B87" w:rsidRPr="00C50B87">
        <w:rPr>
          <w:rFonts w:ascii="Arial" w:hAnsi="Arial" w:cs="Arial"/>
          <w:sz w:val="20"/>
          <w:szCs w:val="20"/>
        </w:rPr>
        <w:t>Georg Friedrich Haas</w:t>
      </w:r>
      <w:r w:rsidR="009E443C">
        <w:rPr>
          <w:rFonts w:ascii="Arial" w:hAnsi="Arial" w:cs="Arial"/>
          <w:sz w:val="20"/>
          <w:szCs w:val="20"/>
        </w:rPr>
        <w:t xml:space="preserve"> </w:t>
      </w:r>
      <w:r w:rsidRPr="00C50B87">
        <w:rPr>
          <w:rFonts w:ascii="Arial" w:hAnsi="Arial" w:cs="Arial"/>
          <w:sz w:val="20"/>
          <w:szCs w:val="20"/>
        </w:rPr>
        <w:t xml:space="preserve">der wichtigste derzeit lebende Komponist. </w:t>
      </w:r>
      <w:r w:rsidR="00C50B87">
        <w:rPr>
          <w:rFonts w:ascii="Arial" w:hAnsi="Arial" w:cs="Arial"/>
          <w:sz w:val="20"/>
          <w:szCs w:val="20"/>
        </w:rPr>
        <w:t xml:space="preserve">Ihm sei es </w:t>
      </w:r>
      <w:r w:rsidR="00C50B87" w:rsidRPr="00C50B87">
        <w:rPr>
          <w:rFonts w:ascii="Arial" w:hAnsi="Arial" w:cs="Arial"/>
          <w:sz w:val="20"/>
          <w:szCs w:val="20"/>
        </w:rPr>
        <w:t xml:space="preserve">am besten gelungen, </w:t>
      </w:r>
      <w:r w:rsidR="00C50B87">
        <w:rPr>
          <w:rFonts w:ascii="Arial" w:hAnsi="Arial" w:cs="Arial"/>
          <w:sz w:val="20"/>
          <w:szCs w:val="20"/>
        </w:rPr>
        <w:t>„</w:t>
      </w:r>
      <w:r w:rsidR="00C50B87" w:rsidRPr="00C50B87">
        <w:rPr>
          <w:rFonts w:ascii="Arial" w:hAnsi="Arial" w:cs="Arial"/>
          <w:sz w:val="20"/>
          <w:szCs w:val="20"/>
        </w:rPr>
        <w:t>das Erbe der Avantgarde des 20. Jahrhunderts mit einer äußerst persönlichen, visionären und zukunftsweisenden Klangdimension zu verbinden“</w:t>
      </w:r>
      <w:r w:rsidR="00C50B87">
        <w:rPr>
          <w:rFonts w:ascii="Arial" w:hAnsi="Arial" w:cs="Arial"/>
          <w:sz w:val="20"/>
          <w:szCs w:val="20"/>
        </w:rPr>
        <w:t>,</w:t>
      </w:r>
      <w:r w:rsidR="00C50B87" w:rsidRPr="00C50B87">
        <w:rPr>
          <w:rFonts w:ascii="Arial" w:hAnsi="Arial" w:cs="Arial"/>
          <w:sz w:val="20"/>
          <w:szCs w:val="20"/>
        </w:rPr>
        <w:t xml:space="preserve"> </w:t>
      </w:r>
      <w:r w:rsidR="00F24D27">
        <w:rPr>
          <w:rFonts w:ascii="Arial" w:hAnsi="Arial" w:cs="Arial"/>
          <w:sz w:val="20"/>
          <w:szCs w:val="20"/>
        </w:rPr>
        <w:t>befand</w:t>
      </w:r>
      <w:r w:rsidR="00C50B87" w:rsidRPr="00C50B87">
        <w:rPr>
          <w:rFonts w:ascii="Arial" w:hAnsi="Arial" w:cs="Arial"/>
          <w:sz w:val="20"/>
          <w:szCs w:val="20"/>
        </w:rPr>
        <w:t xml:space="preserve"> die </w:t>
      </w:r>
      <w:r w:rsidR="00C50B87">
        <w:rPr>
          <w:rFonts w:ascii="Arial" w:hAnsi="Arial" w:cs="Arial"/>
          <w:sz w:val="20"/>
          <w:szCs w:val="20"/>
        </w:rPr>
        <w:t xml:space="preserve">rund 100-köpfige </w:t>
      </w:r>
      <w:r w:rsidR="00C50B87" w:rsidRPr="00C50B87">
        <w:rPr>
          <w:rFonts w:ascii="Arial" w:hAnsi="Arial" w:cs="Arial"/>
          <w:sz w:val="20"/>
          <w:szCs w:val="20"/>
        </w:rPr>
        <w:t>Jury aus Dirigent</w:t>
      </w:r>
      <w:r w:rsidR="00C50B87">
        <w:rPr>
          <w:rFonts w:ascii="Arial" w:hAnsi="Arial" w:cs="Arial"/>
          <w:sz w:val="20"/>
          <w:szCs w:val="20"/>
        </w:rPr>
        <w:t>:inn</w:t>
      </w:r>
      <w:r w:rsidR="00C50B87" w:rsidRPr="00C50B87">
        <w:rPr>
          <w:rFonts w:ascii="Arial" w:hAnsi="Arial" w:cs="Arial"/>
          <w:sz w:val="20"/>
          <w:szCs w:val="20"/>
        </w:rPr>
        <w:t>en, Journalist</w:t>
      </w:r>
      <w:r w:rsidR="00C50B87">
        <w:rPr>
          <w:rFonts w:ascii="Arial" w:hAnsi="Arial" w:cs="Arial"/>
          <w:sz w:val="20"/>
          <w:szCs w:val="20"/>
        </w:rPr>
        <w:t>:inn</w:t>
      </w:r>
      <w:r w:rsidR="00C50B87" w:rsidRPr="00C50B87">
        <w:rPr>
          <w:rFonts w:ascii="Arial" w:hAnsi="Arial" w:cs="Arial"/>
          <w:sz w:val="20"/>
          <w:szCs w:val="20"/>
        </w:rPr>
        <w:t>en, Programmentscheider</w:t>
      </w:r>
      <w:r w:rsidR="00C50B87">
        <w:rPr>
          <w:rFonts w:ascii="Arial" w:hAnsi="Arial" w:cs="Arial"/>
          <w:sz w:val="20"/>
          <w:szCs w:val="20"/>
        </w:rPr>
        <w:t>:inne</w:t>
      </w:r>
      <w:r w:rsidR="00C50B87" w:rsidRPr="00C50B87">
        <w:rPr>
          <w:rFonts w:ascii="Arial" w:hAnsi="Arial" w:cs="Arial"/>
          <w:sz w:val="20"/>
          <w:szCs w:val="20"/>
        </w:rPr>
        <w:t>n und Musikwissenschaftler</w:t>
      </w:r>
      <w:r w:rsidR="00C50B87">
        <w:rPr>
          <w:rFonts w:ascii="Arial" w:hAnsi="Arial" w:cs="Arial"/>
          <w:sz w:val="20"/>
          <w:szCs w:val="20"/>
        </w:rPr>
        <w:t>:inne</w:t>
      </w:r>
      <w:r w:rsidR="00C50B87" w:rsidRPr="00C50B87">
        <w:rPr>
          <w:rFonts w:ascii="Arial" w:hAnsi="Arial" w:cs="Arial"/>
          <w:sz w:val="20"/>
          <w:szCs w:val="20"/>
        </w:rPr>
        <w:t>n</w:t>
      </w:r>
      <w:r w:rsidR="00A9106D">
        <w:rPr>
          <w:rFonts w:ascii="Arial" w:hAnsi="Arial" w:cs="Arial"/>
          <w:sz w:val="20"/>
          <w:szCs w:val="20"/>
        </w:rPr>
        <w:t xml:space="preserve"> im Jahr 2017</w:t>
      </w:r>
      <w:r w:rsidR="00C50B87">
        <w:rPr>
          <w:rFonts w:ascii="Arial" w:hAnsi="Arial" w:cs="Arial"/>
          <w:sz w:val="20"/>
          <w:szCs w:val="20"/>
        </w:rPr>
        <w:t>.</w:t>
      </w:r>
    </w:p>
    <w:p w14:paraId="0DDAAE40" w14:textId="51945A2D" w:rsidR="00A9106D" w:rsidRDefault="00A9106D" w:rsidP="00597E4C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66F02B08" w14:textId="6E1B6FD8" w:rsidR="00A9106D" w:rsidRPr="00A9106D" w:rsidRDefault="00A9106D" w:rsidP="00597E4C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A9106D">
        <w:rPr>
          <w:rFonts w:ascii="Arial" w:hAnsi="Arial" w:cs="Arial"/>
          <w:sz w:val="20"/>
          <w:szCs w:val="20"/>
        </w:rPr>
        <w:lastRenderedPageBreak/>
        <w:t xml:space="preserve">„Seine Kompositionen erreichen auch ein traditionell geschultes Publikum. Haas hat seine Arbeit der (in hundertprozentiger Vollkommenheit unerfüllbaren) Utopie verschrieben, eine neue Musik zu schaffen, die gleichzeitig expressiv und wohltönend ist – nicht obwohl, sondern weil sie neu ist“, formuliert </w:t>
      </w:r>
      <w:r>
        <w:rPr>
          <w:rFonts w:ascii="Arial" w:hAnsi="Arial" w:cs="Arial"/>
          <w:sz w:val="20"/>
          <w:szCs w:val="20"/>
        </w:rPr>
        <w:t>der Musikverlag Ricordi Berlin, in dem Haas‘ Werke erscheinen.</w:t>
      </w:r>
    </w:p>
    <w:p w14:paraId="58589BAB" w14:textId="77777777" w:rsidR="00C50B87" w:rsidRDefault="00C50B87" w:rsidP="00597E4C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1BBD900F" w14:textId="5CA7F9C4" w:rsidR="00C50B87" w:rsidRPr="00A9106D" w:rsidRDefault="00F24D27" w:rsidP="00597E4C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Von den Bregenzer Festspielen bis zur Columbia University in New York</w:t>
      </w:r>
    </w:p>
    <w:p w14:paraId="0623B965" w14:textId="413DCBB0" w:rsidR="00C50B87" w:rsidRPr="0061681E" w:rsidRDefault="009E443C" w:rsidP="00597E4C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61681E">
        <w:rPr>
          <w:rFonts w:ascii="Arial" w:hAnsi="Arial" w:cs="Arial"/>
          <w:sz w:val="20"/>
          <w:szCs w:val="20"/>
        </w:rPr>
        <w:t>Georg Friedrich Haas</w:t>
      </w:r>
      <w:r w:rsidR="00597E4C" w:rsidRPr="0061681E">
        <w:rPr>
          <w:rFonts w:ascii="Arial" w:hAnsi="Arial" w:cs="Arial"/>
          <w:sz w:val="20"/>
          <w:szCs w:val="20"/>
        </w:rPr>
        <w:t xml:space="preserve"> gilt als fantasiereicher Erforscher der Innenwelt der Klänge und schreibt hauptsächlich mikrotonale Stücke. </w:t>
      </w:r>
      <w:r w:rsidR="0061681E" w:rsidRPr="0061681E">
        <w:rPr>
          <w:rFonts w:ascii="Arial" w:hAnsi="Arial" w:cs="Arial"/>
          <w:sz w:val="20"/>
          <w:szCs w:val="20"/>
        </w:rPr>
        <w:t xml:space="preserve">Sein Schaffen umfasst </w:t>
      </w:r>
      <w:r w:rsidR="009C1CCC">
        <w:rPr>
          <w:rFonts w:ascii="Arial" w:hAnsi="Arial" w:cs="Arial"/>
          <w:sz w:val="20"/>
          <w:szCs w:val="20"/>
        </w:rPr>
        <w:t>Kompositionen</w:t>
      </w:r>
      <w:r w:rsidR="0061681E" w:rsidRPr="0061681E">
        <w:rPr>
          <w:rFonts w:ascii="Arial" w:hAnsi="Arial" w:cs="Arial"/>
          <w:sz w:val="20"/>
          <w:szCs w:val="20"/>
        </w:rPr>
        <w:t xml:space="preserve"> für großes Orchester, Kammerorchester, </w:t>
      </w:r>
      <w:r w:rsidR="0010589E">
        <w:rPr>
          <w:rFonts w:ascii="Arial" w:hAnsi="Arial" w:cs="Arial"/>
          <w:sz w:val="20"/>
          <w:szCs w:val="20"/>
        </w:rPr>
        <w:t xml:space="preserve">zudem </w:t>
      </w:r>
      <w:r w:rsidR="0061681E" w:rsidRPr="0061681E">
        <w:rPr>
          <w:rFonts w:ascii="Arial" w:hAnsi="Arial" w:cs="Arial"/>
          <w:sz w:val="20"/>
          <w:szCs w:val="20"/>
        </w:rPr>
        <w:t xml:space="preserve">Instrumentalkonzerte, acht Opern, zehn Streichquartette, Kammermusik sowie Vokalwerke. </w:t>
      </w:r>
      <w:r w:rsidR="00597E4C" w:rsidRPr="0061681E">
        <w:rPr>
          <w:rFonts w:ascii="Arial" w:hAnsi="Arial" w:cs="Arial"/>
          <w:sz w:val="20"/>
          <w:szCs w:val="20"/>
        </w:rPr>
        <w:t xml:space="preserve">1998 und 2003 wurden </w:t>
      </w:r>
      <w:r w:rsidR="00F97C06" w:rsidRPr="0061681E">
        <w:rPr>
          <w:rFonts w:ascii="Arial" w:hAnsi="Arial" w:cs="Arial"/>
          <w:sz w:val="20"/>
          <w:szCs w:val="20"/>
        </w:rPr>
        <w:t xml:space="preserve">seine </w:t>
      </w:r>
      <w:r w:rsidR="009C1CCC">
        <w:rPr>
          <w:rFonts w:ascii="Arial" w:hAnsi="Arial" w:cs="Arial"/>
          <w:sz w:val="20"/>
          <w:szCs w:val="20"/>
        </w:rPr>
        <w:t>Stücke</w:t>
      </w:r>
      <w:r w:rsidR="00597E4C" w:rsidRPr="0061681E">
        <w:rPr>
          <w:rFonts w:ascii="Arial" w:hAnsi="Arial" w:cs="Arial"/>
          <w:sz w:val="20"/>
          <w:szCs w:val="20"/>
        </w:rPr>
        <w:t xml:space="preserve"> bei den Bregenzer Festspielen </w:t>
      </w:r>
      <w:r w:rsidR="00661EEE" w:rsidRPr="0061681E">
        <w:rPr>
          <w:rFonts w:ascii="Arial" w:hAnsi="Arial" w:cs="Arial"/>
          <w:sz w:val="20"/>
          <w:szCs w:val="20"/>
        </w:rPr>
        <w:t>gespielt</w:t>
      </w:r>
      <w:r w:rsidR="00597E4C" w:rsidRPr="0061681E">
        <w:rPr>
          <w:rFonts w:ascii="Arial" w:hAnsi="Arial" w:cs="Arial"/>
          <w:sz w:val="20"/>
          <w:szCs w:val="20"/>
        </w:rPr>
        <w:t xml:space="preserve">. </w:t>
      </w:r>
      <w:r w:rsidR="00E13557" w:rsidRPr="0061681E">
        <w:rPr>
          <w:rFonts w:ascii="Arial" w:hAnsi="Arial" w:cs="Arial"/>
          <w:sz w:val="20"/>
          <w:szCs w:val="20"/>
        </w:rPr>
        <w:t xml:space="preserve">Seither wurden </w:t>
      </w:r>
      <w:r w:rsidRPr="0061681E">
        <w:rPr>
          <w:rFonts w:ascii="Arial" w:hAnsi="Arial" w:cs="Arial"/>
          <w:sz w:val="20"/>
          <w:szCs w:val="20"/>
        </w:rPr>
        <w:t>seine</w:t>
      </w:r>
      <w:r w:rsidR="00E13557" w:rsidRPr="0061681E">
        <w:rPr>
          <w:rFonts w:ascii="Arial" w:hAnsi="Arial" w:cs="Arial"/>
          <w:sz w:val="20"/>
          <w:szCs w:val="20"/>
        </w:rPr>
        <w:t xml:space="preserve"> Kompositionen vorwiegend im Ausland aufgeführt –</w:t>
      </w:r>
      <w:r w:rsidR="006603A6" w:rsidRPr="0061681E">
        <w:rPr>
          <w:rFonts w:ascii="Arial" w:hAnsi="Arial" w:cs="Arial"/>
          <w:sz w:val="20"/>
          <w:szCs w:val="20"/>
        </w:rPr>
        <w:t xml:space="preserve"> </w:t>
      </w:r>
      <w:r w:rsidR="00E13557" w:rsidRPr="0061681E">
        <w:rPr>
          <w:rFonts w:ascii="Arial" w:hAnsi="Arial" w:cs="Arial"/>
          <w:sz w:val="20"/>
          <w:szCs w:val="20"/>
        </w:rPr>
        <w:t>bei Konzerten und Operninszenierungen in Paris, Basel, Wien, Berlin und London.</w:t>
      </w:r>
    </w:p>
    <w:p w14:paraId="4D814EB5" w14:textId="77777777" w:rsidR="00C50B87" w:rsidRDefault="00C50B87" w:rsidP="00597E4C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723CDE94" w14:textId="4C19EE4A" w:rsidR="00AF2728" w:rsidRDefault="00522E86" w:rsidP="00597E4C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Haas</w:t>
      </w:r>
      <w:r w:rsidR="00F97C06" w:rsidRPr="00C50B87">
        <w:rPr>
          <w:rFonts w:ascii="Arial" w:hAnsi="Arial" w:cs="Arial"/>
          <w:sz w:val="20"/>
          <w:szCs w:val="20"/>
        </w:rPr>
        <w:t xml:space="preserve"> ist Mitglied der Akademie der Künste in Berlin und erhielt 2007 den Großen Österreichischen Staatspreis</w:t>
      </w:r>
      <w:r w:rsidR="00623A09" w:rsidRPr="00C50B87">
        <w:rPr>
          <w:rFonts w:ascii="Arial" w:hAnsi="Arial" w:cs="Arial"/>
          <w:sz w:val="20"/>
          <w:szCs w:val="20"/>
        </w:rPr>
        <w:t xml:space="preserve"> – auf Vorschlag seines berühmten Kollegen und Lehrers Friedrich Cerha.</w:t>
      </w:r>
      <w:r w:rsidR="00597E4C" w:rsidRPr="00C50B87">
        <w:rPr>
          <w:rFonts w:ascii="Arial" w:hAnsi="Arial" w:cs="Arial"/>
          <w:sz w:val="20"/>
          <w:szCs w:val="20"/>
        </w:rPr>
        <w:t xml:space="preserve"> </w:t>
      </w:r>
      <w:r w:rsidR="00AF2728" w:rsidRPr="00C50B87">
        <w:rPr>
          <w:rFonts w:ascii="Arial" w:hAnsi="Arial" w:cs="Arial"/>
          <w:sz w:val="20"/>
          <w:szCs w:val="20"/>
        </w:rPr>
        <w:t xml:space="preserve">Seit 2013 ist </w:t>
      </w:r>
      <w:r w:rsidR="00F94A2F" w:rsidRPr="00C50B87">
        <w:rPr>
          <w:rFonts w:ascii="Arial" w:hAnsi="Arial" w:cs="Arial"/>
          <w:sz w:val="20"/>
          <w:szCs w:val="20"/>
        </w:rPr>
        <w:t>er</w:t>
      </w:r>
      <w:r w:rsidR="00AF2728" w:rsidRPr="00C50B87">
        <w:rPr>
          <w:rFonts w:ascii="Arial" w:hAnsi="Arial" w:cs="Arial"/>
          <w:sz w:val="20"/>
          <w:szCs w:val="20"/>
        </w:rPr>
        <w:t xml:space="preserve"> Professor an der Columbia University </w:t>
      </w:r>
      <w:r w:rsidR="00661EEE" w:rsidRPr="00C50B87">
        <w:rPr>
          <w:rFonts w:ascii="Arial" w:hAnsi="Arial" w:cs="Arial"/>
          <w:sz w:val="20"/>
          <w:szCs w:val="20"/>
        </w:rPr>
        <w:t xml:space="preserve">in </w:t>
      </w:r>
      <w:r w:rsidR="00AF2728" w:rsidRPr="00C50B87">
        <w:rPr>
          <w:rFonts w:ascii="Arial" w:hAnsi="Arial" w:cs="Arial"/>
          <w:sz w:val="20"/>
          <w:szCs w:val="20"/>
        </w:rPr>
        <w:t>New York, wo er auch lebt.</w:t>
      </w:r>
    </w:p>
    <w:p w14:paraId="33670F76" w14:textId="13C8F6C4" w:rsidR="009E443C" w:rsidRDefault="009E443C" w:rsidP="00597E4C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1FAF68F7" w14:textId="6D72C24E" w:rsidR="009E443C" w:rsidRPr="009E443C" w:rsidRDefault="00F24D27" w:rsidP="00597E4C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Aufgewachsen im Montafon</w:t>
      </w:r>
    </w:p>
    <w:p w14:paraId="2139A809" w14:textId="1234025A" w:rsidR="00DE6C90" w:rsidRPr="00DE6C90" w:rsidRDefault="00C50B87" w:rsidP="00C50B87">
      <w:pPr>
        <w:spacing w:after="0" w:line="280" w:lineRule="exac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Georg Friedrich Haas wurde 1953 in Graz geboren und </w:t>
      </w:r>
      <w:r w:rsidRPr="00091614">
        <w:rPr>
          <w:rFonts w:ascii="Arial" w:hAnsi="Arial" w:cs="Arial"/>
          <w:sz w:val="20"/>
          <w:szCs w:val="20"/>
        </w:rPr>
        <w:t>wuchs im</w:t>
      </w:r>
      <w:r w:rsidRPr="00AF2728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0B87">
        <w:rPr>
          <w:rFonts w:ascii="Arial" w:hAnsi="Arial" w:cs="Arial"/>
          <w:sz w:val="20"/>
          <w:szCs w:val="20"/>
        </w:rPr>
        <w:t>Montafon in einer ideologisch vom Nationalsozialismus geprägten Familie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97E4C">
        <w:rPr>
          <w:rFonts w:ascii="Arial" w:hAnsi="Arial" w:cs="Arial"/>
          <w:sz w:val="20"/>
          <w:szCs w:val="20"/>
        </w:rPr>
        <w:t>auf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091614">
        <w:rPr>
          <w:rFonts w:ascii="Arial" w:hAnsi="Arial" w:cs="Arial"/>
          <w:sz w:val="20"/>
          <w:szCs w:val="20"/>
        </w:rPr>
        <w:t>Schuldgefühle</w:t>
      </w:r>
      <w:r w:rsidRPr="00597E4C">
        <w:rPr>
          <w:rFonts w:ascii="Arial" w:hAnsi="Arial" w:cs="Arial"/>
          <w:sz w:val="20"/>
          <w:szCs w:val="20"/>
        </w:rPr>
        <w:t xml:space="preserve"> wegen seiner Familie seien eine wichtige Quelle der </w:t>
      </w:r>
      <w:r>
        <w:rPr>
          <w:rFonts w:ascii="Arial" w:hAnsi="Arial" w:cs="Arial"/>
          <w:sz w:val="20"/>
          <w:szCs w:val="20"/>
        </w:rPr>
        <w:t>„</w:t>
      </w:r>
      <w:r w:rsidRPr="00597E4C">
        <w:rPr>
          <w:rFonts w:ascii="Arial" w:hAnsi="Arial" w:cs="Arial"/>
          <w:sz w:val="20"/>
          <w:szCs w:val="20"/>
        </w:rPr>
        <w:t xml:space="preserve">Dunkelheit in </w:t>
      </w:r>
      <w:r>
        <w:rPr>
          <w:rFonts w:ascii="Arial" w:hAnsi="Arial" w:cs="Arial"/>
          <w:sz w:val="20"/>
          <w:szCs w:val="20"/>
        </w:rPr>
        <w:t>s</w:t>
      </w:r>
      <w:r w:rsidRPr="00597E4C">
        <w:rPr>
          <w:rFonts w:ascii="Arial" w:hAnsi="Arial" w:cs="Arial"/>
          <w:sz w:val="20"/>
          <w:szCs w:val="20"/>
        </w:rPr>
        <w:t>einer Musik</w:t>
      </w:r>
      <w:r>
        <w:rPr>
          <w:rFonts w:ascii="Arial" w:hAnsi="Arial" w:cs="Arial"/>
          <w:sz w:val="20"/>
          <w:szCs w:val="20"/>
        </w:rPr>
        <w:t>“</w:t>
      </w:r>
      <w:r w:rsidRPr="00597E4C">
        <w:rPr>
          <w:rFonts w:ascii="Arial" w:hAnsi="Arial" w:cs="Arial"/>
          <w:sz w:val="20"/>
          <w:szCs w:val="20"/>
        </w:rPr>
        <w:t xml:space="preserve">, eine weitere seine lange unterdrückte </w:t>
      </w:r>
      <w:r>
        <w:rPr>
          <w:rFonts w:ascii="Arial" w:hAnsi="Arial" w:cs="Arial"/>
          <w:sz w:val="20"/>
          <w:szCs w:val="20"/>
        </w:rPr>
        <w:t>sexuelle</w:t>
      </w:r>
      <w:r w:rsidRPr="00597E4C">
        <w:rPr>
          <w:rFonts w:ascii="Arial" w:hAnsi="Arial" w:cs="Arial"/>
          <w:sz w:val="20"/>
          <w:szCs w:val="20"/>
        </w:rPr>
        <w:t xml:space="preserve"> Neigung, </w:t>
      </w:r>
      <w:r>
        <w:rPr>
          <w:rFonts w:ascii="Arial" w:hAnsi="Arial" w:cs="Arial"/>
          <w:sz w:val="20"/>
          <w:szCs w:val="20"/>
        </w:rPr>
        <w:t>beschrieb</w:t>
      </w:r>
      <w:r w:rsidRPr="00597E4C">
        <w:rPr>
          <w:rFonts w:ascii="Arial" w:hAnsi="Arial" w:cs="Arial"/>
          <w:sz w:val="20"/>
          <w:szCs w:val="20"/>
        </w:rPr>
        <w:t xml:space="preserve"> er in einem Interview mit der </w:t>
      </w:r>
      <w:r>
        <w:rPr>
          <w:rFonts w:ascii="Arial" w:hAnsi="Arial" w:cs="Arial"/>
          <w:sz w:val="20"/>
          <w:szCs w:val="20"/>
        </w:rPr>
        <w:t>„</w:t>
      </w:r>
      <w:r w:rsidRPr="00597E4C">
        <w:rPr>
          <w:rFonts w:ascii="Arial" w:hAnsi="Arial" w:cs="Arial"/>
          <w:sz w:val="20"/>
          <w:szCs w:val="20"/>
        </w:rPr>
        <w:t>Zeit“.</w:t>
      </w:r>
      <w:r w:rsidR="009E443C">
        <w:rPr>
          <w:rFonts w:ascii="Arial" w:hAnsi="Arial" w:cs="Arial"/>
          <w:sz w:val="20"/>
          <w:szCs w:val="20"/>
        </w:rPr>
        <w:t xml:space="preserve"> Der Spielboden Dornbirn zeigt </w:t>
      </w:r>
      <w:r w:rsidR="00E30F0C">
        <w:rPr>
          <w:rFonts w:ascii="Arial" w:hAnsi="Arial" w:cs="Arial"/>
          <w:sz w:val="20"/>
          <w:szCs w:val="20"/>
        </w:rPr>
        <w:t xml:space="preserve">an zwei Terminen </w:t>
      </w:r>
      <w:r w:rsidR="009E443C">
        <w:rPr>
          <w:rFonts w:ascii="Arial" w:hAnsi="Arial" w:cs="Arial"/>
          <w:sz w:val="20"/>
          <w:szCs w:val="20"/>
        </w:rPr>
        <w:t xml:space="preserve">den Dokumentarfilm </w:t>
      </w:r>
      <w:r w:rsidR="005319C4">
        <w:rPr>
          <w:rFonts w:ascii="Arial" w:hAnsi="Arial" w:cs="Arial"/>
          <w:sz w:val="20"/>
          <w:szCs w:val="20"/>
        </w:rPr>
        <w:t xml:space="preserve">„The </w:t>
      </w:r>
      <w:r w:rsidR="00736134">
        <w:rPr>
          <w:rFonts w:ascii="Arial" w:hAnsi="Arial" w:cs="Arial"/>
          <w:sz w:val="20"/>
          <w:szCs w:val="20"/>
        </w:rPr>
        <w:t>A</w:t>
      </w:r>
      <w:r w:rsidR="005319C4">
        <w:rPr>
          <w:rFonts w:ascii="Arial" w:hAnsi="Arial" w:cs="Arial"/>
          <w:sz w:val="20"/>
          <w:szCs w:val="20"/>
        </w:rPr>
        <w:t xml:space="preserve">rtist &amp; the </w:t>
      </w:r>
      <w:r w:rsidR="00736134">
        <w:rPr>
          <w:rFonts w:ascii="Arial" w:hAnsi="Arial" w:cs="Arial"/>
          <w:sz w:val="20"/>
          <w:szCs w:val="20"/>
        </w:rPr>
        <w:t>P</w:t>
      </w:r>
      <w:r w:rsidR="005319C4">
        <w:rPr>
          <w:rFonts w:ascii="Arial" w:hAnsi="Arial" w:cs="Arial"/>
          <w:sz w:val="20"/>
          <w:szCs w:val="20"/>
        </w:rPr>
        <w:t>ervert“</w:t>
      </w:r>
      <w:r w:rsidR="005319C4" w:rsidRPr="00C42792">
        <w:rPr>
          <w:rFonts w:ascii="Arial" w:hAnsi="Arial" w:cs="Arial"/>
          <w:sz w:val="20"/>
          <w:szCs w:val="20"/>
        </w:rPr>
        <w:t xml:space="preserve"> </w:t>
      </w:r>
      <w:r w:rsidR="00DE6C90">
        <w:rPr>
          <w:rFonts w:ascii="Arial" w:hAnsi="Arial" w:cs="Arial"/>
          <w:sz w:val="20"/>
          <w:szCs w:val="20"/>
        </w:rPr>
        <w:t xml:space="preserve">(FSK 12) </w:t>
      </w:r>
      <w:r w:rsidR="009E443C">
        <w:rPr>
          <w:rFonts w:ascii="Arial" w:hAnsi="Arial" w:cs="Arial"/>
          <w:sz w:val="20"/>
          <w:szCs w:val="20"/>
        </w:rPr>
        <w:t xml:space="preserve">über die </w:t>
      </w:r>
      <w:r w:rsidR="00DE6C90">
        <w:rPr>
          <w:rFonts w:ascii="Arial" w:hAnsi="Arial" w:cs="Arial"/>
          <w:sz w:val="20"/>
          <w:szCs w:val="20"/>
        </w:rPr>
        <w:t>glückliche offene BDSM-</w:t>
      </w:r>
      <w:r w:rsidR="009E443C">
        <w:rPr>
          <w:rFonts w:ascii="Arial" w:hAnsi="Arial" w:cs="Arial"/>
          <w:sz w:val="20"/>
          <w:szCs w:val="20"/>
        </w:rPr>
        <w:t xml:space="preserve">Beziehung zu seiner Frau </w:t>
      </w:r>
      <w:r w:rsidR="005319C4">
        <w:rPr>
          <w:rFonts w:ascii="Arial" w:hAnsi="Arial" w:cs="Arial"/>
          <w:sz w:val="20"/>
          <w:szCs w:val="20"/>
        </w:rPr>
        <w:t>Mollena Williams-Haas</w:t>
      </w:r>
      <w:r w:rsidR="009E443C">
        <w:rPr>
          <w:rFonts w:ascii="Arial" w:hAnsi="Arial" w:cs="Arial"/>
          <w:sz w:val="20"/>
          <w:szCs w:val="20"/>
        </w:rPr>
        <w:t xml:space="preserve">. </w:t>
      </w:r>
      <w:r w:rsidR="00DE6C90">
        <w:rPr>
          <w:rFonts w:ascii="Arial" w:hAnsi="Arial" w:cs="Arial"/>
          <w:color w:val="000000"/>
          <w:sz w:val="20"/>
          <w:szCs w:val="20"/>
          <w:shd w:val="clear" w:color="auto" w:fill="FFFFFF"/>
        </w:rPr>
        <w:t>Sie</w:t>
      </w:r>
      <w:r w:rsidR="00DE6C90" w:rsidRPr="00B04A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ist 24 Stunden sieben Tage die Woche seine „Sklavin“ und Muse, Georg ist ihr Meister. </w:t>
      </w:r>
      <w:r w:rsidR="00DE6C90">
        <w:rPr>
          <w:rFonts w:ascii="Arial" w:hAnsi="Arial" w:cs="Arial"/>
          <w:color w:val="000000"/>
          <w:sz w:val="20"/>
          <w:szCs w:val="20"/>
          <w:shd w:val="clear" w:color="auto" w:fill="FFFFFF"/>
        </w:rPr>
        <w:t>„Eine radikale Selbsterkundung“</w:t>
      </w:r>
      <w:r w:rsidR="00055DB4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DE6C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55DB4">
        <w:rPr>
          <w:rFonts w:ascii="Arial" w:hAnsi="Arial" w:cs="Arial"/>
          <w:color w:val="000000"/>
          <w:sz w:val="20"/>
          <w:szCs w:val="20"/>
          <w:shd w:val="clear" w:color="auto" w:fill="FFFFFF"/>
        </w:rPr>
        <w:t>befand</w:t>
      </w:r>
      <w:r w:rsidR="00DE6C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E6C90" w:rsidRPr="0014289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Deutschlandfunk Kultur</w:t>
      </w:r>
      <w:r w:rsidR="00DE6C9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. </w:t>
      </w:r>
      <w:r w:rsidR="00DE6C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Die kanadische Tageszeitung </w:t>
      </w:r>
      <w:r w:rsidR="00DE6C90" w:rsidRPr="0014289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Toronto Star</w:t>
      </w:r>
      <w:r w:rsidR="00DE6C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schrieb: „Der Film ist überraschend herzlich und lehrreich (und gelegentlich unanständig</w:t>
      </w:r>
      <w:r w:rsidR="00401371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DE6C90">
        <w:rPr>
          <w:rFonts w:ascii="Arial" w:hAnsi="Arial" w:cs="Arial"/>
          <w:color w:val="000000"/>
          <w:sz w:val="20"/>
          <w:szCs w:val="20"/>
          <w:shd w:val="clear" w:color="auto" w:fill="FFFFFF"/>
        </w:rPr>
        <w:t>.“</w:t>
      </w:r>
    </w:p>
    <w:p w14:paraId="6CECE8A7" w14:textId="4AAC6FA7" w:rsidR="00F96690" w:rsidRDefault="00F96690" w:rsidP="00614527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51CEA3F7" w14:textId="55FEC7AD" w:rsidR="00043E93" w:rsidRPr="008850FD" w:rsidRDefault="00401371" w:rsidP="008850FD">
      <w:pPr>
        <w:spacing w:after="0" w:line="280" w:lineRule="atLeast"/>
        <w:rPr>
          <w:rStyle w:val="Hyperlink"/>
          <w:rFonts w:ascii="Arial" w:hAnsi="Arial" w:cs="Arial"/>
          <w:sz w:val="20"/>
          <w:szCs w:val="20"/>
        </w:rPr>
      </w:pPr>
      <w:hyperlink r:id="rId5" w:history="1">
        <w:r w:rsidR="00657FE4" w:rsidRPr="00657FE4">
          <w:rPr>
            <w:rStyle w:val="Hyperlink"/>
            <w:rFonts w:ascii="Arial" w:hAnsi="Arial" w:cs="Arial"/>
            <w:sz w:val="20"/>
            <w:szCs w:val="20"/>
          </w:rPr>
          <w:t>www.walktanztheater.com</w:t>
        </w:r>
      </w:hyperlink>
      <w:r w:rsidR="008850FD">
        <w:rPr>
          <w:rStyle w:val="Hyperlink"/>
          <w:rFonts w:ascii="Arial" w:hAnsi="Arial" w:cs="Arial"/>
          <w:sz w:val="20"/>
          <w:szCs w:val="20"/>
        </w:rPr>
        <w:br/>
      </w:r>
      <w:hyperlink r:id="rId6" w:history="1">
        <w:r w:rsidR="00043E93" w:rsidRPr="00657FE4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  <w:r w:rsidR="00043E93" w:rsidRPr="00657FE4">
        <w:rPr>
          <w:rFonts w:ascii="Arial" w:hAnsi="Arial" w:cs="Arial"/>
          <w:color w:val="000000"/>
          <w:sz w:val="20"/>
          <w:szCs w:val="20"/>
        </w:rPr>
        <w:t xml:space="preserve"> / </w:t>
      </w:r>
      <w:hyperlink r:id="rId7" w:history="1">
        <w:r w:rsidR="00043E93" w:rsidRPr="00657FE4">
          <w:rPr>
            <w:rStyle w:val="Hyperlink"/>
            <w:rFonts w:ascii="Arial" w:hAnsi="Arial" w:cs="Arial"/>
            <w:sz w:val="20"/>
            <w:szCs w:val="20"/>
          </w:rPr>
          <w:t>Instagram</w:t>
        </w:r>
      </w:hyperlink>
      <w:r w:rsidR="00043E93" w:rsidRPr="00657FE4">
        <w:rPr>
          <w:rFonts w:ascii="Arial" w:hAnsi="Arial" w:cs="Arial"/>
          <w:color w:val="000000"/>
          <w:sz w:val="20"/>
          <w:szCs w:val="20"/>
        </w:rPr>
        <w:t xml:space="preserve"> /</w:t>
      </w:r>
      <w:hyperlink r:id="rId8" w:history="1">
        <w:r w:rsidR="00043E93" w:rsidRPr="00657FE4">
          <w:rPr>
            <w:rStyle w:val="Hyperlink"/>
            <w:rFonts w:ascii="Arial" w:hAnsi="Arial" w:cs="Arial"/>
            <w:sz w:val="20"/>
            <w:szCs w:val="20"/>
          </w:rPr>
          <w:t xml:space="preserve"> Vimeo</w:t>
        </w:r>
      </w:hyperlink>
    </w:p>
    <w:p w14:paraId="3FF63D8E" w14:textId="48C00C73" w:rsidR="00657FE4" w:rsidRPr="00043E93" w:rsidRDefault="00401371" w:rsidP="00043E93">
      <w:pPr>
        <w:spacing w:after="0" w:line="280" w:lineRule="exact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9" w:history="1">
        <w:r w:rsidR="00043E93" w:rsidRPr="00D67B14">
          <w:rPr>
            <w:rStyle w:val="Hyperlink"/>
            <w:rFonts w:ascii="Arial" w:hAnsi="Arial" w:cs="Arial"/>
            <w:sz w:val="20"/>
            <w:szCs w:val="20"/>
          </w:rPr>
          <w:t>www.ensembleplus.at</w:t>
        </w:r>
      </w:hyperlink>
      <w:r w:rsidR="00DE6C90">
        <w:rPr>
          <w:rStyle w:val="Hyperlink"/>
          <w:rFonts w:ascii="Arial" w:hAnsi="Arial" w:cs="Arial"/>
          <w:sz w:val="20"/>
          <w:szCs w:val="20"/>
        </w:rPr>
        <w:br/>
      </w:r>
      <w:hyperlink r:id="rId10" w:history="1">
        <w:r w:rsidR="00DE6C90" w:rsidRPr="00142896">
          <w:rPr>
            <w:rStyle w:val="Hyperlink"/>
            <w:rFonts w:ascii="Arial" w:eastAsia="Times New Roman" w:hAnsi="Arial" w:cs="Arial"/>
            <w:sz w:val="20"/>
            <w:szCs w:val="20"/>
            <w:lang w:eastAsia="de-AT"/>
          </w:rPr>
          <w:t>www.spielboden.at/spielboden/karten</w:t>
        </w:r>
      </w:hyperlink>
      <w:r w:rsidR="00657FE4" w:rsidRPr="00DE6C90">
        <w:rPr>
          <w:rStyle w:val="Hyperlink"/>
          <w:rFonts w:ascii="Arial" w:hAnsi="Arial" w:cs="Arial"/>
          <w:sz w:val="20"/>
          <w:szCs w:val="20"/>
        </w:rPr>
        <w:br/>
      </w:r>
    </w:p>
    <w:p w14:paraId="75175E60" w14:textId="77777777" w:rsidR="00C50B87" w:rsidRDefault="00C50B87" w:rsidP="00614527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6CDD4AE6" w14:textId="3C591FE4" w:rsidR="00337905" w:rsidRPr="00337905" w:rsidRDefault="00786FD4" w:rsidP="00337905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BF6FBB">
        <w:rPr>
          <w:rFonts w:ascii="Arial" w:hAnsi="Arial" w:cs="Arial"/>
          <w:sz w:val="20"/>
          <w:szCs w:val="20"/>
        </w:rPr>
        <w:t>ACTBOX</w:t>
      </w:r>
      <w:r w:rsidR="00F96690">
        <w:rPr>
          <w:rFonts w:ascii="Arial" w:hAnsi="Arial" w:cs="Arial"/>
          <w:sz w:val="20"/>
          <w:szCs w:val="20"/>
        </w:rPr>
        <w:t xml:space="preserve"> </w:t>
      </w:r>
      <w:r w:rsidR="00337905">
        <w:rPr>
          <w:rFonts w:ascii="Arial" w:hAnsi="Arial" w:cs="Arial"/>
          <w:sz w:val="20"/>
          <w:szCs w:val="20"/>
        </w:rPr>
        <w:br/>
      </w:r>
      <w:r w:rsidR="00BF6FBB">
        <w:rPr>
          <w:rFonts w:ascii="Arial" w:hAnsi="Arial" w:cs="Arial"/>
          <w:sz w:val="20"/>
          <w:szCs w:val="20"/>
        </w:rPr>
        <w:t>„</w:t>
      </w:r>
      <w:r w:rsidR="00F96690">
        <w:rPr>
          <w:rFonts w:ascii="Arial" w:hAnsi="Arial" w:cs="Arial"/>
          <w:sz w:val="20"/>
          <w:szCs w:val="20"/>
        </w:rPr>
        <w:t>S</w:t>
      </w:r>
      <w:r w:rsidR="00BF6FBB">
        <w:rPr>
          <w:rFonts w:ascii="Arial" w:hAnsi="Arial" w:cs="Arial"/>
          <w:sz w:val="20"/>
          <w:szCs w:val="20"/>
        </w:rPr>
        <w:t>olstices“</w:t>
      </w:r>
      <w:r w:rsidR="00337905">
        <w:rPr>
          <w:rFonts w:ascii="Arial" w:hAnsi="Arial" w:cs="Arial"/>
          <w:sz w:val="20"/>
          <w:szCs w:val="20"/>
        </w:rPr>
        <w:br/>
      </w:r>
      <w:r w:rsidR="00337905" w:rsidRPr="00337905">
        <w:rPr>
          <w:rFonts w:ascii="Arial" w:hAnsi="Arial" w:cs="Arial"/>
          <w:color w:val="262626"/>
          <w:sz w:val="20"/>
          <w:szCs w:val="20"/>
          <w:shd w:val="clear" w:color="auto" w:fill="FFFFFF"/>
        </w:rPr>
        <w:t>Dedicated to Mollena Williams-Haas</w:t>
      </w:r>
      <w:r w:rsidR="00337905">
        <w:rPr>
          <w:rFonts w:ascii="Arial" w:hAnsi="Arial" w:cs="Arial"/>
          <w:color w:val="262626"/>
          <w:sz w:val="20"/>
          <w:szCs w:val="20"/>
          <w:shd w:val="clear" w:color="auto" w:fill="FFFFFF"/>
        </w:rPr>
        <w:br/>
      </w:r>
    </w:p>
    <w:p w14:paraId="205B760F" w14:textId="60BC37BA" w:rsidR="001850F4" w:rsidRPr="00C42792" w:rsidRDefault="001850F4" w:rsidP="00614527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C42792">
        <w:rPr>
          <w:rFonts w:ascii="Arial" w:hAnsi="Arial" w:cs="Arial"/>
          <w:sz w:val="20"/>
          <w:szCs w:val="20"/>
        </w:rPr>
        <w:t>Premiere</w:t>
      </w:r>
      <w:r w:rsidR="00F96690">
        <w:rPr>
          <w:rFonts w:ascii="Arial" w:hAnsi="Arial" w:cs="Arial"/>
          <w:sz w:val="20"/>
          <w:szCs w:val="20"/>
        </w:rPr>
        <w:t xml:space="preserve">: </w:t>
      </w:r>
      <w:r w:rsidRPr="00C42792">
        <w:rPr>
          <w:rFonts w:ascii="Arial" w:hAnsi="Arial" w:cs="Arial"/>
          <w:sz w:val="20"/>
          <w:szCs w:val="20"/>
        </w:rPr>
        <w:t>1</w:t>
      </w:r>
      <w:r w:rsidR="005F5D78" w:rsidRPr="00C42792">
        <w:rPr>
          <w:rFonts w:ascii="Arial" w:hAnsi="Arial" w:cs="Arial"/>
          <w:sz w:val="20"/>
          <w:szCs w:val="20"/>
        </w:rPr>
        <w:t>6</w:t>
      </w:r>
      <w:r w:rsidRPr="00C42792">
        <w:rPr>
          <w:rFonts w:ascii="Arial" w:hAnsi="Arial" w:cs="Arial"/>
          <w:sz w:val="20"/>
          <w:szCs w:val="20"/>
        </w:rPr>
        <w:t xml:space="preserve">.2.2023, </w:t>
      </w:r>
      <w:r w:rsidR="00F96690">
        <w:rPr>
          <w:rFonts w:ascii="Arial" w:hAnsi="Arial" w:cs="Arial"/>
          <w:sz w:val="20"/>
          <w:szCs w:val="20"/>
        </w:rPr>
        <w:t xml:space="preserve">19.30 Uhr, </w:t>
      </w:r>
      <w:r w:rsidRPr="00C42792">
        <w:rPr>
          <w:rFonts w:ascii="Arial" w:hAnsi="Arial" w:cs="Arial"/>
          <w:sz w:val="20"/>
          <w:szCs w:val="20"/>
        </w:rPr>
        <w:t>Kulturhaus Dornbirn</w:t>
      </w:r>
      <w:r w:rsidRPr="00C42792">
        <w:rPr>
          <w:rFonts w:ascii="Arial" w:hAnsi="Arial" w:cs="Arial"/>
          <w:sz w:val="20"/>
          <w:szCs w:val="20"/>
        </w:rPr>
        <w:br/>
        <w:t>Weitere Vorstellungen: 17., 18., 21., 22.2.2023</w:t>
      </w:r>
      <w:r w:rsidR="009C661B">
        <w:rPr>
          <w:rFonts w:ascii="Arial" w:hAnsi="Arial" w:cs="Arial"/>
          <w:sz w:val="20"/>
          <w:szCs w:val="20"/>
        </w:rPr>
        <w:t>,</w:t>
      </w:r>
      <w:r w:rsidR="005F5D78" w:rsidRPr="00C42792">
        <w:rPr>
          <w:rFonts w:ascii="Arial" w:hAnsi="Arial" w:cs="Arial"/>
          <w:sz w:val="20"/>
          <w:szCs w:val="20"/>
        </w:rPr>
        <w:t xml:space="preserve"> jeweils </w:t>
      </w:r>
      <w:r w:rsidR="009C661B">
        <w:rPr>
          <w:rFonts w:ascii="Arial" w:hAnsi="Arial" w:cs="Arial"/>
          <w:sz w:val="20"/>
          <w:szCs w:val="20"/>
        </w:rPr>
        <w:t xml:space="preserve">um </w:t>
      </w:r>
      <w:r w:rsidR="005F5D78" w:rsidRPr="00C42792">
        <w:rPr>
          <w:rFonts w:ascii="Arial" w:hAnsi="Arial" w:cs="Arial"/>
          <w:sz w:val="20"/>
          <w:szCs w:val="20"/>
        </w:rPr>
        <w:t>19.30 Uhr</w:t>
      </w:r>
    </w:p>
    <w:p w14:paraId="7D79EF75" w14:textId="34E2A5DC" w:rsidR="005F5D78" w:rsidRPr="00C42792" w:rsidRDefault="005F5D78" w:rsidP="00614527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C42792">
        <w:rPr>
          <w:rFonts w:ascii="Arial" w:hAnsi="Arial" w:cs="Arial"/>
          <w:sz w:val="20"/>
          <w:szCs w:val="20"/>
        </w:rPr>
        <w:t>Matinee-Vorstellung am 19.2.2023 um 10 Uhr</w:t>
      </w:r>
    </w:p>
    <w:p w14:paraId="1F9A6438" w14:textId="77777777" w:rsidR="001850F4" w:rsidRPr="00C42792" w:rsidRDefault="001850F4" w:rsidP="00614527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6CF14C83" w14:textId="31D7E1B2" w:rsidR="009415E7" w:rsidRPr="00C42792" w:rsidRDefault="009415E7" w:rsidP="00F96690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F96690">
        <w:rPr>
          <w:rFonts w:ascii="Arial" w:hAnsi="Arial" w:cs="Arial"/>
          <w:b/>
          <w:bCs/>
          <w:sz w:val="20"/>
          <w:szCs w:val="20"/>
        </w:rPr>
        <w:t>Inszenierung</w:t>
      </w:r>
      <w:r w:rsidRPr="00F96690">
        <w:rPr>
          <w:rFonts w:ascii="Arial" w:hAnsi="Arial" w:cs="Arial"/>
          <w:sz w:val="20"/>
          <w:szCs w:val="20"/>
        </w:rPr>
        <w:t xml:space="preserve"> </w:t>
      </w:r>
      <w:r w:rsidRPr="00C42792">
        <w:rPr>
          <w:rFonts w:ascii="Arial" w:hAnsi="Arial" w:cs="Arial"/>
          <w:sz w:val="20"/>
          <w:szCs w:val="20"/>
        </w:rPr>
        <w:t>Brigitte Walk</w:t>
      </w:r>
      <w:r w:rsidR="00F96690">
        <w:rPr>
          <w:rFonts w:ascii="Arial" w:hAnsi="Arial" w:cs="Arial"/>
          <w:sz w:val="20"/>
          <w:szCs w:val="20"/>
        </w:rPr>
        <w:br/>
      </w:r>
      <w:r w:rsidRPr="00F96690">
        <w:rPr>
          <w:rFonts w:ascii="Arial" w:hAnsi="Arial" w:cs="Arial"/>
          <w:b/>
          <w:bCs/>
          <w:sz w:val="20"/>
          <w:szCs w:val="20"/>
        </w:rPr>
        <w:t>Choreographisches Konzept</w:t>
      </w:r>
      <w:r w:rsidRPr="00F96690">
        <w:rPr>
          <w:rFonts w:ascii="Arial" w:hAnsi="Arial" w:cs="Arial"/>
          <w:sz w:val="20"/>
          <w:szCs w:val="20"/>
        </w:rPr>
        <w:t xml:space="preserve"> </w:t>
      </w:r>
      <w:r w:rsidRPr="00C42792">
        <w:rPr>
          <w:rFonts w:ascii="Arial" w:hAnsi="Arial" w:cs="Arial"/>
          <w:sz w:val="20"/>
          <w:szCs w:val="20"/>
        </w:rPr>
        <w:t>Elisabeth Orlowsky</w:t>
      </w:r>
      <w:r w:rsidR="00F96690">
        <w:rPr>
          <w:rFonts w:ascii="Arial" w:hAnsi="Arial" w:cs="Arial"/>
          <w:sz w:val="20"/>
          <w:szCs w:val="20"/>
        </w:rPr>
        <w:br/>
      </w:r>
      <w:r w:rsidRPr="00F96690">
        <w:rPr>
          <w:rFonts w:ascii="Arial" w:hAnsi="Arial" w:cs="Arial"/>
          <w:b/>
          <w:bCs/>
          <w:sz w:val="20"/>
          <w:szCs w:val="20"/>
        </w:rPr>
        <w:t>Choreographie</w:t>
      </w:r>
      <w:r w:rsidRPr="00C42792">
        <w:rPr>
          <w:rFonts w:ascii="Arial" w:hAnsi="Arial" w:cs="Arial"/>
          <w:sz w:val="20"/>
          <w:szCs w:val="20"/>
        </w:rPr>
        <w:t xml:space="preserve"> Ensemble</w:t>
      </w:r>
      <w:r w:rsidR="00F96690">
        <w:rPr>
          <w:rFonts w:ascii="Arial" w:hAnsi="Arial" w:cs="Arial"/>
          <w:sz w:val="20"/>
          <w:szCs w:val="20"/>
        </w:rPr>
        <w:br/>
      </w:r>
      <w:r w:rsidRPr="00F96690">
        <w:rPr>
          <w:rFonts w:ascii="Arial" w:hAnsi="Arial" w:cs="Arial"/>
          <w:b/>
          <w:bCs/>
          <w:sz w:val="20"/>
          <w:szCs w:val="20"/>
        </w:rPr>
        <w:t>Ausstattung</w:t>
      </w:r>
      <w:r w:rsidRPr="00C42792">
        <w:rPr>
          <w:rFonts w:ascii="Arial" w:hAnsi="Arial" w:cs="Arial"/>
          <w:sz w:val="20"/>
          <w:szCs w:val="20"/>
        </w:rPr>
        <w:t xml:space="preserve"> Sandra Münchow</w:t>
      </w:r>
      <w:r w:rsidR="00F96690">
        <w:rPr>
          <w:rFonts w:ascii="Arial" w:hAnsi="Arial" w:cs="Arial"/>
          <w:sz w:val="20"/>
          <w:szCs w:val="20"/>
        </w:rPr>
        <w:br/>
      </w:r>
      <w:r w:rsidRPr="00F96690">
        <w:rPr>
          <w:rFonts w:ascii="Arial" w:hAnsi="Arial" w:cs="Arial"/>
          <w:b/>
          <w:bCs/>
          <w:sz w:val="20"/>
          <w:szCs w:val="20"/>
        </w:rPr>
        <w:t>Tanz</w:t>
      </w:r>
      <w:r w:rsidRPr="00C42792">
        <w:rPr>
          <w:rFonts w:ascii="Arial" w:hAnsi="Arial" w:cs="Arial"/>
          <w:sz w:val="20"/>
          <w:szCs w:val="20"/>
        </w:rPr>
        <w:t xml:space="preserve"> Miriam Arnold, Sebastien Kapps, Joni Österlund, Marina Rützler, Silvia Salzmann, Chris Wang</w:t>
      </w:r>
    </w:p>
    <w:p w14:paraId="30C8BDDA" w14:textId="2F787FA3" w:rsidR="009415E7" w:rsidRPr="00F96690" w:rsidRDefault="009415E7" w:rsidP="00F96690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F96690">
        <w:rPr>
          <w:rFonts w:ascii="Arial" w:hAnsi="Arial" w:cs="Arial"/>
          <w:b/>
          <w:bCs/>
          <w:sz w:val="20"/>
          <w:szCs w:val="20"/>
        </w:rPr>
        <w:t>Musik</w:t>
      </w:r>
      <w:r w:rsidRPr="00C42792">
        <w:rPr>
          <w:rFonts w:ascii="Arial" w:hAnsi="Arial" w:cs="Arial"/>
          <w:sz w:val="20"/>
          <w:szCs w:val="20"/>
        </w:rPr>
        <w:t xml:space="preserve"> Ensemble plus / Michaela Girardi, Violine | Guy Speyers, Viola | Myriam García Fidalgo, Violoncello | Nikolaus Feinig, Kontrabass | Anja Nowotny-Baldauf, Querflöte | Hauke Kohlmorgen, Klarinette | Thomas Gertner, Posaune | Martin Gallez, Klavier | Benjamin Kuhn, G</w:t>
      </w:r>
      <w:r w:rsidR="00771272">
        <w:rPr>
          <w:rFonts w:ascii="Arial" w:hAnsi="Arial" w:cs="Arial"/>
          <w:sz w:val="20"/>
          <w:szCs w:val="20"/>
        </w:rPr>
        <w:t>itarr</w:t>
      </w:r>
      <w:r w:rsidRPr="00C42792">
        <w:rPr>
          <w:rFonts w:ascii="Arial" w:hAnsi="Arial" w:cs="Arial"/>
          <w:sz w:val="20"/>
          <w:szCs w:val="20"/>
        </w:rPr>
        <w:t xml:space="preserve">e | Bertram </w:t>
      </w:r>
      <w:r w:rsidRPr="00C42792">
        <w:rPr>
          <w:rFonts w:ascii="Arial" w:hAnsi="Arial" w:cs="Arial"/>
          <w:sz w:val="20"/>
          <w:szCs w:val="20"/>
        </w:rPr>
        <w:lastRenderedPageBreak/>
        <w:t>Brugger, Schlagzeug</w:t>
      </w:r>
      <w:r w:rsidR="00F96690">
        <w:rPr>
          <w:rFonts w:ascii="Arial" w:hAnsi="Arial" w:cs="Arial"/>
          <w:sz w:val="20"/>
          <w:szCs w:val="20"/>
        </w:rPr>
        <w:br/>
      </w:r>
      <w:r w:rsidRPr="00F96690">
        <w:rPr>
          <w:rFonts w:ascii="Arial" w:hAnsi="Arial" w:cs="Arial"/>
          <w:b/>
          <w:bCs/>
          <w:sz w:val="20"/>
          <w:szCs w:val="20"/>
        </w:rPr>
        <w:t>Lichtdesign</w:t>
      </w:r>
      <w:r w:rsidRPr="00C42792">
        <w:rPr>
          <w:rFonts w:ascii="Arial" w:hAnsi="Arial" w:cs="Arial"/>
          <w:sz w:val="20"/>
          <w:szCs w:val="20"/>
        </w:rPr>
        <w:t xml:space="preserve"> Matthias Zuggal</w:t>
      </w:r>
      <w:r w:rsidR="00F96690">
        <w:rPr>
          <w:rFonts w:ascii="Arial" w:hAnsi="Arial" w:cs="Arial"/>
          <w:sz w:val="20"/>
          <w:szCs w:val="20"/>
        </w:rPr>
        <w:br/>
      </w:r>
      <w:r w:rsidRPr="00F96690">
        <w:rPr>
          <w:rFonts w:ascii="Arial" w:hAnsi="Arial" w:cs="Arial"/>
          <w:b/>
          <w:bCs/>
          <w:sz w:val="20"/>
          <w:szCs w:val="20"/>
        </w:rPr>
        <w:t>Maske</w:t>
      </w:r>
      <w:r w:rsidRPr="00F96690">
        <w:rPr>
          <w:rFonts w:ascii="Arial" w:hAnsi="Arial" w:cs="Arial"/>
          <w:sz w:val="20"/>
          <w:szCs w:val="20"/>
        </w:rPr>
        <w:t xml:space="preserve"> Saskia Wiedl </w:t>
      </w:r>
      <w:r w:rsidR="00F96690">
        <w:rPr>
          <w:rFonts w:ascii="Arial" w:hAnsi="Arial" w:cs="Arial"/>
          <w:sz w:val="20"/>
          <w:szCs w:val="20"/>
        </w:rPr>
        <w:br/>
      </w:r>
      <w:r w:rsidRPr="00F96690">
        <w:rPr>
          <w:rFonts w:ascii="Arial" w:hAnsi="Arial" w:cs="Arial"/>
          <w:b/>
          <w:bCs/>
          <w:sz w:val="20"/>
          <w:szCs w:val="20"/>
        </w:rPr>
        <w:t>Fotos &amp; Video</w:t>
      </w:r>
      <w:r w:rsidRPr="00F96690">
        <w:rPr>
          <w:rFonts w:ascii="Arial" w:hAnsi="Arial" w:cs="Arial"/>
          <w:sz w:val="20"/>
          <w:szCs w:val="20"/>
        </w:rPr>
        <w:t xml:space="preserve"> Sarah Mistura</w:t>
      </w:r>
    </w:p>
    <w:p w14:paraId="20282C8A" w14:textId="1BD27034" w:rsidR="009415E7" w:rsidRPr="00C42792" w:rsidRDefault="009415E7" w:rsidP="00F96690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F96690">
        <w:rPr>
          <w:rFonts w:ascii="Arial" w:hAnsi="Arial" w:cs="Arial"/>
          <w:b/>
          <w:bCs/>
          <w:sz w:val="20"/>
          <w:szCs w:val="20"/>
        </w:rPr>
        <w:t>Pressearbeit</w:t>
      </w:r>
      <w:r w:rsidRPr="00F96690">
        <w:rPr>
          <w:rFonts w:ascii="Arial" w:hAnsi="Arial" w:cs="Arial"/>
          <w:sz w:val="20"/>
          <w:szCs w:val="20"/>
        </w:rPr>
        <w:t xml:space="preserve"> </w:t>
      </w:r>
      <w:r w:rsidRPr="00C42792">
        <w:rPr>
          <w:rFonts w:ascii="Arial" w:hAnsi="Arial" w:cs="Arial"/>
          <w:sz w:val="20"/>
          <w:szCs w:val="20"/>
        </w:rPr>
        <w:t>Pzwei</w:t>
      </w:r>
    </w:p>
    <w:p w14:paraId="73274BBC" w14:textId="66D009B5" w:rsidR="009415E7" w:rsidRPr="00F96690" w:rsidRDefault="009415E7" w:rsidP="00F96690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F96690">
        <w:rPr>
          <w:rFonts w:ascii="Arial" w:hAnsi="Arial" w:cs="Arial"/>
          <w:b/>
          <w:bCs/>
          <w:sz w:val="20"/>
          <w:szCs w:val="20"/>
        </w:rPr>
        <w:t>Design</w:t>
      </w:r>
      <w:r w:rsidRPr="00C42792">
        <w:rPr>
          <w:rFonts w:ascii="Arial" w:hAnsi="Arial" w:cs="Arial"/>
          <w:sz w:val="20"/>
          <w:szCs w:val="20"/>
        </w:rPr>
        <w:t xml:space="preserve"> sägenvier designkommunikation</w:t>
      </w:r>
    </w:p>
    <w:p w14:paraId="40416387" w14:textId="29B6C004" w:rsidR="009415E7" w:rsidRDefault="009415E7" w:rsidP="00F96690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F96690">
        <w:rPr>
          <w:rFonts w:ascii="Arial" w:hAnsi="Arial" w:cs="Arial"/>
          <w:b/>
          <w:bCs/>
          <w:sz w:val="20"/>
          <w:szCs w:val="20"/>
        </w:rPr>
        <w:t>Produktionsleitung</w:t>
      </w:r>
      <w:r w:rsidRPr="00C42792">
        <w:rPr>
          <w:rFonts w:ascii="Arial" w:hAnsi="Arial" w:cs="Arial"/>
          <w:sz w:val="20"/>
          <w:szCs w:val="20"/>
        </w:rPr>
        <w:t xml:space="preserve"> Nicole Wehinger</w:t>
      </w:r>
    </w:p>
    <w:p w14:paraId="62F12C8C" w14:textId="41164D17" w:rsidR="00786FD4" w:rsidRDefault="00786FD4" w:rsidP="00F96690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004DBB47" w14:textId="1D71AD56" w:rsidR="00F96690" w:rsidRDefault="00F96690" w:rsidP="00897633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F96690">
        <w:rPr>
          <w:rFonts w:ascii="Arial" w:hAnsi="Arial" w:cs="Arial"/>
          <w:b/>
          <w:bCs/>
          <w:sz w:val="20"/>
          <w:szCs w:val="20"/>
        </w:rPr>
        <w:t>Tickets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657FE4" w:rsidRPr="00D67B14">
          <w:rPr>
            <w:rStyle w:val="Hyperlink"/>
            <w:rFonts w:ascii="Arial" w:hAnsi="Arial" w:cs="Arial"/>
            <w:sz w:val="20"/>
            <w:szCs w:val="20"/>
          </w:rPr>
          <w:t>www.events-vorarlberg.at</w:t>
        </w:r>
      </w:hyperlink>
      <w:r w:rsidRPr="00D876C9">
        <w:rPr>
          <w:rFonts w:ascii="Arial" w:hAnsi="Arial" w:cs="Arial"/>
          <w:sz w:val="20"/>
          <w:szCs w:val="20"/>
        </w:rPr>
        <w:t>, Botta Lustenau, Hohenems Tourismus, Bregenz Tourismus</w:t>
      </w:r>
      <w:r w:rsidR="00657FE4">
        <w:rPr>
          <w:rFonts w:ascii="Arial" w:hAnsi="Arial" w:cs="Arial"/>
          <w:sz w:val="20"/>
          <w:szCs w:val="20"/>
        </w:rPr>
        <w:br/>
      </w:r>
      <w:r w:rsidR="00897633">
        <w:rPr>
          <w:rFonts w:ascii="Arial" w:hAnsi="Arial" w:cs="Arial"/>
          <w:sz w:val="20"/>
          <w:szCs w:val="20"/>
        </w:rPr>
        <w:br/>
      </w:r>
    </w:p>
    <w:p w14:paraId="0C59FFDD" w14:textId="23F8C6AA" w:rsidR="00786FD4" w:rsidRPr="00142896" w:rsidRDefault="00786FD4" w:rsidP="00142896">
      <w:pPr>
        <w:shd w:val="clear" w:color="auto" w:fill="FFFFFF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C42792">
        <w:rPr>
          <w:rFonts w:ascii="Arial" w:hAnsi="Arial" w:cs="Arial"/>
          <w:b/>
          <w:bCs/>
          <w:sz w:val="20"/>
          <w:szCs w:val="20"/>
        </w:rPr>
        <w:t>R</w:t>
      </w:r>
      <w:r w:rsidR="00F96690">
        <w:rPr>
          <w:rFonts w:ascii="Arial" w:hAnsi="Arial" w:cs="Arial"/>
          <w:b/>
          <w:bCs/>
          <w:sz w:val="20"/>
          <w:szCs w:val="20"/>
        </w:rPr>
        <w:t>ahmenprogramm</w:t>
      </w:r>
      <w:r w:rsidR="00897633">
        <w:rPr>
          <w:rFonts w:ascii="Arial" w:hAnsi="Arial" w:cs="Arial"/>
          <w:b/>
          <w:bCs/>
          <w:sz w:val="20"/>
          <w:szCs w:val="20"/>
        </w:rPr>
        <w:br/>
      </w:r>
      <w:r w:rsidR="005319C4">
        <w:rPr>
          <w:rFonts w:ascii="Arial" w:hAnsi="Arial" w:cs="Arial"/>
          <w:sz w:val="20"/>
          <w:szCs w:val="20"/>
        </w:rPr>
        <w:t xml:space="preserve">„The </w:t>
      </w:r>
      <w:r w:rsidR="00736134">
        <w:rPr>
          <w:rFonts w:ascii="Arial" w:hAnsi="Arial" w:cs="Arial"/>
          <w:sz w:val="20"/>
          <w:szCs w:val="20"/>
        </w:rPr>
        <w:t>A</w:t>
      </w:r>
      <w:r w:rsidR="005319C4">
        <w:rPr>
          <w:rFonts w:ascii="Arial" w:hAnsi="Arial" w:cs="Arial"/>
          <w:sz w:val="20"/>
          <w:szCs w:val="20"/>
        </w:rPr>
        <w:t xml:space="preserve">rtist &amp; the </w:t>
      </w:r>
      <w:r w:rsidR="00736134">
        <w:rPr>
          <w:rFonts w:ascii="Arial" w:hAnsi="Arial" w:cs="Arial"/>
          <w:sz w:val="20"/>
          <w:szCs w:val="20"/>
        </w:rPr>
        <w:t>P</w:t>
      </w:r>
      <w:r w:rsidR="005319C4">
        <w:rPr>
          <w:rFonts w:ascii="Arial" w:hAnsi="Arial" w:cs="Arial"/>
          <w:sz w:val="20"/>
          <w:szCs w:val="20"/>
        </w:rPr>
        <w:t>ervert“</w:t>
      </w:r>
      <w:r w:rsidRPr="00C42792">
        <w:rPr>
          <w:rFonts w:ascii="Arial" w:hAnsi="Arial" w:cs="Arial"/>
          <w:sz w:val="20"/>
          <w:szCs w:val="20"/>
        </w:rPr>
        <w:t xml:space="preserve"> – Dokumentarfilm D 2019 (FSK 12)</w:t>
      </w:r>
      <w:r>
        <w:rPr>
          <w:rFonts w:ascii="Arial" w:hAnsi="Arial" w:cs="Arial"/>
          <w:sz w:val="20"/>
          <w:szCs w:val="20"/>
        </w:rPr>
        <w:br/>
      </w:r>
      <w:r w:rsidRPr="00C42792">
        <w:rPr>
          <w:rFonts w:ascii="Arial" w:hAnsi="Arial" w:cs="Arial"/>
          <w:sz w:val="20"/>
          <w:szCs w:val="20"/>
        </w:rPr>
        <w:t>Do, 2.2.23 + Di, 14.2.23 | jeweils 19:30 | Spielboden Dornbirn</w:t>
      </w:r>
    </w:p>
    <w:p w14:paraId="27941121" w14:textId="77777777" w:rsidR="009415E7" w:rsidRPr="00C42792" w:rsidRDefault="009415E7" w:rsidP="009415E7">
      <w:pPr>
        <w:rPr>
          <w:rFonts w:ascii="Arial" w:hAnsi="Arial" w:cs="Arial"/>
        </w:rPr>
      </w:pPr>
    </w:p>
    <w:p w14:paraId="70DC2626" w14:textId="48B06602" w:rsidR="00786FD4" w:rsidRDefault="00786FD4" w:rsidP="00D876C9">
      <w:pPr>
        <w:rPr>
          <w:rFonts w:ascii="Arial" w:hAnsi="Arial" w:cs="Arial"/>
          <w:sz w:val="20"/>
          <w:szCs w:val="20"/>
        </w:rPr>
      </w:pPr>
    </w:p>
    <w:p w14:paraId="6FA326A2" w14:textId="77777777" w:rsidR="00AB6BF6" w:rsidRDefault="00786FD4" w:rsidP="00337905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5A006F">
        <w:rPr>
          <w:rFonts w:ascii="Arial" w:hAnsi="Arial" w:cs="Arial"/>
          <w:b/>
          <w:bCs/>
          <w:sz w:val="20"/>
          <w:szCs w:val="20"/>
        </w:rPr>
        <w:t>Bildtexte:</w:t>
      </w:r>
      <w:r w:rsidR="00337905">
        <w:rPr>
          <w:rFonts w:ascii="Arial" w:hAnsi="Arial" w:cs="Arial"/>
          <w:b/>
          <w:bCs/>
          <w:sz w:val="20"/>
          <w:szCs w:val="20"/>
        </w:rPr>
        <w:br/>
      </w:r>
    </w:p>
    <w:p w14:paraId="0518FFF9" w14:textId="20363DDC" w:rsidR="00786FD4" w:rsidRPr="00AB6BF6" w:rsidRDefault="00786FD4" w:rsidP="00337905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5A006F">
        <w:rPr>
          <w:rFonts w:ascii="Arial" w:hAnsi="Arial" w:cs="Arial"/>
          <w:b/>
          <w:bCs/>
          <w:sz w:val="20"/>
          <w:szCs w:val="20"/>
        </w:rPr>
        <w:t>S</w:t>
      </w:r>
      <w:r w:rsidR="00BF6FBB" w:rsidRPr="005A006F">
        <w:rPr>
          <w:rFonts w:ascii="Arial" w:hAnsi="Arial" w:cs="Arial"/>
          <w:b/>
          <w:bCs/>
          <w:sz w:val="20"/>
          <w:szCs w:val="20"/>
        </w:rPr>
        <w:t>olstices</w:t>
      </w:r>
      <w:r w:rsidRPr="005A006F">
        <w:rPr>
          <w:rFonts w:ascii="Arial" w:hAnsi="Arial" w:cs="Arial"/>
          <w:b/>
          <w:bCs/>
          <w:sz w:val="20"/>
          <w:szCs w:val="20"/>
        </w:rPr>
        <w:t>-</w:t>
      </w:r>
      <w:r w:rsidR="009153FB">
        <w:rPr>
          <w:rFonts w:ascii="Arial" w:hAnsi="Arial" w:cs="Arial"/>
          <w:b/>
          <w:bCs/>
          <w:sz w:val="20"/>
          <w:szCs w:val="20"/>
        </w:rPr>
        <w:t>Haas-1</w:t>
      </w:r>
      <w:r w:rsidR="008850FD">
        <w:rPr>
          <w:rFonts w:ascii="Arial" w:hAnsi="Arial" w:cs="Arial"/>
          <w:b/>
          <w:bCs/>
          <w:sz w:val="20"/>
          <w:szCs w:val="20"/>
        </w:rPr>
        <w:t xml:space="preserve"> und -2</w:t>
      </w:r>
      <w:r w:rsidRPr="005A006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9153FB">
        <w:rPr>
          <w:rFonts w:ascii="Arial" w:hAnsi="Arial" w:cs="Arial"/>
          <w:sz w:val="20"/>
          <w:szCs w:val="20"/>
        </w:rPr>
        <w:t xml:space="preserve">Georg Friedrich Haas‘ </w:t>
      </w:r>
      <w:r w:rsidR="008850FD">
        <w:rPr>
          <w:rFonts w:ascii="Arial" w:hAnsi="Arial" w:cs="Arial"/>
          <w:sz w:val="20"/>
          <w:szCs w:val="20"/>
        </w:rPr>
        <w:t>Werk</w:t>
      </w:r>
      <w:r w:rsidR="009153FB">
        <w:rPr>
          <w:rFonts w:ascii="Arial" w:hAnsi="Arial" w:cs="Arial"/>
          <w:sz w:val="20"/>
          <w:szCs w:val="20"/>
        </w:rPr>
        <w:t xml:space="preserve"> „Solstices“ wird erstmals als Tanztheaterprojekt aufgeführt.</w:t>
      </w:r>
      <w:r>
        <w:rPr>
          <w:rFonts w:ascii="Arial" w:hAnsi="Arial" w:cs="Arial"/>
          <w:sz w:val="20"/>
          <w:szCs w:val="20"/>
        </w:rPr>
        <w:t xml:space="preserve"> </w:t>
      </w:r>
      <w:r w:rsidR="00247388">
        <w:rPr>
          <w:rFonts w:ascii="Arial" w:hAnsi="Arial" w:cs="Arial"/>
          <w:sz w:val="20"/>
          <w:szCs w:val="20"/>
        </w:rPr>
        <w:t>D</w:t>
      </w:r>
      <w:r w:rsidR="008850FD" w:rsidRPr="00C50B87">
        <w:rPr>
          <w:rFonts w:ascii="Arial" w:hAnsi="Arial" w:cs="Arial"/>
          <w:sz w:val="20"/>
          <w:szCs w:val="20"/>
        </w:rPr>
        <w:t xml:space="preserve">ie italienische Fachzeitschrift „Classic Voice“ </w:t>
      </w:r>
      <w:r w:rsidR="00247388">
        <w:rPr>
          <w:rFonts w:ascii="Arial" w:hAnsi="Arial" w:cs="Arial"/>
          <w:sz w:val="20"/>
          <w:szCs w:val="20"/>
        </w:rPr>
        <w:t>nannte</w:t>
      </w:r>
      <w:r w:rsidR="008850FD" w:rsidRPr="00C50B87">
        <w:rPr>
          <w:rFonts w:ascii="Arial" w:hAnsi="Arial" w:cs="Arial"/>
          <w:sz w:val="20"/>
          <w:szCs w:val="20"/>
        </w:rPr>
        <w:t xml:space="preserve"> </w:t>
      </w:r>
      <w:r w:rsidR="008850FD">
        <w:rPr>
          <w:rFonts w:ascii="Arial" w:hAnsi="Arial" w:cs="Arial"/>
          <w:sz w:val="20"/>
          <w:szCs w:val="20"/>
        </w:rPr>
        <w:t xml:space="preserve">Haas </w:t>
      </w:r>
      <w:r w:rsidR="008850FD" w:rsidRPr="00C50B87">
        <w:rPr>
          <w:rFonts w:ascii="Arial" w:hAnsi="Arial" w:cs="Arial"/>
          <w:sz w:val="20"/>
          <w:szCs w:val="20"/>
        </w:rPr>
        <w:t>de</w:t>
      </w:r>
      <w:r w:rsidR="00247388">
        <w:rPr>
          <w:rFonts w:ascii="Arial" w:hAnsi="Arial" w:cs="Arial"/>
          <w:sz w:val="20"/>
          <w:szCs w:val="20"/>
        </w:rPr>
        <w:t>n „</w:t>
      </w:r>
      <w:r w:rsidR="008850FD" w:rsidRPr="00C50B87">
        <w:rPr>
          <w:rFonts w:ascii="Arial" w:hAnsi="Arial" w:cs="Arial"/>
          <w:sz w:val="20"/>
          <w:szCs w:val="20"/>
        </w:rPr>
        <w:t>wichtigste</w:t>
      </w:r>
      <w:r w:rsidR="00247388">
        <w:rPr>
          <w:rFonts w:ascii="Arial" w:hAnsi="Arial" w:cs="Arial"/>
          <w:sz w:val="20"/>
          <w:szCs w:val="20"/>
        </w:rPr>
        <w:t>n</w:t>
      </w:r>
      <w:r w:rsidR="008850FD" w:rsidRPr="00C50B87">
        <w:rPr>
          <w:rFonts w:ascii="Arial" w:hAnsi="Arial" w:cs="Arial"/>
          <w:sz w:val="20"/>
          <w:szCs w:val="20"/>
        </w:rPr>
        <w:t xml:space="preserve"> derzeit lebende</w:t>
      </w:r>
      <w:r w:rsidR="00247388">
        <w:rPr>
          <w:rFonts w:ascii="Arial" w:hAnsi="Arial" w:cs="Arial"/>
          <w:sz w:val="20"/>
          <w:szCs w:val="20"/>
        </w:rPr>
        <w:t>n</w:t>
      </w:r>
      <w:r w:rsidR="008850FD" w:rsidRPr="00C50B87">
        <w:rPr>
          <w:rFonts w:ascii="Arial" w:hAnsi="Arial" w:cs="Arial"/>
          <w:sz w:val="20"/>
          <w:szCs w:val="20"/>
        </w:rPr>
        <w:t xml:space="preserve"> Komponist</w:t>
      </w:r>
      <w:r w:rsidR="00247388">
        <w:rPr>
          <w:rFonts w:ascii="Arial" w:hAnsi="Arial" w:cs="Arial"/>
          <w:sz w:val="20"/>
          <w:szCs w:val="20"/>
        </w:rPr>
        <w:t>en“</w:t>
      </w:r>
      <w:r w:rsidR="008850F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(</w:t>
      </w:r>
      <w:r w:rsidR="008850FD">
        <w:rPr>
          <w:rFonts w:ascii="Arial" w:hAnsi="Arial" w:cs="Arial"/>
          <w:sz w:val="20"/>
          <w:szCs w:val="20"/>
        </w:rPr>
        <w:t xml:space="preserve">beide </w:t>
      </w:r>
      <w:r>
        <w:rPr>
          <w:rFonts w:ascii="Arial" w:hAnsi="Arial" w:cs="Arial"/>
          <w:sz w:val="20"/>
          <w:szCs w:val="20"/>
        </w:rPr>
        <w:t>Foto</w:t>
      </w:r>
      <w:r w:rsidR="008850F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: </w:t>
      </w:r>
      <w:r w:rsidR="009153FB">
        <w:rPr>
          <w:rFonts w:ascii="Arial" w:hAnsi="Arial" w:cs="Arial"/>
          <w:sz w:val="20"/>
          <w:szCs w:val="20"/>
        </w:rPr>
        <w:t>Ricordi/Harald Hoffmann</w:t>
      </w:r>
      <w:r>
        <w:rPr>
          <w:rFonts w:ascii="Arial" w:hAnsi="Arial" w:cs="Arial"/>
          <w:sz w:val="20"/>
          <w:szCs w:val="20"/>
        </w:rPr>
        <w:t>)</w:t>
      </w:r>
    </w:p>
    <w:p w14:paraId="1126FF32" w14:textId="71BD3CE3" w:rsidR="009153FB" w:rsidRDefault="009153FB" w:rsidP="0033790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3AC1B851" w14:textId="093D96B1" w:rsidR="009153FB" w:rsidRDefault="009153FB" w:rsidP="009153FB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5A006F">
        <w:rPr>
          <w:rFonts w:ascii="Arial" w:hAnsi="Arial" w:cs="Arial"/>
          <w:b/>
          <w:bCs/>
          <w:sz w:val="20"/>
          <w:szCs w:val="20"/>
        </w:rPr>
        <w:t>Solstices-</w:t>
      </w:r>
      <w:r>
        <w:rPr>
          <w:rFonts w:ascii="Arial" w:hAnsi="Arial" w:cs="Arial"/>
          <w:b/>
          <w:bCs/>
          <w:sz w:val="20"/>
          <w:szCs w:val="20"/>
        </w:rPr>
        <w:t>Walk-1</w:t>
      </w:r>
      <w:r w:rsidRPr="005A006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Die Regisseurin Brigitte Walk </w:t>
      </w:r>
      <w:r w:rsidR="00247388">
        <w:rPr>
          <w:rFonts w:ascii="Arial" w:hAnsi="Arial" w:cs="Arial"/>
          <w:sz w:val="20"/>
          <w:szCs w:val="20"/>
        </w:rPr>
        <w:t>ist</w:t>
      </w:r>
      <w:r>
        <w:rPr>
          <w:rFonts w:ascii="Arial" w:hAnsi="Arial" w:cs="Arial"/>
          <w:sz w:val="20"/>
          <w:szCs w:val="20"/>
        </w:rPr>
        <w:t xml:space="preserve"> mit ihrem Team </w:t>
      </w:r>
      <w:r w:rsidR="008850FD">
        <w:rPr>
          <w:rFonts w:ascii="Arial" w:hAnsi="Arial" w:cs="Arial"/>
          <w:sz w:val="20"/>
          <w:szCs w:val="20"/>
        </w:rPr>
        <w:t>für</w:t>
      </w:r>
      <w:r>
        <w:rPr>
          <w:rFonts w:ascii="Arial" w:hAnsi="Arial" w:cs="Arial"/>
          <w:sz w:val="20"/>
          <w:szCs w:val="20"/>
        </w:rPr>
        <w:t xml:space="preserve"> die tänzerische Umsetzung von „Solstices“</w:t>
      </w:r>
      <w:r w:rsidR="008850FD">
        <w:rPr>
          <w:rFonts w:ascii="Arial" w:hAnsi="Arial" w:cs="Arial"/>
          <w:sz w:val="20"/>
          <w:szCs w:val="20"/>
        </w:rPr>
        <w:t xml:space="preserve"> verantwortlich</w:t>
      </w:r>
      <w:r>
        <w:rPr>
          <w:rFonts w:ascii="Arial" w:hAnsi="Arial" w:cs="Arial"/>
          <w:sz w:val="20"/>
          <w:szCs w:val="20"/>
        </w:rPr>
        <w:t>. (Foto: Sarah Mistura)</w:t>
      </w:r>
    </w:p>
    <w:p w14:paraId="03D5C3B5" w14:textId="1F5E56CB" w:rsidR="009153FB" w:rsidRDefault="009153FB" w:rsidP="009153FB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50F4A4DC" w14:textId="6B7808F7" w:rsidR="009153FB" w:rsidRDefault="009153FB" w:rsidP="009153FB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5A006F">
        <w:rPr>
          <w:rFonts w:ascii="Arial" w:hAnsi="Arial" w:cs="Arial"/>
          <w:b/>
          <w:bCs/>
          <w:sz w:val="20"/>
          <w:szCs w:val="20"/>
        </w:rPr>
        <w:t>Solstices-</w:t>
      </w:r>
      <w:r>
        <w:rPr>
          <w:rFonts w:ascii="Arial" w:hAnsi="Arial" w:cs="Arial"/>
          <w:b/>
          <w:bCs/>
          <w:sz w:val="20"/>
          <w:szCs w:val="20"/>
        </w:rPr>
        <w:t>Walk-2</w:t>
      </w:r>
      <w:r w:rsidRPr="005A006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2022 zeichnete Landesstatthalterin Barbara Schöbi-Fink (links) Brigitte Walk mit dem Ehrenpreis für Kunst des Landes Vorarlberg aus. (Foto: Land Vorarlberg / Dietmar Stiplovsek)</w:t>
      </w:r>
    </w:p>
    <w:p w14:paraId="01345D87" w14:textId="1AA227C6" w:rsidR="009153FB" w:rsidRDefault="009153FB" w:rsidP="009153FB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7EB9124D" w14:textId="3846FAE8" w:rsidR="009153FB" w:rsidRDefault="009153FB" w:rsidP="009153FB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5A006F">
        <w:rPr>
          <w:rFonts w:ascii="Arial" w:hAnsi="Arial" w:cs="Arial"/>
          <w:b/>
          <w:bCs/>
          <w:sz w:val="20"/>
          <w:szCs w:val="20"/>
        </w:rPr>
        <w:t>Solstices-</w:t>
      </w:r>
      <w:r>
        <w:rPr>
          <w:rFonts w:ascii="Arial" w:hAnsi="Arial" w:cs="Arial"/>
          <w:b/>
          <w:bCs/>
          <w:sz w:val="20"/>
          <w:szCs w:val="20"/>
        </w:rPr>
        <w:t>Speyers</w:t>
      </w:r>
      <w:r w:rsidRPr="005A006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Guy Speyers, Leiter des Ensemble Plus. (Foto: </w:t>
      </w:r>
      <w:r w:rsidR="00B342AA" w:rsidRPr="00462D8D">
        <w:rPr>
          <w:rFonts w:ascii="Arial" w:hAnsi="Arial" w:cs="Arial"/>
          <w:sz w:val="20"/>
          <w:szCs w:val="20"/>
        </w:rPr>
        <w:t>Zim</w:t>
      </w:r>
      <w:r w:rsidR="0081775D" w:rsidRPr="00462D8D">
        <w:rPr>
          <w:rFonts w:ascii="Arial" w:hAnsi="Arial" w:cs="Arial"/>
          <w:sz w:val="20"/>
          <w:szCs w:val="20"/>
        </w:rPr>
        <w:t>.</w:t>
      </w:r>
      <w:r w:rsidR="00B342AA" w:rsidRPr="00462D8D">
        <w:rPr>
          <w:rFonts w:ascii="Arial" w:hAnsi="Arial" w:cs="Arial"/>
          <w:sz w:val="20"/>
          <w:szCs w:val="20"/>
        </w:rPr>
        <w:t>K</w:t>
      </w:r>
      <w:r w:rsidRPr="00462D8D">
        <w:rPr>
          <w:rFonts w:ascii="Arial" w:hAnsi="Arial" w:cs="Arial"/>
          <w:sz w:val="20"/>
          <w:szCs w:val="20"/>
        </w:rPr>
        <w:t>)</w:t>
      </w:r>
    </w:p>
    <w:p w14:paraId="59DC97D1" w14:textId="77777777" w:rsidR="009153FB" w:rsidRDefault="009153FB" w:rsidP="009153FB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664109CE" w14:textId="7CD3B467" w:rsidR="009153FB" w:rsidRDefault="009153FB" w:rsidP="009153FB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5A006F">
        <w:rPr>
          <w:rFonts w:ascii="Arial" w:hAnsi="Arial" w:cs="Arial"/>
          <w:b/>
          <w:bCs/>
          <w:sz w:val="20"/>
          <w:szCs w:val="20"/>
        </w:rPr>
        <w:t>Solstices-</w:t>
      </w:r>
      <w:r>
        <w:rPr>
          <w:rFonts w:ascii="Arial" w:hAnsi="Arial" w:cs="Arial"/>
          <w:b/>
          <w:bCs/>
          <w:sz w:val="20"/>
          <w:szCs w:val="20"/>
        </w:rPr>
        <w:t>Ruetzler</w:t>
      </w:r>
      <w:r w:rsidRPr="005A006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CC59A9">
        <w:rPr>
          <w:rFonts w:ascii="Arial" w:hAnsi="Arial" w:cs="Arial"/>
          <w:sz w:val="20"/>
          <w:szCs w:val="20"/>
        </w:rPr>
        <w:t xml:space="preserve">Zum Tanz-Ensemble </w:t>
      </w:r>
      <w:r w:rsidR="00522E86">
        <w:rPr>
          <w:rFonts w:ascii="Arial" w:hAnsi="Arial" w:cs="Arial"/>
          <w:sz w:val="20"/>
          <w:szCs w:val="20"/>
        </w:rPr>
        <w:t xml:space="preserve">von Solstices“ </w:t>
      </w:r>
      <w:r w:rsidR="00CC59A9">
        <w:rPr>
          <w:rFonts w:ascii="Arial" w:hAnsi="Arial" w:cs="Arial"/>
          <w:sz w:val="20"/>
          <w:szCs w:val="20"/>
        </w:rPr>
        <w:t>gehört Marina Rützler …</w:t>
      </w:r>
      <w:r>
        <w:rPr>
          <w:rFonts w:ascii="Arial" w:hAnsi="Arial" w:cs="Arial"/>
          <w:sz w:val="20"/>
          <w:szCs w:val="20"/>
        </w:rPr>
        <w:t xml:space="preserve"> (Foto: Marcel Plavec)</w:t>
      </w:r>
    </w:p>
    <w:p w14:paraId="7353BFA1" w14:textId="77777777" w:rsidR="009153FB" w:rsidRDefault="009153FB" w:rsidP="0033790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745AE687" w14:textId="781F89D7" w:rsidR="009153FB" w:rsidRDefault="009153FB" w:rsidP="009153FB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5A006F">
        <w:rPr>
          <w:rFonts w:ascii="Arial" w:hAnsi="Arial" w:cs="Arial"/>
          <w:b/>
          <w:bCs/>
          <w:sz w:val="20"/>
          <w:szCs w:val="20"/>
        </w:rPr>
        <w:t>Solstices-</w:t>
      </w:r>
      <w:r>
        <w:rPr>
          <w:rFonts w:ascii="Arial" w:hAnsi="Arial" w:cs="Arial"/>
          <w:b/>
          <w:bCs/>
          <w:sz w:val="20"/>
          <w:szCs w:val="20"/>
        </w:rPr>
        <w:t>Wang</w:t>
      </w:r>
      <w:r w:rsidRPr="005A006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CC59A9">
        <w:rPr>
          <w:rFonts w:ascii="Arial" w:hAnsi="Arial" w:cs="Arial"/>
          <w:sz w:val="20"/>
          <w:szCs w:val="20"/>
        </w:rPr>
        <w:t>… ebenso wie Chris Wang</w:t>
      </w:r>
      <w:r>
        <w:rPr>
          <w:rFonts w:ascii="Arial" w:hAnsi="Arial" w:cs="Arial"/>
          <w:sz w:val="20"/>
          <w:szCs w:val="20"/>
        </w:rPr>
        <w:t xml:space="preserve"> . (Foto: Leszek Januszewski)</w:t>
      </w:r>
    </w:p>
    <w:p w14:paraId="6649F97A" w14:textId="527F28F9" w:rsidR="00786FD4" w:rsidRPr="00E5646F" w:rsidRDefault="00337905" w:rsidP="00337905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786FD4" w:rsidRPr="00E5646F">
        <w:rPr>
          <w:rFonts w:ascii="Arial" w:hAnsi="Arial" w:cs="Arial"/>
          <w:sz w:val="20"/>
          <w:szCs w:val="20"/>
        </w:rPr>
        <w:t xml:space="preserve">Verwendung honorarfrei zur redaktionellen Berichterstattung über </w:t>
      </w:r>
      <w:r w:rsidR="006E13DB">
        <w:rPr>
          <w:rFonts w:ascii="Arial" w:hAnsi="Arial" w:cs="Arial"/>
          <w:sz w:val="20"/>
          <w:szCs w:val="20"/>
        </w:rPr>
        <w:t>das walktanztheater.com</w:t>
      </w:r>
      <w:r w:rsidR="00786FD4" w:rsidRPr="00E5646F">
        <w:rPr>
          <w:rFonts w:ascii="Arial" w:hAnsi="Arial" w:cs="Arial"/>
          <w:sz w:val="20"/>
          <w:szCs w:val="20"/>
        </w:rPr>
        <w:t>. Angabe des Bildnachweises ist Voraussetzung.</w:t>
      </w:r>
    </w:p>
    <w:p w14:paraId="70A175FE" w14:textId="7D387261" w:rsidR="00AB6BF6" w:rsidRPr="00E5646F" w:rsidRDefault="00AB6BF6" w:rsidP="00786FD4">
      <w:pPr>
        <w:spacing w:line="280" w:lineRule="exact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br/>
      </w:r>
    </w:p>
    <w:p w14:paraId="0E83831F" w14:textId="6CF7FE94" w:rsidR="00786FD4" w:rsidRPr="00D876C9" w:rsidRDefault="00786FD4" w:rsidP="00CC59A9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AA73B1">
        <w:rPr>
          <w:rFonts w:ascii="Arial" w:hAnsi="Arial" w:cs="Arial"/>
          <w:b/>
          <w:bCs/>
          <w:sz w:val="20"/>
          <w:szCs w:val="20"/>
        </w:rPr>
        <w:t>Rückfragehinweis für die Redaktionen:</w:t>
      </w:r>
      <w:r w:rsidRPr="00AA73B1">
        <w:rPr>
          <w:rFonts w:ascii="Arial" w:hAnsi="Arial" w:cs="Arial"/>
          <w:b/>
          <w:bCs/>
          <w:sz w:val="20"/>
          <w:szCs w:val="20"/>
        </w:rPr>
        <w:br/>
      </w:r>
      <w:r w:rsidRPr="00AA73B1">
        <w:rPr>
          <w:rFonts w:ascii="Arial" w:hAnsi="Arial" w:cs="Arial"/>
          <w:sz w:val="20"/>
          <w:szCs w:val="20"/>
        </w:rPr>
        <w:t>walktanztheater.com</w:t>
      </w:r>
      <w:r>
        <w:rPr>
          <w:rFonts w:ascii="Arial" w:hAnsi="Arial" w:cs="Arial"/>
          <w:sz w:val="20"/>
          <w:szCs w:val="20"/>
        </w:rPr>
        <w:t>, Nicole Wehinger</w:t>
      </w:r>
      <w:r w:rsidRPr="00E5646F">
        <w:rPr>
          <w:rFonts w:ascii="Arial" w:hAnsi="Arial" w:cs="Arial"/>
          <w:sz w:val="20"/>
          <w:szCs w:val="20"/>
        </w:rPr>
        <w:t xml:space="preserve">, Telefon </w:t>
      </w:r>
      <w:r w:rsidR="00AA73B1" w:rsidRPr="00AA73B1">
        <w:rPr>
          <w:rFonts w:ascii="Arial" w:hAnsi="Arial" w:cs="Arial"/>
          <w:sz w:val="20"/>
          <w:szCs w:val="20"/>
        </w:rPr>
        <w:t>0</w:t>
      </w:r>
      <w:r w:rsidR="00AA73B1">
        <w:rPr>
          <w:rFonts w:ascii="Arial" w:hAnsi="Arial" w:cs="Arial"/>
          <w:sz w:val="20"/>
          <w:szCs w:val="20"/>
        </w:rPr>
        <w:t>043/</w:t>
      </w:r>
      <w:r w:rsidR="00AA73B1" w:rsidRPr="00AA73B1">
        <w:rPr>
          <w:rFonts w:ascii="Arial" w:hAnsi="Arial" w:cs="Arial"/>
          <w:sz w:val="20"/>
          <w:szCs w:val="20"/>
        </w:rPr>
        <w:t>650/7811700</w:t>
      </w:r>
      <w:r w:rsidRPr="00E5646F">
        <w:rPr>
          <w:rFonts w:ascii="Arial" w:hAnsi="Arial" w:cs="Arial"/>
          <w:sz w:val="20"/>
          <w:szCs w:val="20"/>
        </w:rPr>
        <w:t xml:space="preserve">, Mail </w:t>
      </w:r>
      <w:hyperlink r:id="rId12" w:history="1">
        <w:r w:rsidR="00AA73B1" w:rsidRPr="00D67B14">
          <w:rPr>
            <w:rStyle w:val="Hyperlink"/>
            <w:rFonts w:ascii="Arial" w:hAnsi="Arial" w:cs="Arial"/>
            <w:sz w:val="20"/>
            <w:szCs w:val="20"/>
          </w:rPr>
          <w:t>nicole_wehinger@gmx.at</w:t>
        </w:r>
      </w:hyperlink>
      <w:r>
        <w:rPr>
          <w:rFonts w:ascii="Arial" w:hAnsi="Arial" w:cs="Arial"/>
          <w:sz w:val="20"/>
          <w:szCs w:val="20"/>
        </w:rPr>
        <w:br/>
      </w:r>
      <w:r w:rsidRPr="00E5646F">
        <w:rPr>
          <w:rFonts w:ascii="Arial" w:hAnsi="Arial" w:cs="Arial"/>
          <w:sz w:val="20"/>
          <w:szCs w:val="20"/>
        </w:rPr>
        <w:t>Pzwei. Pressearbeit</w:t>
      </w:r>
      <w:r>
        <w:rPr>
          <w:rFonts w:ascii="Arial" w:hAnsi="Arial" w:cs="Arial"/>
          <w:sz w:val="20"/>
          <w:szCs w:val="20"/>
        </w:rPr>
        <w:t>.</w:t>
      </w:r>
      <w:r w:rsidRPr="00E5646F">
        <w:rPr>
          <w:rFonts w:ascii="Arial" w:hAnsi="Arial" w:cs="Arial"/>
          <w:sz w:val="20"/>
          <w:szCs w:val="20"/>
        </w:rPr>
        <w:t xml:space="preserve">, Thorsten Bayer, Telefon 0043/699/81223482, Mail </w:t>
      </w:r>
      <w:hyperlink r:id="rId13" w:history="1">
        <w:r w:rsidR="00AA73B1" w:rsidRPr="00D67B14">
          <w:rPr>
            <w:rStyle w:val="Hyperlink"/>
            <w:rFonts w:ascii="Arial" w:hAnsi="Arial" w:cs="Arial"/>
            <w:sz w:val="20"/>
            <w:szCs w:val="20"/>
          </w:rPr>
          <w:t>thorsten.bayer@pzwei.at</w:t>
        </w:r>
      </w:hyperlink>
    </w:p>
    <w:sectPr w:rsidR="00786FD4" w:rsidRPr="00D876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A755F"/>
    <w:multiLevelType w:val="hybridMultilevel"/>
    <w:tmpl w:val="329027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678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4F"/>
    <w:rsid w:val="00043E93"/>
    <w:rsid w:val="00044776"/>
    <w:rsid w:val="00055DB4"/>
    <w:rsid w:val="000560F9"/>
    <w:rsid w:val="00056E52"/>
    <w:rsid w:val="00057F83"/>
    <w:rsid w:val="00065E83"/>
    <w:rsid w:val="00091614"/>
    <w:rsid w:val="000F05B1"/>
    <w:rsid w:val="000F68AC"/>
    <w:rsid w:val="00103ED5"/>
    <w:rsid w:val="0010589E"/>
    <w:rsid w:val="0013757C"/>
    <w:rsid w:val="00142896"/>
    <w:rsid w:val="001850F4"/>
    <w:rsid w:val="00187FF5"/>
    <w:rsid w:val="001B7608"/>
    <w:rsid w:val="001D1B99"/>
    <w:rsid w:val="001F27CD"/>
    <w:rsid w:val="00201677"/>
    <w:rsid w:val="0020214F"/>
    <w:rsid w:val="002070E9"/>
    <w:rsid w:val="00247388"/>
    <w:rsid w:val="00266D62"/>
    <w:rsid w:val="002C5F81"/>
    <w:rsid w:val="00302D94"/>
    <w:rsid w:val="00316DA1"/>
    <w:rsid w:val="00337905"/>
    <w:rsid w:val="003D540E"/>
    <w:rsid w:val="003F64B6"/>
    <w:rsid w:val="00401371"/>
    <w:rsid w:val="00441722"/>
    <w:rsid w:val="00462D8D"/>
    <w:rsid w:val="004F129B"/>
    <w:rsid w:val="00522E86"/>
    <w:rsid w:val="005319C4"/>
    <w:rsid w:val="0055504F"/>
    <w:rsid w:val="00581254"/>
    <w:rsid w:val="00597E4C"/>
    <w:rsid w:val="005A006F"/>
    <w:rsid w:val="005B4FEA"/>
    <w:rsid w:val="005F5D78"/>
    <w:rsid w:val="006050B7"/>
    <w:rsid w:val="00614527"/>
    <w:rsid w:val="0061681E"/>
    <w:rsid w:val="00623A09"/>
    <w:rsid w:val="006335FA"/>
    <w:rsid w:val="00633E24"/>
    <w:rsid w:val="00657FE4"/>
    <w:rsid w:val="006603A6"/>
    <w:rsid w:val="00661EEE"/>
    <w:rsid w:val="00684255"/>
    <w:rsid w:val="00695386"/>
    <w:rsid w:val="006E13DB"/>
    <w:rsid w:val="00722529"/>
    <w:rsid w:val="00736134"/>
    <w:rsid w:val="00737B65"/>
    <w:rsid w:val="00771272"/>
    <w:rsid w:val="007725D2"/>
    <w:rsid w:val="00786FD4"/>
    <w:rsid w:val="007901ED"/>
    <w:rsid w:val="0081775D"/>
    <w:rsid w:val="008850FD"/>
    <w:rsid w:val="00887631"/>
    <w:rsid w:val="008949B1"/>
    <w:rsid w:val="00897633"/>
    <w:rsid w:val="008D7C3D"/>
    <w:rsid w:val="009153FB"/>
    <w:rsid w:val="009162C1"/>
    <w:rsid w:val="0093672A"/>
    <w:rsid w:val="009415E7"/>
    <w:rsid w:val="00950F22"/>
    <w:rsid w:val="00951706"/>
    <w:rsid w:val="00952D35"/>
    <w:rsid w:val="00994596"/>
    <w:rsid w:val="009A2AD6"/>
    <w:rsid w:val="009C1CCC"/>
    <w:rsid w:val="009C661B"/>
    <w:rsid w:val="009E443C"/>
    <w:rsid w:val="009F3100"/>
    <w:rsid w:val="00A047F7"/>
    <w:rsid w:val="00A463BF"/>
    <w:rsid w:val="00A9106D"/>
    <w:rsid w:val="00AA73B1"/>
    <w:rsid w:val="00AB6BF6"/>
    <w:rsid w:val="00AF2728"/>
    <w:rsid w:val="00B134F8"/>
    <w:rsid w:val="00B269AD"/>
    <w:rsid w:val="00B300D3"/>
    <w:rsid w:val="00B342AA"/>
    <w:rsid w:val="00B60D8A"/>
    <w:rsid w:val="00B6332D"/>
    <w:rsid w:val="00B809FB"/>
    <w:rsid w:val="00BA151A"/>
    <w:rsid w:val="00BE1F92"/>
    <w:rsid w:val="00BF6FBB"/>
    <w:rsid w:val="00C36B3C"/>
    <w:rsid w:val="00C42792"/>
    <w:rsid w:val="00C50B87"/>
    <w:rsid w:val="00CC59A9"/>
    <w:rsid w:val="00D34B78"/>
    <w:rsid w:val="00D34F0C"/>
    <w:rsid w:val="00D36439"/>
    <w:rsid w:val="00D6259A"/>
    <w:rsid w:val="00D876C9"/>
    <w:rsid w:val="00D93979"/>
    <w:rsid w:val="00DC799B"/>
    <w:rsid w:val="00DD0B3A"/>
    <w:rsid w:val="00DE5DF6"/>
    <w:rsid w:val="00DE6C90"/>
    <w:rsid w:val="00E13557"/>
    <w:rsid w:val="00E262B2"/>
    <w:rsid w:val="00E30F0C"/>
    <w:rsid w:val="00E37793"/>
    <w:rsid w:val="00E57986"/>
    <w:rsid w:val="00EA3378"/>
    <w:rsid w:val="00EB43DA"/>
    <w:rsid w:val="00EC4B96"/>
    <w:rsid w:val="00ED517E"/>
    <w:rsid w:val="00EF6017"/>
    <w:rsid w:val="00F079E7"/>
    <w:rsid w:val="00F24D27"/>
    <w:rsid w:val="00F44AF2"/>
    <w:rsid w:val="00F801A3"/>
    <w:rsid w:val="00F94A2F"/>
    <w:rsid w:val="00F96690"/>
    <w:rsid w:val="00F97C06"/>
    <w:rsid w:val="00FB2C69"/>
    <w:rsid w:val="00FD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E686"/>
  <w15:chartTrackingRefBased/>
  <w15:docId w15:val="{DB1C56EC-7C00-4D0B-8E56-F0A304C7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53FB"/>
  </w:style>
  <w:style w:type="paragraph" w:styleId="berschrift1">
    <w:name w:val="heading 1"/>
    <w:basedOn w:val="Standard"/>
    <w:link w:val="berschrift1Zchn"/>
    <w:uiPriority w:val="9"/>
    <w:qFormat/>
    <w:rsid w:val="00266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1B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1B99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F44AF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F44AF2"/>
    <w:rPr>
      <w:rFonts w:ascii="Trebuchet MS" w:eastAsia="Trebuchet MS" w:hAnsi="Trebuchet MS" w:cs="Trebuchet MS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F44AF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66D6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786FD4"/>
    <w:rPr>
      <w:b/>
      <w:bCs/>
    </w:rPr>
  </w:style>
  <w:style w:type="character" w:customStyle="1" w:styleId="muitypography-root">
    <w:name w:val="muitypography-root"/>
    <w:basedOn w:val="Absatz-Standardschriftart"/>
    <w:rsid w:val="00786FD4"/>
  </w:style>
  <w:style w:type="paragraph" w:styleId="berarbeitung">
    <w:name w:val="Revision"/>
    <w:hidden/>
    <w:uiPriority w:val="99"/>
    <w:semiHidden/>
    <w:rsid w:val="00B342A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30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300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300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0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00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walktanztheater" TargetMode="External"/><Relationship Id="rId13" Type="http://schemas.openxmlformats.org/officeDocument/2006/relationships/hyperlink" Target="mailto:thorsten.bayer@pzwei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walktanztheater/" TargetMode="External"/><Relationship Id="rId12" Type="http://schemas.openxmlformats.org/officeDocument/2006/relationships/hyperlink" Target="mailto:nicole_wehinger@gmx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alktanztheater1" TargetMode="External"/><Relationship Id="rId11" Type="http://schemas.openxmlformats.org/officeDocument/2006/relationships/hyperlink" Target="http://www.events-vorarlberg.at" TargetMode="External"/><Relationship Id="rId5" Type="http://schemas.openxmlformats.org/officeDocument/2006/relationships/hyperlink" Target="http://www.walktanztheater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pielboden.at/spielboden/kart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sembleplus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Thorsten Bayer</dc:creator>
  <cp:keywords/>
  <dc:description/>
  <cp:lastModifiedBy>Pzwei. Thorsten Bayer</cp:lastModifiedBy>
  <cp:revision>7</cp:revision>
  <cp:lastPrinted>2022-12-22T15:14:00Z</cp:lastPrinted>
  <dcterms:created xsi:type="dcterms:W3CDTF">2023-01-23T06:44:00Z</dcterms:created>
  <dcterms:modified xsi:type="dcterms:W3CDTF">2023-01-23T06:50:00Z</dcterms:modified>
</cp:coreProperties>
</file>